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520A85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520A85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www.bmw.it</w:t>
      </w:r>
      <w:proofErr w:type="gramEnd"/>
    </w:p>
    <w:p w14:paraId="3A1C4D9F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www.mini.it</w:t>
      </w:r>
      <w:proofErr w:type="gramEnd"/>
    </w:p>
    <w:p w14:paraId="6ADAA4F3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C00BF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C00BFC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1403223</w:t>
      </w:r>
    </w:p>
    <w:p w14:paraId="51539D8A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187982/1998</w:t>
      </w:r>
    </w:p>
    <w:p w14:paraId="7301BC5F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520A85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140BD7D6" w14:textId="1D138FFE" w:rsidR="002B0D38" w:rsidRPr="00C00BFC" w:rsidRDefault="004105F1" w:rsidP="0049168C">
      <w:pPr>
        <w:pStyle w:val="Header"/>
        <w:tabs>
          <w:tab w:val="clear" w:pos="4536"/>
          <w:tab w:val="clear" w:pos="9072"/>
        </w:tabs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 xml:space="preserve">N. </w:t>
      </w:r>
      <w:r w:rsidR="00C833DD">
        <w:rPr>
          <w:rFonts w:ascii="BMW Group Light" w:hAnsi="BMW Group Light" w:cs="BMW Group Light"/>
          <w:lang w:val="it-IT"/>
        </w:rPr>
        <w:t>10</w:t>
      </w:r>
      <w:r w:rsidR="00DC4C02">
        <w:rPr>
          <w:rFonts w:ascii="BMW Group Light" w:hAnsi="BMW Group Light" w:cs="BMW Group Light"/>
          <w:lang w:val="it-IT"/>
        </w:rPr>
        <w:t>3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49168C">
      <w:pPr>
        <w:pStyle w:val="Corpo"/>
        <w:spacing w:line="240" w:lineRule="exact"/>
        <w:ind w:right="29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7785377C" w14:textId="081B0D0D" w:rsidR="00C915AE" w:rsidRDefault="000A06DE" w:rsidP="0049168C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C833DD">
        <w:rPr>
          <w:rFonts w:ascii="BMW Group Light" w:hAnsi="BMW Group Light" w:cs="BMW Group Light"/>
          <w:lang w:val="it-IT"/>
        </w:rPr>
        <w:t>27</w:t>
      </w:r>
      <w:r w:rsidR="00B65E7E">
        <w:rPr>
          <w:rFonts w:ascii="BMW Group Light" w:hAnsi="BMW Group Light" w:cs="BMW Group Light"/>
          <w:lang w:val="it-IT"/>
        </w:rPr>
        <w:t xml:space="preserve"> settembre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9D10F3">
        <w:rPr>
          <w:rFonts w:ascii="BMW Group Light" w:hAnsi="BMW Group Light" w:cs="BMW Group Light"/>
          <w:lang w:val="it-IT"/>
        </w:rPr>
        <w:br/>
      </w:r>
      <w:bookmarkStart w:id="2" w:name="_GoBack"/>
      <w:bookmarkEnd w:id="2"/>
    </w:p>
    <w:p w14:paraId="0F8622EB" w14:textId="3A993A65" w:rsidR="00C833DD" w:rsidRDefault="00C833DD" w:rsidP="00C40E2D">
      <w:pPr>
        <w:tabs>
          <w:tab w:val="clear" w:pos="4706"/>
        </w:tabs>
        <w:ind w:right="29"/>
        <w:rPr>
          <w:rFonts w:ascii="BMW Group Light" w:hAnsi="BMW Group Light" w:cs="BMW Group Light"/>
          <w:sz w:val="28"/>
          <w:szCs w:val="28"/>
          <w:lang w:val="it-IT"/>
        </w:rPr>
      </w:pPr>
      <w:proofErr w:type="gramStart"/>
      <w:r w:rsidRPr="00C833DD">
        <w:rPr>
          <w:rFonts w:ascii="BMW Group Bold" w:eastAsia="BMW Group Bold" w:hAnsi="BMW Group Bold" w:cs="BMW Group Bold"/>
          <w:sz w:val="28"/>
          <w:szCs w:val="28"/>
          <w:lang w:val="it-IT"/>
        </w:rPr>
        <w:t>Stile di vit</w:t>
      </w:r>
      <w:r w:rsidR="00EF2E13">
        <w:rPr>
          <w:rFonts w:ascii="BMW Group Bold" w:eastAsia="BMW Group Bold" w:hAnsi="BMW Group Bold" w:cs="BMW Group Bold"/>
          <w:sz w:val="28"/>
          <w:szCs w:val="28"/>
          <w:lang w:val="it-IT"/>
        </w:rPr>
        <w:t>a digitale presso il BMW Group:</w:t>
      </w:r>
      <w:r w:rsidR="00EF2E13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9523E0">
        <w:rPr>
          <w:rFonts w:ascii="BMW Group Bold" w:eastAsia="BMW Group Bold" w:hAnsi="BMW Group Bold" w:cs="BMW Group Bold"/>
          <w:sz w:val="28"/>
          <w:szCs w:val="28"/>
          <w:lang w:val="it-IT"/>
        </w:rPr>
        <w:t>i</w:t>
      </w:r>
      <w:r w:rsidRPr="00C833DD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ntegrazione a bordo dell’auto di Amazon </w:t>
      </w:r>
      <w:proofErr w:type="spellStart"/>
      <w:r w:rsidRPr="00C833DD">
        <w:rPr>
          <w:rFonts w:ascii="BMW Group Bold" w:eastAsia="BMW Group Bold" w:hAnsi="BMW Group Bold" w:cs="BMW Group Bold"/>
          <w:sz w:val="28"/>
          <w:szCs w:val="28"/>
          <w:lang w:val="it-IT"/>
        </w:rPr>
        <w:t>Alexa</w:t>
      </w:r>
      <w:proofErr w:type="spellEnd"/>
      <w:r w:rsidRPr="00C833DD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senza soluzione di continuità</w:t>
      </w:r>
      <w:proofErr w:type="gramEnd"/>
      <w:r w:rsidR="00E64933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C833DD">
        <w:rPr>
          <w:rFonts w:ascii="BMW Group Light" w:hAnsi="BMW Group Light" w:cs="BMW Group Light"/>
          <w:sz w:val="28"/>
          <w:szCs w:val="28"/>
          <w:lang w:val="it-IT"/>
        </w:rPr>
        <w:t xml:space="preserve">L’introduzione di </w:t>
      </w:r>
      <w:proofErr w:type="spellStart"/>
      <w:r w:rsidRPr="00C833DD">
        <w:rPr>
          <w:rFonts w:ascii="BMW Group Light" w:hAnsi="BMW Group Light" w:cs="BMW Group Light"/>
          <w:sz w:val="28"/>
          <w:szCs w:val="28"/>
          <w:lang w:val="it-IT"/>
        </w:rPr>
        <w:t>Alexa</w:t>
      </w:r>
      <w:proofErr w:type="spellEnd"/>
      <w:r w:rsidRPr="00C833DD">
        <w:rPr>
          <w:rFonts w:ascii="BMW Group Light" w:hAnsi="BMW Group Light" w:cs="BMW Group Light"/>
          <w:sz w:val="28"/>
          <w:szCs w:val="28"/>
          <w:lang w:val="it-IT"/>
        </w:rPr>
        <w:t xml:space="preserve"> nelle BMW e nelle MINI offre l’accesso a una serie di nuove possibilità direttamente dall’abitacolo della vettura.</w:t>
      </w:r>
      <w:r>
        <w:rPr>
          <w:rFonts w:ascii="BMW Group Light" w:hAnsi="BMW Group Light" w:cs="BMW Group Light"/>
          <w:sz w:val="28"/>
          <w:szCs w:val="28"/>
          <w:lang w:val="it-IT"/>
        </w:rPr>
        <w:br/>
      </w:r>
    </w:p>
    <w:p w14:paraId="58DCC14B" w14:textId="33BB28B2" w:rsidR="00C833DD" w:rsidRPr="00E50215" w:rsidRDefault="00C833DD" w:rsidP="00C833DD">
      <w:pPr>
        <w:pStyle w:val="ListParagraph"/>
        <w:numPr>
          <w:ilvl w:val="0"/>
          <w:numId w:val="26"/>
        </w:numPr>
        <w:tabs>
          <w:tab w:val="clear" w:pos="4706"/>
        </w:tabs>
        <w:ind w:right="29"/>
        <w:rPr>
          <w:rFonts w:ascii="BMW Group Light" w:hAnsi="BMW Group Light" w:cs="BMW Group Light"/>
        </w:rPr>
      </w:pPr>
      <w:proofErr w:type="gramStart"/>
      <w:r w:rsidRPr="00E50215">
        <w:rPr>
          <w:rFonts w:ascii="BMW Group Light" w:hAnsi="BMW Group Light" w:cs="BMW Group Light"/>
        </w:rPr>
        <w:t>Integrazione senza soluzione di continuità grazie alla scheda SIM presente in tutti i veicoli.</w:t>
      </w:r>
      <w:proofErr w:type="gramEnd"/>
    </w:p>
    <w:p w14:paraId="27F04ADD" w14:textId="4E5DAD79" w:rsidR="00C833DD" w:rsidRPr="00E50215" w:rsidRDefault="00C833DD" w:rsidP="00C833DD">
      <w:pPr>
        <w:pStyle w:val="ListParagraph"/>
        <w:numPr>
          <w:ilvl w:val="0"/>
          <w:numId w:val="26"/>
        </w:numPr>
        <w:tabs>
          <w:tab w:val="clear" w:pos="4706"/>
        </w:tabs>
        <w:ind w:right="29"/>
        <w:rPr>
          <w:rFonts w:ascii="BMW Group Light" w:hAnsi="BMW Group Light" w:cs="BMW Group Light"/>
        </w:rPr>
      </w:pPr>
      <w:proofErr w:type="spellStart"/>
      <w:r w:rsidRPr="00E50215">
        <w:rPr>
          <w:rFonts w:ascii="BMW Group Light" w:hAnsi="BMW Group Light" w:cs="BMW Group Light"/>
        </w:rPr>
        <w:t>Alexa</w:t>
      </w:r>
      <w:proofErr w:type="spellEnd"/>
      <w:r w:rsidRPr="00E50215">
        <w:rPr>
          <w:rFonts w:ascii="BMW Group Light" w:hAnsi="BMW Group Light" w:cs="BMW Group Light"/>
        </w:rPr>
        <w:t xml:space="preserve"> presenta contenuti pertinenti per alcune funzioni sul </w:t>
      </w:r>
      <w:r w:rsidR="00EF2E13">
        <w:rPr>
          <w:rFonts w:ascii="BMW Group Light" w:hAnsi="BMW Group Light" w:cs="BMW Group Light"/>
        </w:rPr>
        <w:t>D</w:t>
      </w:r>
      <w:r w:rsidRPr="00E50215">
        <w:rPr>
          <w:rFonts w:ascii="BMW Group Light" w:hAnsi="BMW Group Light" w:cs="BMW Group Light"/>
        </w:rPr>
        <w:t>isplay</w:t>
      </w:r>
      <w:r w:rsidR="00EF2E13">
        <w:rPr>
          <w:rFonts w:ascii="BMW Group Light" w:hAnsi="BMW Group Light" w:cs="BMW Group Light"/>
        </w:rPr>
        <w:t xml:space="preserve"> Screen</w:t>
      </w:r>
      <w:r w:rsidRPr="00E50215">
        <w:rPr>
          <w:rFonts w:ascii="BMW Group Light" w:hAnsi="BMW Group Light" w:cs="BMW Group Light"/>
        </w:rPr>
        <w:t>.</w:t>
      </w:r>
    </w:p>
    <w:p w14:paraId="4874DA59" w14:textId="764ADA05" w:rsidR="00C833DD" w:rsidRPr="00E50215" w:rsidRDefault="00C833DD" w:rsidP="00C833DD">
      <w:pPr>
        <w:pStyle w:val="ListParagraph"/>
        <w:numPr>
          <w:ilvl w:val="0"/>
          <w:numId w:val="26"/>
        </w:numPr>
        <w:tabs>
          <w:tab w:val="clear" w:pos="4706"/>
        </w:tabs>
        <w:ind w:right="29"/>
        <w:rPr>
          <w:rFonts w:ascii="BMW Group Light" w:hAnsi="BMW Group Light" w:cs="BMW Group Light"/>
        </w:rPr>
      </w:pPr>
      <w:proofErr w:type="gramStart"/>
      <w:r w:rsidRPr="00E50215">
        <w:rPr>
          <w:rFonts w:ascii="BMW Group Light" w:hAnsi="BMW Group Light" w:cs="BMW Group Light"/>
        </w:rPr>
        <w:t xml:space="preserve">Integrazione di </w:t>
      </w:r>
      <w:proofErr w:type="spellStart"/>
      <w:r w:rsidRPr="00E50215">
        <w:rPr>
          <w:rFonts w:ascii="BMW Group Light" w:hAnsi="BMW Group Light" w:cs="BMW Group Light"/>
        </w:rPr>
        <w:t>Alexa</w:t>
      </w:r>
      <w:proofErr w:type="spellEnd"/>
      <w:r w:rsidRPr="00E50215">
        <w:rPr>
          <w:rFonts w:ascii="BMW Group Light" w:hAnsi="BMW Group Light" w:cs="BMW Group Light"/>
        </w:rPr>
        <w:t xml:space="preserve"> in tutti i modelli BMW e MINI fin dalla loro introduzione sul mercato.</w:t>
      </w:r>
      <w:proofErr w:type="gramEnd"/>
    </w:p>
    <w:p w14:paraId="6512E2D5" w14:textId="55AA4D4A" w:rsidR="002A7669" w:rsidRPr="00733D0B" w:rsidRDefault="00C833DD" w:rsidP="00C40E2D">
      <w:pPr>
        <w:pStyle w:val="ListParagraph"/>
        <w:numPr>
          <w:ilvl w:val="0"/>
          <w:numId w:val="26"/>
        </w:numPr>
        <w:tabs>
          <w:tab w:val="clear" w:pos="4706"/>
        </w:tabs>
        <w:ind w:right="29"/>
        <w:rPr>
          <w:rFonts w:ascii="BMW Group Light" w:hAnsi="BMW Group Light" w:cs="BMW Group Light"/>
        </w:rPr>
      </w:pPr>
      <w:r w:rsidRPr="00E50215">
        <w:rPr>
          <w:rFonts w:ascii="BMW Group Light" w:hAnsi="BMW Group Light" w:cs="BMW Group Light"/>
        </w:rPr>
        <w:t xml:space="preserve">Nessuna necessità di </w:t>
      </w:r>
      <w:proofErr w:type="spellStart"/>
      <w:r w:rsidRPr="00E50215">
        <w:rPr>
          <w:rFonts w:ascii="BMW Group Light" w:hAnsi="BMW Group Light" w:cs="BMW Group Light"/>
        </w:rPr>
        <w:t>smartphone</w:t>
      </w:r>
      <w:proofErr w:type="spellEnd"/>
      <w:r w:rsidRPr="00E50215">
        <w:rPr>
          <w:rFonts w:ascii="BMW Group Light" w:hAnsi="BMW Group Light" w:cs="BMW Group Light"/>
        </w:rPr>
        <w:t xml:space="preserve"> per usufruire di </w:t>
      </w:r>
      <w:proofErr w:type="spellStart"/>
      <w:r w:rsidRPr="00E50215">
        <w:rPr>
          <w:rFonts w:ascii="BMW Group Light" w:hAnsi="BMW Group Light" w:cs="BMW Group Light"/>
        </w:rPr>
        <w:t>Alexa</w:t>
      </w:r>
      <w:proofErr w:type="spellEnd"/>
      <w:r w:rsidRPr="00E50215">
        <w:rPr>
          <w:rFonts w:ascii="BMW Group Light" w:hAnsi="BMW Group Light" w:cs="BMW Group Light"/>
        </w:rPr>
        <w:t xml:space="preserve"> a bordo.</w:t>
      </w:r>
      <w:r w:rsidR="00292BA8" w:rsidRPr="00733D0B">
        <w:rPr>
          <w:rFonts w:ascii="BMW Group Light" w:hAnsi="BMW Group Light" w:cs="BMW Group Light"/>
        </w:rPr>
        <w:br/>
      </w:r>
    </w:p>
    <w:p w14:paraId="2874298A" w14:textId="7AD4E859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33D0B">
        <w:rPr>
          <w:rFonts w:ascii="BMW Group Bold" w:eastAsia="BMW Group Bold" w:hAnsi="BMW Group Bold" w:cs="BMW Group Bold"/>
          <w:szCs w:val="22"/>
          <w:lang w:val="it-IT"/>
        </w:rPr>
        <w:t>Monaco/Seattle</w:t>
      </w:r>
      <w:r w:rsidR="00E05221" w:rsidRPr="00E05221">
        <w:rPr>
          <w:rFonts w:ascii="BMW Group Bold" w:eastAsia="BMW Group Bold" w:hAnsi="BMW Group Bold" w:cs="BMW Group Bold"/>
          <w:szCs w:val="22"/>
          <w:lang w:val="it-IT"/>
        </w:rPr>
        <w:t>.</w:t>
      </w:r>
      <w:r w:rsidR="000A552B" w:rsidRPr="000A552B">
        <w:rPr>
          <w:rFonts w:ascii="BMW Group Light" w:hAnsi="BMW Group Light" w:cs="BMW Group Light"/>
          <w:lang w:val="it-IT"/>
        </w:rPr>
        <w:t xml:space="preserve"> </w:t>
      </w:r>
      <w:r w:rsidRPr="00733D0B">
        <w:rPr>
          <w:rFonts w:ascii="BMW Group Light" w:hAnsi="BMW Group Light" w:cs="BMW Group Light"/>
          <w:lang w:val="it-IT"/>
        </w:rPr>
        <w:t xml:space="preserve">Il BMW Group sta sistematicamente espandendo le capacità di connettività intelligente dei suoi veicoli grazie all’integrazione senza soluzione di continuità del sistema </w:t>
      </w:r>
      <w:proofErr w:type="gramStart"/>
      <w:r w:rsidRPr="00733D0B">
        <w:rPr>
          <w:rFonts w:ascii="BMW Group Light" w:hAnsi="BMW Group Light" w:cs="BMW Group Light"/>
          <w:lang w:val="it-IT"/>
        </w:rPr>
        <w:t>altamente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versatile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>, l’assistente personale comandato a voce di Amazon, in tutti i modelli BMW e MINI a partire dalla metà del 2018. L’inclusione innovativa di un servizio vocale basato sul</w:t>
      </w:r>
      <w:r w:rsidR="00EF2E13">
        <w:rPr>
          <w:rFonts w:ascii="BMW Group Light" w:hAnsi="BMW Group Light" w:cs="BMW Group Light"/>
          <w:lang w:val="it-IT"/>
        </w:rPr>
        <w:t>la piattaforma</w:t>
      </w:r>
      <w:r w:rsidRPr="00733D0B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733D0B">
        <w:rPr>
          <w:rFonts w:ascii="BMW Group Light" w:hAnsi="BMW Group Light" w:cs="BMW Group Light"/>
          <w:lang w:val="it-IT"/>
        </w:rPr>
        <w:t>Cloud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permetterà ai clienti del BMW Group di accedere, usando la propria voce, a diversi servizi, a funzioni </w:t>
      </w:r>
      <w:proofErr w:type="gramStart"/>
      <w:r w:rsidRPr="00733D0B">
        <w:rPr>
          <w:rFonts w:ascii="BMW Group Light" w:hAnsi="BMW Group Light" w:cs="BMW Group Light"/>
          <w:lang w:val="it-IT"/>
        </w:rPr>
        <w:t xml:space="preserve">di 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intrattenimento e a negozi mentre si viaggia. Decine di migliaia di funzioni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alle quali si può accedere da dispositivi </w:t>
      </w:r>
      <w:proofErr w:type="spellStart"/>
      <w:r w:rsidRPr="00733D0B">
        <w:rPr>
          <w:rFonts w:ascii="BMW Group Light" w:hAnsi="BMW Group Light" w:cs="BMW Group Light"/>
          <w:lang w:val="it-IT"/>
        </w:rPr>
        <w:t>Echo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saranno ora utilizzabili anche a bordo.</w:t>
      </w:r>
    </w:p>
    <w:p w14:paraId="680F2947" w14:textId="77777777" w:rsid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0B6A5260" w14:textId="28AF7A89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33D0B">
        <w:rPr>
          <w:rFonts w:ascii="BMW Group Light" w:hAnsi="BMW Group Light" w:cs="BMW Group Light"/>
          <w:lang w:val="it-IT"/>
        </w:rPr>
        <w:t xml:space="preserve">La funzione BMW </w:t>
      </w:r>
      <w:proofErr w:type="spellStart"/>
      <w:r w:rsidRPr="00733D0B">
        <w:rPr>
          <w:rFonts w:ascii="BMW Group Light" w:hAnsi="BMW Group Light" w:cs="BMW Group Light"/>
          <w:lang w:val="it-IT"/>
        </w:rPr>
        <w:t>Connected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per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è disponibile fin da settembre 2016. Ciò ha permesso agli utenti BMW </w:t>
      </w:r>
      <w:proofErr w:type="spellStart"/>
      <w:r w:rsidRPr="00733D0B">
        <w:rPr>
          <w:rFonts w:ascii="BMW Group Light" w:hAnsi="BMW Group Light" w:cs="BMW Group Light"/>
          <w:lang w:val="it-IT"/>
        </w:rPr>
        <w:t>Connected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negli USA, in Germania e in Inghilterra di chiedere ad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di controllare le informazioni del veicolo, come lo stato di carica della batteria o il livello del carburante, oppure di controllare la vettura mediante i Remote Services </w:t>
      </w:r>
      <w:proofErr w:type="gramStart"/>
      <w:r w:rsidRPr="00733D0B">
        <w:rPr>
          <w:rFonts w:ascii="BMW Group Light" w:hAnsi="BMW Group Light" w:cs="BMW Group Light"/>
          <w:lang w:val="it-IT"/>
        </w:rPr>
        <w:t>dalla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</w:t>
      </w:r>
      <w:proofErr w:type="gramStart"/>
      <w:r w:rsidRPr="00733D0B">
        <w:rPr>
          <w:rFonts w:ascii="BMW Group Light" w:hAnsi="BMW Group Light" w:cs="BMW Group Light"/>
          <w:lang w:val="it-IT"/>
        </w:rPr>
        <w:t>propria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abitazione. Inoltre,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rende possibile consultare appuntamenti o itinerari già stabiliti e i relativi orari di partenza suggeriti con l’aiuto dell’agenda BMW </w:t>
      </w:r>
      <w:proofErr w:type="spellStart"/>
      <w:r w:rsidRPr="00733D0B">
        <w:rPr>
          <w:rFonts w:ascii="BMW Group Light" w:hAnsi="BMW Group Light" w:cs="BMW Group Light"/>
          <w:lang w:val="it-IT"/>
        </w:rPr>
        <w:t>Connected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. La disponibilità di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a bordo della vettura rende ora possibile l’utilizzo di funzioni già disponibili a casa anche quando si è </w:t>
      </w:r>
      <w:proofErr w:type="gramStart"/>
      <w:r w:rsidRPr="00733D0B">
        <w:rPr>
          <w:rFonts w:ascii="BMW Group Light" w:hAnsi="BMW Group Light" w:cs="BMW Group Light"/>
          <w:lang w:val="it-IT"/>
        </w:rPr>
        <w:t>fuori casa</w:t>
      </w:r>
      <w:proofErr w:type="gramEnd"/>
      <w:r w:rsidRPr="00733D0B">
        <w:rPr>
          <w:rFonts w:ascii="BMW Group Light" w:hAnsi="BMW Group Light" w:cs="BMW Group Light"/>
          <w:lang w:val="it-IT"/>
        </w:rPr>
        <w:t>.</w:t>
      </w:r>
      <w:r>
        <w:rPr>
          <w:rFonts w:ascii="BMW Group Light" w:hAnsi="BMW Group Light" w:cs="BMW Group Light"/>
          <w:lang w:val="it-IT"/>
        </w:rPr>
        <w:br/>
      </w:r>
    </w:p>
    <w:p w14:paraId="08E6EC0B" w14:textId="6EFCA944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33D0B">
        <w:rPr>
          <w:rFonts w:ascii="BMW Group Light" w:hAnsi="BMW Group Light" w:cs="BMW Group Light"/>
          <w:lang w:val="it-IT"/>
        </w:rPr>
        <w:t xml:space="preserve">“Con l’integrazione di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nei nostri modelli dalla metà del 2018, BMW e MINI formeranno una parte più intrinseca degli stili di vita digitali </w:t>
      </w:r>
      <w:proofErr w:type="gramStart"/>
      <w:r w:rsidRPr="00733D0B">
        <w:rPr>
          <w:rFonts w:ascii="BMW Group Light" w:hAnsi="BMW Group Light" w:cs="BMW Group Light"/>
          <w:lang w:val="it-IT"/>
        </w:rPr>
        <w:t>dei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nostri clienti”, ha detto </w:t>
      </w:r>
      <w:proofErr w:type="spellStart"/>
      <w:r w:rsidRPr="00733D0B">
        <w:rPr>
          <w:rFonts w:ascii="BMW Group Light" w:hAnsi="BMW Group Light" w:cs="BMW Group Light"/>
          <w:lang w:val="it-IT"/>
        </w:rPr>
        <w:t>Dieter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733D0B">
        <w:rPr>
          <w:rFonts w:ascii="BMW Group Light" w:hAnsi="BMW Group Light" w:cs="BMW Group Light"/>
          <w:lang w:val="it-IT"/>
        </w:rPr>
        <w:t>May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, Senior Vice </w:t>
      </w:r>
      <w:proofErr w:type="spellStart"/>
      <w:r w:rsidRPr="00733D0B">
        <w:rPr>
          <w:rFonts w:ascii="BMW Group Light" w:hAnsi="BMW Group Light" w:cs="BMW Group Light"/>
          <w:lang w:val="it-IT"/>
        </w:rPr>
        <w:t>President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Digital Services e Business </w:t>
      </w:r>
      <w:proofErr w:type="spellStart"/>
      <w:r w:rsidRPr="00733D0B">
        <w:rPr>
          <w:rFonts w:ascii="BMW Group Light" w:hAnsi="BMW Group Light" w:cs="BMW Group Light"/>
          <w:lang w:val="it-IT"/>
        </w:rPr>
        <w:t>Models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presso il BMW Group. “Il controllo vocale è presente sulle auto del BMW Group da molti anni e stiamo ora valorizzando la sua funzionalità con l’aggiunta di un ecosistema digitale che aprirà tutta una serie di nuove possibilità alle quali i clienti possono velocemente accedere con semplicità e sicurezza dalla loro auto”.</w:t>
      </w:r>
      <w:r>
        <w:rPr>
          <w:rFonts w:ascii="BMW Group Light" w:hAnsi="BMW Group Light" w:cs="BMW Group Light"/>
          <w:lang w:val="it-IT"/>
        </w:rPr>
        <w:br/>
      </w:r>
    </w:p>
    <w:p w14:paraId="1DFA1A32" w14:textId="6DF68B30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33D0B">
        <w:rPr>
          <w:rFonts w:ascii="BMW Group Light" w:hAnsi="BMW Group Light" w:cs="BMW Group Light"/>
          <w:lang w:val="it-IT"/>
        </w:rPr>
        <w:t xml:space="preserve">8,5 milioni di modelli del BMW Group in tutto il mondo sono già </w:t>
      </w:r>
      <w:proofErr w:type="gramStart"/>
      <w:r w:rsidRPr="00733D0B">
        <w:rPr>
          <w:rFonts w:ascii="BMW Group Light" w:hAnsi="BMW Group Light" w:cs="BMW Group Light"/>
          <w:lang w:val="it-IT"/>
        </w:rPr>
        <w:t>oggi connessi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. Il grande numero di servizi e di funzioni </w:t>
      </w:r>
      <w:proofErr w:type="gramStart"/>
      <w:r w:rsidRPr="00733D0B">
        <w:rPr>
          <w:rFonts w:ascii="BMW Group Light" w:hAnsi="BMW Group Light" w:cs="BMW Group Light"/>
          <w:lang w:val="it-IT"/>
        </w:rPr>
        <w:t xml:space="preserve">di </w:t>
      </w:r>
      <w:proofErr w:type="spellStart"/>
      <w:proofErr w:type="gramEnd"/>
      <w:r w:rsidRPr="00733D0B">
        <w:rPr>
          <w:rFonts w:ascii="BMW Group Light" w:hAnsi="BMW Group Light" w:cs="BMW Group Light"/>
          <w:lang w:val="it-IT"/>
        </w:rPr>
        <w:t>infotainment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che possono essere controllati con comandi vocali nei modelli BMW hanno spianato la strada per le prossime opzioni di connettività e per i nuovi servizi digitali. Non è necessario </w:t>
      </w:r>
      <w:proofErr w:type="gramStart"/>
      <w:r w:rsidRPr="00733D0B">
        <w:rPr>
          <w:rFonts w:ascii="BMW Group Light" w:hAnsi="BMW Group Light" w:cs="BMW Group Light"/>
          <w:lang w:val="it-IT"/>
        </w:rPr>
        <w:t>disporre di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uno </w:t>
      </w:r>
      <w:proofErr w:type="spellStart"/>
      <w:r w:rsidRPr="00733D0B">
        <w:rPr>
          <w:rFonts w:ascii="BMW Group Light" w:hAnsi="BMW Group Light" w:cs="BMW Group Light"/>
          <w:lang w:val="it-IT"/>
        </w:rPr>
        <w:t>smartphone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per usufruire di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a bordo, poiché tutti modelli BMW ed alcuni veicoli MINI sono equipaggiati con una scheda SIM incorporata. La conseguente accessibilità online dovunque </w:t>
      </w:r>
      <w:proofErr w:type="gramStart"/>
      <w:r w:rsidRPr="00733D0B">
        <w:rPr>
          <w:rFonts w:ascii="BMW Group Light" w:hAnsi="BMW Group Light" w:cs="BMW Group Light"/>
          <w:lang w:val="it-IT"/>
        </w:rPr>
        <w:t>ed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in qualsiasi momento permette l’integrazione di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senza soluzione di </w:t>
      </w:r>
      <w:r w:rsidRPr="00733D0B">
        <w:rPr>
          <w:rFonts w:ascii="BMW Group Light" w:hAnsi="BMW Group Light" w:cs="BMW Group Light"/>
          <w:lang w:val="it-IT"/>
        </w:rPr>
        <w:lastRenderedPageBreak/>
        <w:t>continuità.</w:t>
      </w:r>
      <w:r>
        <w:rPr>
          <w:rFonts w:ascii="BMW Group Light" w:hAnsi="BMW Group Light" w:cs="BMW Group Light"/>
          <w:lang w:val="it-IT"/>
        </w:rPr>
        <w:br/>
      </w:r>
    </w:p>
    <w:p w14:paraId="1ECBAC7C" w14:textId="5B4B0359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33D0B">
        <w:rPr>
          <w:rFonts w:ascii="BMW Group Light" w:hAnsi="BMW Group Light" w:cs="BMW Group Light"/>
          <w:lang w:val="it-IT"/>
        </w:rPr>
        <w:t xml:space="preserve">Utilizzando i comandi vocali, i clienti possono ad esempio informarsi su quali film </w:t>
      </w:r>
      <w:proofErr w:type="gramStart"/>
      <w:r w:rsidRPr="00733D0B">
        <w:rPr>
          <w:rFonts w:ascii="BMW Group Light" w:hAnsi="BMW Group Light" w:cs="BMW Group Light"/>
          <w:lang w:val="it-IT"/>
        </w:rPr>
        <w:t>sono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attualmente in programmazione nei cinema locali, ascoltare la loro musica preferita </w:t>
      </w:r>
      <w:r w:rsidR="00EF2E13">
        <w:rPr>
          <w:rFonts w:ascii="BMW Group Light" w:hAnsi="BMW Group Light" w:cs="BMW Group Light"/>
          <w:lang w:val="it-IT"/>
        </w:rPr>
        <w:t>conoscere</w:t>
      </w:r>
      <w:r w:rsidRPr="00733D0B">
        <w:rPr>
          <w:rFonts w:ascii="BMW Group Light" w:hAnsi="BMW Group Light" w:cs="BMW Group Light"/>
          <w:lang w:val="it-IT"/>
        </w:rPr>
        <w:t xml:space="preserve"> le condizioni meteo che troveranno all’arrivo mentre sono in viaggio. E, se il conducente si rende conto a metà del viaggio di aver dimenticato qualcosa, può chiedere ad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di fare un’ordinazione online. </w:t>
      </w:r>
      <w:proofErr w:type="gramStart"/>
      <w:r w:rsidRPr="00733D0B">
        <w:rPr>
          <w:rFonts w:ascii="BMW Group Light" w:hAnsi="BMW Group Light" w:cs="BMW Group Light"/>
          <w:lang w:val="it-IT"/>
        </w:rPr>
        <w:t>A seconda delle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funzioni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può anche mostrare contenuti pertinenti (feedback visivo) sul BMW </w:t>
      </w:r>
      <w:r w:rsidR="00EF2E13">
        <w:rPr>
          <w:rFonts w:ascii="BMW Group Light" w:hAnsi="BMW Group Light" w:cs="BMW Group Light"/>
        </w:rPr>
        <w:t>D</w:t>
      </w:r>
      <w:proofErr w:type="spellStart"/>
      <w:r w:rsidR="00EF2E13" w:rsidRPr="00E50215">
        <w:rPr>
          <w:rFonts w:ascii="BMW Group Light" w:hAnsi="BMW Group Light" w:cs="BMW Group Light"/>
          <w:szCs w:val="22"/>
          <w:lang w:val="it-IT"/>
        </w:rPr>
        <w:t>isplay</w:t>
      </w:r>
      <w:proofErr w:type="spellEnd"/>
      <w:r w:rsidR="00EF2E13">
        <w:rPr>
          <w:rFonts w:ascii="BMW Group Light" w:hAnsi="BMW Group Light" w:cs="BMW Group Light"/>
        </w:rPr>
        <w:t xml:space="preserve"> Screen</w:t>
      </w:r>
      <w:r w:rsidR="00EF2E13" w:rsidRPr="00733D0B">
        <w:rPr>
          <w:rFonts w:ascii="BMW Group Light" w:hAnsi="BMW Group Light" w:cs="BMW Group Light"/>
          <w:lang w:val="it-IT"/>
        </w:rPr>
        <w:t xml:space="preserve"> </w:t>
      </w:r>
      <w:r w:rsidR="00EF2E13">
        <w:rPr>
          <w:rFonts w:ascii="BMW Group Light" w:hAnsi="BMW Group Light" w:cs="BMW Group Light"/>
          <w:lang w:val="it-IT"/>
        </w:rPr>
        <w:t xml:space="preserve">o sul </w:t>
      </w:r>
      <w:r w:rsidRPr="00733D0B">
        <w:rPr>
          <w:rFonts w:ascii="BMW Group Light" w:hAnsi="BMW Group Light" w:cs="BMW Group Light"/>
          <w:lang w:val="it-IT"/>
        </w:rPr>
        <w:t>MINI</w:t>
      </w:r>
      <w:r w:rsidR="00EF2E13">
        <w:rPr>
          <w:rFonts w:ascii="BMW Group Light" w:hAnsi="BMW Group Light" w:cs="BMW Group Light"/>
          <w:lang w:val="it-IT"/>
        </w:rPr>
        <w:t xml:space="preserve"> Centre </w:t>
      </w:r>
      <w:proofErr w:type="spellStart"/>
      <w:r w:rsidR="00EF2E13">
        <w:rPr>
          <w:rFonts w:ascii="BMW Group Light" w:hAnsi="BMW Group Light" w:cs="BMW Group Light"/>
          <w:lang w:val="it-IT"/>
        </w:rPr>
        <w:t>Instrument</w:t>
      </w:r>
      <w:proofErr w:type="spellEnd"/>
      <w:r w:rsidRPr="00733D0B">
        <w:rPr>
          <w:rFonts w:ascii="BMW Group Light" w:hAnsi="BMW Group Light" w:cs="BMW Group Light"/>
          <w:lang w:val="it-IT"/>
        </w:rPr>
        <w:t>.</w:t>
      </w:r>
    </w:p>
    <w:p w14:paraId="06A4CCFE" w14:textId="37B57C02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</w:r>
      <w:r w:rsidRPr="00733D0B">
        <w:rPr>
          <w:rFonts w:ascii="BMW Group Light" w:hAnsi="BMW Group Light" w:cs="BMW Group Light"/>
          <w:lang w:val="it-IT"/>
        </w:rPr>
        <w:t xml:space="preserve">“Siamo entusiasti di poter lavorare con BMW per portare l’esperienza di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ai suoi clienti”, ha detto </w:t>
      </w:r>
      <w:proofErr w:type="spellStart"/>
      <w:r w:rsidRPr="00733D0B">
        <w:rPr>
          <w:rFonts w:ascii="BMW Group Light" w:hAnsi="BMW Group Light" w:cs="BMW Group Light"/>
          <w:lang w:val="it-IT"/>
        </w:rPr>
        <w:t>Ned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733D0B">
        <w:rPr>
          <w:rFonts w:ascii="BMW Group Light" w:hAnsi="BMW Group Light" w:cs="BMW Group Light"/>
          <w:lang w:val="it-IT"/>
        </w:rPr>
        <w:t>Curic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, Vice </w:t>
      </w:r>
      <w:proofErr w:type="spellStart"/>
      <w:r w:rsidRPr="00733D0B">
        <w:rPr>
          <w:rFonts w:ascii="BMW Group Light" w:hAnsi="BMW Group Light" w:cs="BMW Group Light"/>
          <w:lang w:val="it-IT"/>
        </w:rPr>
        <w:t>President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,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Automotive. “Utilizzando la propria voce per usufruire dei contenuti </w:t>
      </w:r>
      <w:proofErr w:type="gramStart"/>
      <w:r w:rsidRPr="00733D0B">
        <w:rPr>
          <w:rFonts w:ascii="BMW Group Light" w:hAnsi="BMW Group Light" w:cs="BMW Group Light"/>
          <w:lang w:val="it-IT"/>
        </w:rPr>
        <w:t>ed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interagire con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rende una bella esperienza di guida ancora migliore. </w:t>
      </w:r>
      <w:proofErr w:type="gramStart"/>
      <w:r w:rsidRPr="00733D0B">
        <w:rPr>
          <w:rFonts w:ascii="BMW Group Light" w:hAnsi="BMW Group Light" w:cs="BMW Group Light"/>
          <w:lang w:val="it-IT"/>
        </w:rPr>
        <w:t>Non vediamo l’ora che i clienti BMW possano provarla”.</w:t>
      </w:r>
      <w:proofErr w:type="gramEnd"/>
      <w:r>
        <w:rPr>
          <w:rFonts w:ascii="BMW Group Light" w:hAnsi="BMW Group Light" w:cs="BMW Group Light"/>
          <w:lang w:val="it-IT"/>
        </w:rPr>
        <w:br/>
      </w:r>
    </w:p>
    <w:p w14:paraId="7B58EBBC" w14:textId="7FDF61BD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33D0B">
        <w:rPr>
          <w:rFonts w:ascii="BMW Group Light" w:hAnsi="BMW Group Light" w:cs="BMW Group Light"/>
          <w:lang w:val="it-IT"/>
        </w:rPr>
        <w:t xml:space="preserve">La connettività intelligente fra il veicolo </w:t>
      </w:r>
      <w:proofErr w:type="gramStart"/>
      <w:r w:rsidRPr="00733D0B">
        <w:rPr>
          <w:rFonts w:ascii="BMW Group Light" w:hAnsi="BMW Group Light" w:cs="BMW Group Light"/>
          <w:lang w:val="it-IT"/>
        </w:rPr>
        <w:t>ed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i punti di contatto digitale dell’utente sta quindi entrando in una nuova dimensione sia sulle auto BMW sia sulle MINI. Fin dal lancio della MINI </w:t>
      </w:r>
      <w:proofErr w:type="spellStart"/>
      <w:r w:rsidRPr="00733D0B">
        <w:rPr>
          <w:rFonts w:ascii="BMW Group Light" w:hAnsi="BMW Group Light" w:cs="BMW Group Light"/>
          <w:lang w:val="it-IT"/>
        </w:rPr>
        <w:t>Countryman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, insieme al nuovo MINI </w:t>
      </w:r>
      <w:proofErr w:type="spellStart"/>
      <w:r w:rsidRPr="00733D0B">
        <w:rPr>
          <w:rFonts w:ascii="BMW Group Light" w:hAnsi="BMW Group Light" w:cs="BMW Group Light"/>
          <w:lang w:val="it-IT"/>
        </w:rPr>
        <w:t>Connected</w:t>
      </w:r>
      <w:proofErr w:type="spellEnd"/>
      <w:r w:rsidRPr="00733D0B">
        <w:rPr>
          <w:rFonts w:ascii="BMW Group Light" w:hAnsi="BMW Group Light" w:cs="BMW Group Light"/>
          <w:lang w:val="it-IT"/>
        </w:rPr>
        <w:t>, le capacità di connessione del marchio premium britannico sono state costantemente migliorate.</w:t>
      </w:r>
      <w:r>
        <w:rPr>
          <w:rFonts w:ascii="BMW Group Light" w:hAnsi="BMW Group Light" w:cs="BMW Group Light"/>
          <w:lang w:val="it-IT"/>
        </w:rPr>
        <w:br/>
      </w:r>
    </w:p>
    <w:p w14:paraId="1D5885BB" w14:textId="77777777" w:rsidR="00733D0B" w:rsidRPr="00733D0B" w:rsidRDefault="00733D0B" w:rsidP="00733D0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33D0B">
        <w:rPr>
          <w:rFonts w:ascii="BMW Group Light" w:hAnsi="BMW Group Light" w:cs="BMW Group Light"/>
          <w:lang w:val="it-IT"/>
        </w:rPr>
        <w:t xml:space="preserve">Dalla metà del 2018 Amazon </w:t>
      </w:r>
      <w:proofErr w:type="spellStart"/>
      <w:r w:rsidRPr="00733D0B">
        <w:rPr>
          <w:rFonts w:ascii="BMW Group Light" w:hAnsi="BMW Group Light" w:cs="BMW Group Light"/>
          <w:lang w:val="it-IT"/>
        </w:rPr>
        <w:t>Alexa</w:t>
      </w:r>
      <w:proofErr w:type="spellEnd"/>
      <w:r w:rsidRPr="00733D0B">
        <w:rPr>
          <w:rFonts w:ascii="BMW Group Light" w:hAnsi="BMW Group Light" w:cs="BMW Group Light"/>
          <w:lang w:val="it-IT"/>
        </w:rPr>
        <w:t xml:space="preserve"> sarà disponibile su tutti i veicoli BMW e MINI negli USA, nel Regno Unito </w:t>
      </w:r>
      <w:proofErr w:type="gramStart"/>
      <w:r w:rsidRPr="00733D0B">
        <w:rPr>
          <w:rFonts w:ascii="BMW Group Light" w:hAnsi="BMW Group Light" w:cs="BMW Group Light"/>
          <w:lang w:val="it-IT"/>
        </w:rPr>
        <w:t>ed</w:t>
      </w:r>
      <w:proofErr w:type="gramEnd"/>
      <w:r w:rsidRPr="00733D0B">
        <w:rPr>
          <w:rFonts w:ascii="BMW Group Light" w:hAnsi="BMW Group Light" w:cs="BMW Group Light"/>
          <w:lang w:val="it-IT"/>
        </w:rPr>
        <w:t xml:space="preserve"> in Germania.</w:t>
      </w:r>
    </w:p>
    <w:p w14:paraId="13111ECC" w14:textId="4EB247AA" w:rsidR="004766BF" w:rsidRDefault="004766BF" w:rsidP="00733D0B">
      <w:pPr>
        <w:tabs>
          <w:tab w:val="clear" w:pos="4706"/>
        </w:tabs>
        <w:ind w:right="29"/>
        <w:rPr>
          <w:rFonts w:ascii="Times New Roman" w:hAnsi="Times New Roman"/>
          <w:sz w:val="20"/>
          <w:szCs w:val="20"/>
          <w:lang w:val="en-US" w:eastAsia="it-IT"/>
        </w:rPr>
      </w:pPr>
    </w:p>
    <w:p w14:paraId="0F85CB8D" w14:textId="77777777" w:rsidR="004766BF" w:rsidRDefault="004766BF" w:rsidP="004766BF">
      <w:pPr>
        <w:ind w:right="305"/>
        <w:rPr>
          <w:rFonts w:ascii="BMW Group Light" w:eastAsia="BMW Group Light Regular" w:hAnsi="BMW Group Light" w:cs="BMW Group Light"/>
          <w:lang w:val="it-IT"/>
        </w:rPr>
      </w:pPr>
    </w:p>
    <w:p w14:paraId="1ADE96B3" w14:textId="77777777" w:rsidR="004766BF" w:rsidRPr="008E55B5" w:rsidRDefault="004766BF" w:rsidP="004766BF">
      <w:pPr>
        <w:ind w:right="305"/>
        <w:rPr>
          <w:rFonts w:ascii="BMW Group Light Regular" w:eastAsia="BMW Group Light Regular" w:hAnsi="BMW Group Light Regular" w:cs="BMW Group Light Regular"/>
          <w:lang w:val="it-IT"/>
        </w:rPr>
      </w:pPr>
    </w:p>
    <w:p w14:paraId="68480686" w14:textId="77777777" w:rsidR="004766BF" w:rsidRPr="00C32BC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Per </w:t>
      </w:r>
      <w:proofErr w:type="gramStart"/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ulteriori</w:t>
      </w:r>
      <w:proofErr w:type="gramEnd"/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informazioni:</w:t>
      </w:r>
    </w:p>
    <w:p w14:paraId="2E2F370B" w14:textId="77777777" w:rsidR="004766BF" w:rsidRPr="00C32BC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645F7E34" w14:textId="77777777" w:rsidR="004766BF" w:rsidRPr="00C32BC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Roberto Olivi</w:t>
      </w:r>
    </w:p>
    <w:p w14:paraId="3E798F98" w14:textId="77777777" w:rsidR="004766BF" w:rsidRPr="00C32BC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Direttore Relazioni Istituzionali e Comunicazione</w:t>
      </w:r>
    </w:p>
    <w:p w14:paraId="588699FA" w14:textId="77777777" w:rsidR="004766BF" w:rsidRPr="00C32BC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Telefono: 02/51610.294</w:t>
      </w:r>
    </w:p>
    <w:p w14:paraId="3ECDEAE8" w14:textId="77777777" w:rsidR="004766BF" w:rsidRPr="00C32BC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E-mail: roberto.olivi@bmw.it</w:t>
      </w:r>
    </w:p>
    <w:p w14:paraId="7CB98D03" w14:textId="77777777" w:rsidR="004766BF" w:rsidRPr="00C32BC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18"/>
          <w:szCs w:val="18"/>
          <w:lang w:val="it-IT"/>
        </w:rPr>
      </w:pPr>
    </w:p>
    <w:p w14:paraId="756397E9" w14:textId="77777777" w:rsidR="004766B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08C7AE2C" w14:textId="77777777" w:rsidR="004766BF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6F719071" w14:textId="77777777" w:rsidR="004766BF" w:rsidRPr="00A61E5C" w:rsidRDefault="004766BF" w:rsidP="004766BF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/>
        </w:rPr>
      </w:pPr>
    </w:p>
    <w:p w14:paraId="72BF43AC" w14:textId="77777777" w:rsidR="004766BF" w:rsidRPr="00C00BFC" w:rsidRDefault="004766BF" w:rsidP="004766BF">
      <w:pPr>
        <w:tabs>
          <w:tab w:val="left" w:pos="708"/>
        </w:tabs>
        <w:spacing w:line="100" w:lineRule="atLeast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2E940ACE" w14:textId="77777777" w:rsidR="004766BF" w:rsidRPr="00C00BF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C00BFC">
        <w:rPr>
          <w:sz w:val="18"/>
          <w:szCs w:val="18"/>
          <w:lang w:val="it-IT"/>
        </w:rPr>
        <w:t>Motorrad</w:t>
      </w:r>
      <w:proofErr w:type="spellEnd"/>
      <w:r w:rsidRPr="00C00BFC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006F5B47" w14:textId="77777777" w:rsidR="004766BF" w:rsidRPr="00C00BF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B0D6F7C" w14:textId="77777777" w:rsidR="004766BF" w:rsidRPr="00C00BF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5D7AC6D5" w14:textId="77777777" w:rsidR="004766BF" w:rsidRPr="00C00BF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A2AB611" w14:textId="77777777" w:rsidR="004766BF" w:rsidRPr="00C00BF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63977819" w14:textId="77777777" w:rsidR="004766BF" w:rsidRPr="00C00BF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4E753B0" w14:textId="77777777" w:rsidR="004766BF" w:rsidRPr="00F72BB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www.bmwgroup.com </w:t>
      </w:r>
    </w:p>
    <w:p w14:paraId="79826365" w14:textId="77777777" w:rsidR="004766BF" w:rsidRPr="00F72BB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Facebook: http://www.facebook.com/BMWGroup </w:t>
      </w:r>
    </w:p>
    <w:p w14:paraId="1A2C1F71" w14:textId="77777777" w:rsidR="004766BF" w:rsidRPr="00F72BB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Twitter: http://twitter.com/BMWGroup </w:t>
      </w:r>
    </w:p>
    <w:p w14:paraId="29BEEE5F" w14:textId="77777777" w:rsidR="004766BF" w:rsidRPr="00F72BB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YouTube: http://www.youtube.com/BMWGroupview </w:t>
      </w:r>
    </w:p>
    <w:p w14:paraId="1CCB6E75" w14:textId="77777777" w:rsidR="004766BF" w:rsidRPr="00F72BBC" w:rsidRDefault="004766BF" w:rsidP="004766BF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>Google+</w:t>
      </w:r>
      <w:proofErr w:type="gramStart"/>
      <w:r w:rsidRPr="00F72BBC">
        <w:rPr>
          <w:sz w:val="18"/>
          <w:szCs w:val="18"/>
          <w:lang w:val="en-US"/>
        </w:rPr>
        <w:t>:http</w:t>
      </w:r>
      <w:proofErr w:type="gramEnd"/>
      <w:r w:rsidRPr="00F72BBC">
        <w:rPr>
          <w:sz w:val="18"/>
          <w:szCs w:val="18"/>
          <w:lang w:val="en-US"/>
        </w:rPr>
        <w:t>://googleplus.bmwgroup.com BMW Group</w:t>
      </w:r>
    </w:p>
    <w:p w14:paraId="12D7460A" w14:textId="77777777" w:rsidR="004766BF" w:rsidRPr="00F72BBC" w:rsidRDefault="004766BF" w:rsidP="004766B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Times New Roman" w:hAnsi="Times New Roman"/>
          <w:sz w:val="20"/>
          <w:szCs w:val="20"/>
          <w:lang w:val="en-US" w:eastAsia="it-IT"/>
        </w:rPr>
      </w:pPr>
    </w:p>
    <w:sectPr w:rsidR="004766BF" w:rsidRPr="00F72BBC" w:rsidSect="00843169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68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A16A6" w14:textId="77777777" w:rsidR="004949E7" w:rsidRDefault="004949E7">
      <w:r>
        <w:separator/>
      </w:r>
    </w:p>
  </w:endnote>
  <w:endnote w:type="continuationSeparator" w:id="0">
    <w:p w14:paraId="303D1751" w14:textId="77777777" w:rsidR="004949E7" w:rsidRDefault="0049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4949E7" w:rsidRDefault="004949E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4949E7" w:rsidRDefault="004949E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4949E7" w:rsidRDefault="004949E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875CE" w14:textId="77777777" w:rsidR="004949E7" w:rsidRDefault="004949E7">
      <w:r>
        <w:separator/>
      </w:r>
    </w:p>
  </w:footnote>
  <w:footnote w:type="continuationSeparator" w:id="0">
    <w:p w14:paraId="2148FD68" w14:textId="77777777" w:rsidR="004949E7" w:rsidRDefault="004949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4949E7" w:rsidRPr="0074214B" w:rsidRDefault="004949E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4949E7" w:rsidRPr="00207B19" w:rsidRDefault="004949E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4949E7" w:rsidRPr="00207B19" w:rsidRDefault="004949E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4949E7" w:rsidRDefault="004949E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4949E7" w:rsidRPr="00207B19" w:rsidRDefault="004949E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4949E7" w:rsidRPr="00207B19" w:rsidRDefault="004949E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05D22"/>
    <w:multiLevelType w:val="hybridMultilevel"/>
    <w:tmpl w:val="66BE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15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9"/>
  </w:num>
  <w:num w:numId="21">
    <w:abstractNumId w:val="21"/>
  </w:num>
  <w:num w:numId="22">
    <w:abstractNumId w:val="23"/>
  </w:num>
  <w:num w:numId="23">
    <w:abstractNumId w:val="12"/>
  </w:num>
  <w:num w:numId="24">
    <w:abstractNumId w:val="17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1C64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56000"/>
    <w:rsid w:val="00061394"/>
    <w:rsid w:val="000623B1"/>
    <w:rsid w:val="00064A34"/>
    <w:rsid w:val="000737C0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376D"/>
    <w:rsid w:val="000D5AEB"/>
    <w:rsid w:val="000D703D"/>
    <w:rsid w:val="000E291C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32EC0"/>
    <w:rsid w:val="00141408"/>
    <w:rsid w:val="001429B0"/>
    <w:rsid w:val="0014787A"/>
    <w:rsid w:val="001501C5"/>
    <w:rsid w:val="00153201"/>
    <w:rsid w:val="00156F88"/>
    <w:rsid w:val="00157421"/>
    <w:rsid w:val="001576A6"/>
    <w:rsid w:val="00163CC4"/>
    <w:rsid w:val="00167C93"/>
    <w:rsid w:val="00172D13"/>
    <w:rsid w:val="001731DF"/>
    <w:rsid w:val="0017708B"/>
    <w:rsid w:val="00180CAB"/>
    <w:rsid w:val="00181113"/>
    <w:rsid w:val="00183FC8"/>
    <w:rsid w:val="0018424D"/>
    <w:rsid w:val="00185E4A"/>
    <w:rsid w:val="00186B4E"/>
    <w:rsid w:val="00190D29"/>
    <w:rsid w:val="001919CE"/>
    <w:rsid w:val="001919FF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B3F54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14DD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DEA"/>
    <w:rsid w:val="002203A1"/>
    <w:rsid w:val="00222A77"/>
    <w:rsid w:val="00222B7F"/>
    <w:rsid w:val="0022323B"/>
    <w:rsid w:val="00225460"/>
    <w:rsid w:val="00233192"/>
    <w:rsid w:val="00236F1F"/>
    <w:rsid w:val="00237D72"/>
    <w:rsid w:val="00242E49"/>
    <w:rsid w:val="00243146"/>
    <w:rsid w:val="00243BB7"/>
    <w:rsid w:val="00250EB8"/>
    <w:rsid w:val="002520DE"/>
    <w:rsid w:val="0025462A"/>
    <w:rsid w:val="00255BDF"/>
    <w:rsid w:val="00256CB6"/>
    <w:rsid w:val="00257413"/>
    <w:rsid w:val="00261831"/>
    <w:rsid w:val="002643D9"/>
    <w:rsid w:val="00265733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7B3A"/>
    <w:rsid w:val="002E0027"/>
    <w:rsid w:val="002E466E"/>
    <w:rsid w:val="002E7D05"/>
    <w:rsid w:val="002F09A2"/>
    <w:rsid w:val="002F26C7"/>
    <w:rsid w:val="002F4C3D"/>
    <w:rsid w:val="00301AC1"/>
    <w:rsid w:val="00303155"/>
    <w:rsid w:val="003109D9"/>
    <w:rsid w:val="00310E3F"/>
    <w:rsid w:val="00311AAA"/>
    <w:rsid w:val="00314066"/>
    <w:rsid w:val="00315876"/>
    <w:rsid w:val="003205AF"/>
    <w:rsid w:val="00320D37"/>
    <w:rsid w:val="003232F8"/>
    <w:rsid w:val="00323E3D"/>
    <w:rsid w:val="003320F7"/>
    <w:rsid w:val="003338F4"/>
    <w:rsid w:val="00333A41"/>
    <w:rsid w:val="00333D0C"/>
    <w:rsid w:val="00335891"/>
    <w:rsid w:val="00335B8D"/>
    <w:rsid w:val="0033619C"/>
    <w:rsid w:val="003434A5"/>
    <w:rsid w:val="00343946"/>
    <w:rsid w:val="00346F75"/>
    <w:rsid w:val="00346FFD"/>
    <w:rsid w:val="00350AEB"/>
    <w:rsid w:val="003539CB"/>
    <w:rsid w:val="00362856"/>
    <w:rsid w:val="00362AEB"/>
    <w:rsid w:val="00363166"/>
    <w:rsid w:val="00364429"/>
    <w:rsid w:val="003664E3"/>
    <w:rsid w:val="003745BE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7BD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1CF9"/>
    <w:rsid w:val="004520B4"/>
    <w:rsid w:val="004531C9"/>
    <w:rsid w:val="00454E39"/>
    <w:rsid w:val="00455BE1"/>
    <w:rsid w:val="004627F8"/>
    <w:rsid w:val="00462CB4"/>
    <w:rsid w:val="004630A1"/>
    <w:rsid w:val="00465393"/>
    <w:rsid w:val="004764ED"/>
    <w:rsid w:val="004766BF"/>
    <w:rsid w:val="004772FD"/>
    <w:rsid w:val="00477362"/>
    <w:rsid w:val="00481F3D"/>
    <w:rsid w:val="00482629"/>
    <w:rsid w:val="00484467"/>
    <w:rsid w:val="00485DDD"/>
    <w:rsid w:val="0049168C"/>
    <w:rsid w:val="00492B76"/>
    <w:rsid w:val="00492D44"/>
    <w:rsid w:val="00493DD5"/>
    <w:rsid w:val="00494975"/>
    <w:rsid w:val="004949E7"/>
    <w:rsid w:val="00495448"/>
    <w:rsid w:val="00495CB0"/>
    <w:rsid w:val="00497B9B"/>
    <w:rsid w:val="004A0281"/>
    <w:rsid w:val="004A1488"/>
    <w:rsid w:val="004A56ED"/>
    <w:rsid w:val="004A7AC7"/>
    <w:rsid w:val="004B1D8F"/>
    <w:rsid w:val="004B739B"/>
    <w:rsid w:val="004B7A5B"/>
    <w:rsid w:val="004B7C9A"/>
    <w:rsid w:val="004C43EC"/>
    <w:rsid w:val="004D0CE8"/>
    <w:rsid w:val="004D2C54"/>
    <w:rsid w:val="004E0628"/>
    <w:rsid w:val="004E0E82"/>
    <w:rsid w:val="004E1DBE"/>
    <w:rsid w:val="004E2914"/>
    <w:rsid w:val="004F3498"/>
    <w:rsid w:val="004F4858"/>
    <w:rsid w:val="004F4B0B"/>
    <w:rsid w:val="004F4FC5"/>
    <w:rsid w:val="005031CA"/>
    <w:rsid w:val="005077EF"/>
    <w:rsid w:val="00510453"/>
    <w:rsid w:val="005136FF"/>
    <w:rsid w:val="00517FFB"/>
    <w:rsid w:val="00520A85"/>
    <w:rsid w:val="005215E2"/>
    <w:rsid w:val="005231E7"/>
    <w:rsid w:val="005240DC"/>
    <w:rsid w:val="005247E1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34A1"/>
    <w:rsid w:val="005775B0"/>
    <w:rsid w:val="00577A4B"/>
    <w:rsid w:val="0058010A"/>
    <w:rsid w:val="00580B20"/>
    <w:rsid w:val="005828D1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407F"/>
    <w:rsid w:val="005D6049"/>
    <w:rsid w:val="005D724F"/>
    <w:rsid w:val="005E0EFC"/>
    <w:rsid w:val="005E15FC"/>
    <w:rsid w:val="005E36BA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4297"/>
    <w:rsid w:val="006C141C"/>
    <w:rsid w:val="006C4655"/>
    <w:rsid w:val="006C474D"/>
    <w:rsid w:val="006C7AA7"/>
    <w:rsid w:val="006D2E83"/>
    <w:rsid w:val="006D4003"/>
    <w:rsid w:val="006E4411"/>
    <w:rsid w:val="006E5047"/>
    <w:rsid w:val="006E7A44"/>
    <w:rsid w:val="006F492E"/>
    <w:rsid w:val="00700BC8"/>
    <w:rsid w:val="007020B5"/>
    <w:rsid w:val="00703A8F"/>
    <w:rsid w:val="00703F0F"/>
    <w:rsid w:val="007105BB"/>
    <w:rsid w:val="00710DEE"/>
    <w:rsid w:val="007126B2"/>
    <w:rsid w:val="007151AB"/>
    <w:rsid w:val="007166AA"/>
    <w:rsid w:val="007169F2"/>
    <w:rsid w:val="00717123"/>
    <w:rsid w:val="007213B6"/>
    <w:rsid w:val="00722008"/>
    <w:rsid w:val="0072589D"/>
    <w:rsid w:val="00726883"/>
    <w:rsid w:val="00726925"/>
    <w:rsid w:val="007312C0"/>
    <w:rsid w:val="0073208A"/>
    <w:rsid w:val="00733A0B"/>
    <w:rsid w:val="00733D0B"/>
    <w:rsid w:val="00733F09"/>
    <w:rsid w:val="00737919"/>
    <w:rsid w:val="00737962"/>
    <w:rsid w:val="0074000E"/>
    <w:rsid w:val="00747E0C"/>
    <w:rsid w:val="0075297E"/>
    <w:rsid w:val="00753364"/>
    <w:rsid w:val="00755904"/>
    <w:rsid w:val="00761965"/>
    <w:rsid w:val="00761B79"/>
    <w:rsid w:val="00764CE4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5515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3169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21F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85CC7"/>
    <w:rsid w:val="008909C3"/>
    <w:rsid w:val="008956BD"/>
    <w:rsid w:val="0089675E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F40"/>
    <w:rsid w:val="008F537F"/>
    <w:rsid w:val="008F5604"/>
    <w:rsid w:val="008F6AF3"/>
    <w:rsid w:val="009020BE"/>
    <w:rsid w:val="00905A58"/>
    <w:rsid w:val="00905D17"/>
    <w:rsid w:val="00907657"/>
    <w:rsid w:val="00912199"/>
    <w:rsid w:val="009155E1"/>
    <w:rsid w:val="00915939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2E64"/>
    <w:rsid w:val="0093305A"/>
    <w:rsid w:val="00941085"/>
    <w:rsid w:val="0094296D"/>
    <w:rsid w:val="00945989"/>
    <w:rsid w:val="00947953"/>
    <w:rsid w:val="00947C99"/>
    <w:rsid w:val="00951167"/>
    <w:rsid w:val="009523E0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1085"/>
    <w:rsid w:val="00991AA4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E0763"/>
    <w:rsid w:val="009E30FF"/>
    <w:rsid w:val="009F0E89"/>
    <w:rsid w:val="009F1B4B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174C0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38"/>
    <w:rsid w:val="00A716A9"/>
    <w:rsid w:val="00A7243A"/>
    <w:rsid w:val="00A733F1"/>
    <w:rsid w:val="00A74489"/>
    <w:rsid w:val="00A7774D"/>
    <w:rsid w:val="00A808E1"/>
    <w:rsid w:val="00A817D7"/>
    <w:rsid w:val="00A83D71"/>
    <w:rsid w:val="00A8759F"/>
    <w:rsid w:val="00A87BA5"/>
    <w:rsid w:val="00A95F3B"/>
    <w:rsid w:val="00A9619A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1C4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11A49"/>
    <w:rsid w:val="00B21686"/>
    <w:rsid w:val="00B23F01"/>
    <w:rsid w:val="00B26CD2"/>
    <w:rsid w:val="00B32599"/>
    <w:rsid w:val="00B34028"/>
    <w:rsid w:val="00B367B0"/>
    <w:rsid w:val="00B36915"/>
    <w:rsid w:val="00B40F46"/>
    <w:rsid w:val="00B43B6B"/>
    <w:rsid w:val="00B44194"/>
    <w:rsid w:val="00B51A86"/>
    <w:rsid w:val="00B638E2"/>
    <w:rsid w:val="00B64743"/>
    <w:rsid w:val="00B64B7B"/>
    <w:rsid w:val="00B65E7E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61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33DD"/>
    <w:rsid w:val="00C85F9B"/>
    <w:rsid w:val="00C87D05"/>
    <w:rsid w:val="00C90498"/>
    <w:rsid w:val="00C915AE"/>
    <w:rsid w:val="00C9191B"/>
    <w:rsid w:val="00C94111"/>
    <w:rsid w:val="00C951E8"/>
    <w:rsid w:val="00C958FA"/>
    <w:rsid w:val="00C95E77"/>
    <w:rsid w:val="00C974B7"/>
    <w:rsid w:val="00C979A1"/>
    <w:rsid w:val="00CA05BF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3B5A"/>
    <w:rsid w:val="00D47B29"/>
    <w:rsid w:val="00D50E42"/>
    <w:rsid w:val="00D526C8"/>
    <w:rsid w:val="00D54963"/>
    <w:rsid w:val="00D57DE9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6F4D"/>
    <w:rsid w:val="00DB1F6B"/>
    <w:rsid w:val="00DB3626"/>
    <w:rsid w:val="00DC4C02"/>
    <w:rsid w:val="00DC675A"/>
    <w:rsid w:val="00DD176F"/>
    <w:rsid w:val="00DD1946"/>
    <w:rsid w:val="00DD3238"/>
    <w:rsid w:val="00DD3320"/>
    <w:rsid w:val="00DD7E0F"/>
    <w:rsid w:val="00DD7F17"/>
    <w:rsid w:val="00DE66EC"/>
    <w:rsid w:val="00DE7075"/>
    <w:rsid w:val="00DF0444"/>
    <w:rsid w:val="00DF4303"/>
    <w:rsid w:val="00DF716C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5523"/>
    <w:rsid w:val="00E15709"/>
    <w:rsid w:val="00E1733A"/>
    <w:rsid w:val="00E17540"/>
    <w:rsid w:val="00E24657"/>
    <w:rsid w:val="00E24BC5"/>
    <w:rsid w:val="00E26C4A"/>
    <w:rsid w:val="00E31A17"/>
    <w:rsid w:val="00E31D9E"/>
    <w:rsid w:val="00E351C5"/>
    <w:rsid w:val="00E40DC7"/>
    <w:rsid w:val="00E44003"/>
    <w:rsid w:val="00E47C33"/>
    <w:rsid w:val="00E47CE7"/>
    <w:rsid w:val="00E50215"/>
    <w:rsid w:val="00E54B78"/>
    <w:rsid w:val="00E57654"/>
    <w:rsid w:val="00E579A1"/>
    <w:rsid w:val="00E604A7"/>
    <w:rsid w:val="00E61F7C"/>
    <w:rsid w:val="00E62CB7"/>
    <w:rsid w:val="00E632BB"/>
    <w:rsid w:val="00E64933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49"/>
    <w:rsid w:val="00E85D08"/>
    <w:rsid w:val="00E8682D"/>
    <w:rsid w:val="00E970B5"/>
    <w:rsid w:val="00E97D5B"/>
    <w:rsid w:val="00EA7AC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2E13"/>
    <w:rsid w:val="00EF3C8F"/>
    <w:rsid w:val="00EF5035"/>
    <w:rsid w:val="00EF5C30"/>
    <w:rsid w:val="00F0164F"/>
    <w:rsid w:val="00F146D0"/>
    <w:rsid w:val="00F21ED3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22BE"/>
    <w:rsid w:val="00F72BBC"/>
    <w:rsid w:val="00F75226"/>
    <w:rsid w:val="00F821E1"/>
    <w:rsid w:val="00F82357"/>
    <w:rsid w:val="00F84E68"/>
    <w:rsid w:val="00F87BC5"/>
    <w:rsid w:val="00F90C09"/>
    <w:rsid w:val="00F9119B"/>
    <w:rsid w:val="00F91AC7"/>
    <w:rsid w:val="00FA098A"/>
    <w:rsid w:val="00FA34B2"/>
    <w:rsid w:val="00FA3695"/>
    <w:rsid w:val="00FB0E56"/>
    <w:rsid w:val="00FB5A81"/>
    <w:rsid w:val="00FB650B"/>
    <w:rsid w:val="00FC07A3"/>
    <w:rsid w:val="00FC1204"/>
    <w:rsid w:val="00FC17E8"/>
    <w:rsid w:val="00FC1C7D"/>
    <w:rsid w:val="00FC4925"/>
    <w:rsid w:val="00FC53A2"/>
    <w:rsid w:val="00FD23FA"/>
    <w:rsid w:val="00FD4C76"/>
    <w:rsid w:val="00FE01BA"/>
    <w:rsid w:val="00FE0E6A"/>
    <w:rsid w:val="00FE1231"/>
    <w:rsid w:val="00FE44AE"/>
    <w:rsid w:val="00FF11C2"/>
    <w:rsid w:val="00FF18C2"/>
    <w:rsid w:val="00FF524F"/>
    <w:rsid w:val="00FF5667"/>
    <w:rsid w:val="00FF58D2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5380-ECB7-314B-AD68-5540AC9B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10</TotalTime>
  <Pages>2</Pages>
  <Words>927</Words>
  <Characters>5288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6203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11</cp:revision>
  <cp:lastPrinted>2017-10-02T09:07:00Z</cp:lastPrinted>
  <dcterms:created xsi:type="dcterms:W3CDTF">2017-10-02T08:36:00Z</dcterms:created>
  <dcterms:modified xsi:type="dcterms:W3CDTF">2017-10-02T09:14:00Z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