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27D96" w14:textId="1308C2BE" w:rsidR="0022323B" w:rsidRPr="00FA6B29" w:rsidRDefault="0022323B" w:rsidP="00136D1B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-397"/>
        <w:rPr>
          <w:rFonts w:ascii="BMW Group Light" w:hAnsi="BMW Group Light" w:cs="BMW Group Light"/>
          <w:szCs w:val="22"/>
          <w:lang w:val="it-IT"/>
        </w:rPr>
      </w:pPr>
      <w:r w:rsidRPr="00FA6B2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6C69D1">
        <w:rPr>
          <w:rFonts w:ascii="BMW Group Light" w:hAnsi="BMW Group Light" w:cs="BMW Group Light"/>
          <w:szCs w:val="22"/>
          <w:lang w:val="it-IT"/>
        </w:rPr>
        <w:t>N. 12</w:t>
      </w:r>
      <w:r w:rsidR="00DB59A9">
        <w:rPr>
          <w:rFonts w:ascii="BMW Group Light" w:hAnsi="BMW Group Light" w:cs="BMW Group Light"/>
          <w:szCs w:val="22"/>
          <w:lang w:val="it-IT"/>
        </w:rPr>
        <w:t>1</w:t>
      </w:r>
      <w:r w:rsidR="006C69D1">
        <w:rPr>
          <w:rFonts w:ascii="BMW Group Light" w:hAnsi="BMW Group Light" w:cs="BMW Group Light"/>
          <w:szCs w:val="22"/>
          <w:lang w:val="it-IT"/>
        </w:rPr>
        <w:t>/17</w:t>
      </w:r>
      <w:r w:rsidR="006C69D1">
        <w:rPr>
          <w:rFonts w:ascii="BMW Group Light" w:hAnsi="BMW Group Light" w:cs="BMW Group Light"/>
          <w:szCs w:val="22"/>
          <w:lang w:val="it-IT"/>
        </w:rPr>
        <w:br/>
      </w:r>
      <w:r w:rsidR="006C69D1">
        <w:rPr>
          <w:rFonts w:ascii="BMW Group Light" w:hAnsi="BMW Group Light" w:cs="BMW Group Light"/>
          <w:szCs w:val="22"/>
          <w:lang w:val="it-IT"/>
        </w:rPr>
        <w:br/>
      </w:r>
    </w:p>
    <w:p w14:paraId="4DD17EF0" w14:textId="3C1C1528" w:rsidR="00112EA7" w:rsidRPr="007610DE" w:rsidRDefault="00DB59A9" w:rsidP="00136D1B">
      <w:pPr>
        <w:spacing w:line="240" w:lineRule="auto"/>
        <w:ind w:right="-397"/>
        <w:rPr>
          <w:rFonts w:ascii="BMW Group Light" w:hAnsi="BMW Group Light" w:cs="BMW Group Light"/>
          <w:szCs w:val="22"/>
          <w:lang w:val="it-IT"/>
        </w:rPr>
      </w:pPr>
      <w:r>
        <w:rPr>
          <w:rFonts w:ascii="BMW Group Light" w:hAnsi="BMW Group Light" w:cs="BMW Group Light"/>
          <w:szCs w:val="22"/>
          <w:lang w:val="it-IT"/>
        </w:rPr>
        <w:t>San Donato Milanese</w:t>
      </w:r>
      <w:r w:rsidR="0022323B" w:rsidRPr="00FA6B29">
        <w:rPr>
          <w:rFonts w:ascii="BMW Group Light" w:hAnsi="BMW Group Light" w:cs="BMW Group Light"/>
          <w:szCs w:val="22"/>
          <w:lang w:val="it-IT"/>
        </w:rPr>
        <w:t>,</w:t>
      </w:r>
      <w:r w:rsidR="00EF0B21" w:rsidRPr="00FA6B29">
        <w:rPr>
          <w:rFonts w:ascii="BMW Group Light" w:hAnsi="BMW Group Light" w:cs="BMW Group Light"/>
          <w:szCs w:val="22"/>
          <w:lang w:val="it-IT"/>
        </w:rPr>
        <w:t xml:space="preserve"> </w:t>
      </w:r>
      <w:r w:rsidR="00F6222B">
        <w:rPr>
          <w:rFonts w:ascii="BMW Group Light" w:hAnsi="BMW Group Light" w:cs="BMW Group Light"/>
          <w:szCs w:val="22"/>
          <w:lang w:val="it-IT"/>
        </w:rPr>
        <w:t>23 n</w:t>
      </w:r>
      <w:r w:rsidR="0098557E">
        <w:rPr>
          <w:rFonts w:ascii="BMW Group Light" w:hAnsi="BMW Group Light" w:cs="BMW Group Light"/>
          <w:szCs w:val="22"/>
          <w:lang w:val="it-IT"/>
        </w:rPr>
        <w:t xml:space="preserve">ovembre </w:t>
      </w:r>
      <w:r w:rsidR="000D44D3">
        <w:rPr>
          <w:rFonts w:ascii="BMW Group Light" w:hAnsi="BMW Group Light" w:cs="BMW Group Light"/>
          <w:szCs w:val="22"/>
          <w:lang w:val="it-IT"/>
        </w:rPr>
        <w:t>2017</w:t>
      </w:r>
      <w:r w:rsidR="007610DE">
        <w:rPr>
          <w:rFonts w:ascii="BMW Group Light" w:hAnsi="BMW Group Light" w:cs="BMW Group Light"/>
          <w:szCs w:val="22"/>
          <w:lang w:val="it-IT"/>
        </w:rPr>
        <w:br/>
      </w:r>
    </w:p>
    <w:p w14:paraId="6EA18E34" w14:textId="44AFB140" w:rsidR="0098557E" w:rsidRDefault="00D86BB2" w:rsidP="00136D1B">
      <w:pPr>
        <w:spacing w:line="240" w:lineRule="auto"/>
        <w:ind w:right="-397"/>
        <w:rPr>
          <w:rFonts w:ascii="BMWType V2 Bold" w:hAnsi="BMWType V2 Bold" w:cs="BMW Group Light"/>
          <w:b/>
          <w:sz w:val="28"/>
          <w:szCs w:val="28"/>
          <w:lang w:val="it-IT"/>
        </w:rPr>
      </w:pPr>
      <w:bookmarkStart w:id="0" w:name="OLE_LINK3"/>
      <w:bookmarkStart w:id="1" w:name="OLE_LINK4"/>
      <w:r w:rsidRPr="00D86BB2">
        <w:rPr>
          <w:rFonts w:ascii="BMWType V2 Bold" w:hAnsi="BMWType V2 Bold" w:cs="BMW Group Light"/>
          <w:b/>
          <w:sz w:val="28"/>
          <w:szCs w:val="28"/>
          <w:lang w:val="it-IT"/>
        </w:rPr>
        <w:t xml:space="preserve">“BMW i3 Black Out </w:t>
      </w:r>
      <w:proofErr w:type="spellStart"/>
      <w:r w:rsidRPr="00D86BB2">
        <w:rPr>
          <w:rFonts w:ascii="BMWType V2 Bold" w:hAnsi="BMWType V2 Bold" w:cs="BMW Group Light"/>
          <w:b/>
          <w:sz w:val="28"/>
          <w:szCs w:val="28"/>
          <w:lang w:val="it-IT"/>
        </w:rPr>
        <w:t>Friday</w:t>
      </w:r>
      <w:proofErr w:type="spellEnd"/>
      <w:r w:rsidRPr="00D86BB2">
        <w:rPr>
          <w:rFonts w:ascii="BMWType V2 Bold" w:hAnsi="BMWType V2 Bold" w:cs="BMW Group Light"/>
          <w:b/>
          <w:sz w:val="28"/>
          <w:szCs w:val="28"/>
          <w:lang w:val="it-IT"/>
        </w:rPr>
        <w:t xml:space="preserve"> 2017”, in occasione del Black </w:t>
      </w:r>
      <w:proofErr w:type="spellStart"/>
      <w:r w:rsidRPr="00D86BB2">
        <w:rPr>
          <w:rFonts w:ascii="BMWType V2 Bold" w:hAnsi="BMWType V2 Bold" w:cs="BMW Group Light"/>
          <w:b/>
          <w:sz w:val="28"/>
          <w:szCs w:val="28"/>
          <w:lang w:val="it-IT"/>
        </w:rPr>
        <w:t>Friday</w:t>
      </w:r>
      <w:proofErr w:type="spellEnd"/>
      <w:r w:rsidRPr="00D86BB2">
        <w:rPr>
          <w:rFonts w:ascii="BMWType V2 Bold" w:hAnsi="BMWType V2 Bold" w:cs="BMW Group Light"/>
          <w:b/>
          <w:sz w:val="28"/>
          <w:szCs w:val="28"/>
          <w:lang w:val="it-IT"/>
        </w:rPr>
        <w:t xml:space="preserve"> una promozione esc</w:t>
      </w:r>
      <w:r>
        <w:rPr>
          <w:rFonts w:ascii="BMWType V2 Bold" w:hAnsi="BMWType V2 Bold" w:cs="BMW Group Light"/>
          <w:b/>
          <w:sz w:val="28"/>
          <w:szCs w:val="28"/>
          <w:lang w:val="it-IT"/>
        </w:rPr>
        <w:t xml:space="preserve">lusiva sul “BMW </w:t>
      </w:r>
      <w:proofErr w:type="gramStart"/>
      <w:r>
        <w:rPr>
          <w:rFonts w:ascii="BMWType V2 Bold" w:hAnsi="BMWType V2 Bold" w:cs="BMW Group Light"/>
          <w:b/>
          <w:sz w:val="28"/>
          <w:szCs w:val="28"/>
          <w:lang w:val="it-IT"/>
        </w:rPr>
        <w:t>i</w:t>
      </w:r>
      <w:proofErr w:type="gramEnd"/>
      <w:r>
        <w:rPr>
          <w:rFonts w:ascii="BMWType V2 Bold" w:hAnsi="BMWType V2 Bold" w:cs="BMW Group Light"/>
          <w:b/>
          <w:sz w:val="28"/>
          <w:szCs w:val="28"/>
          <w:lang w:val="it-IT"/>
        </w:rPr>
        <w:t xml:space="preserve"> Online </w:t>
      </w:r>
      <w:proofErr w:type="spellStart"/>
      <w:r>
        <w:rPr>
          <w:rFonts w:ascii="BMWType V2 Bold" w:hAnsi="BMWType V2 Bold" w:cs="BMW Group Light"/>
          <w:b/>
          <w:sz w:val="28"/>
          <w:szCs w:val="28"/>
          <w:lang w:val="it-IT"/>
        </w:rPr>
        <w:t>Store</w:t>
      </w:r>
      <w:proofErr w:type="spellEnd"/>
      <w:r>
        <w:rPr>
          <w:rFonts w:ascii="BMWType V2 Bold" w:hAnsi="BMWType V2 Bold" w:cs="BMW Group Light"/>
          <w:b/>
          <w:sz w:val="28"/>
          <w:szCs w:val="28"/>
          <w:lang w:val="it-IT"/>
        </w:rPr>
        <w:t>”</w:t>
      </w:r>
      <w:r>
        <w:rPr>
          <w:rFonts w:ascii="BMWType V2 Bold" w:hAnsi="BMWType V2 Bold" w:cs="BMW Group Light"/>
          <w:b/>
          <w:sz w:val="28"/>
          <w:szCs w:val="28"/>
          <w:lang w:val="it-IT"/>
        </w:rPr>
        <w:br/>
      </w:r>
    </w:p>
    <w:p w14:paraId="19ACC428" w14:textId="07BB6AAE" w:rsidR="00D86BB2" w:rsidRPr="003A6CA3" w:rsidRDefault="00D86BB2" w:rsidP="00644256">
      <w:pPr>
        <w:pStyle w:val="ListParagraph"/>
        <w:numPr>
          <w:ilvl w:val="0"/>
          <w:numId w:val="25"/>
        </w:numPr>
        <w:spacing w:line="240" w:lineRule="auto"/>
        <w:ind w:left="714" w:right="-397" w:hanging="357"/>
        <w:rPr>
          <w:rFonts w:ascii="BMW Group Light" w:hAnsi="BMW Group Light" w:cs="BMW Group Light"/>
          <w:color w:val="333333"/>
          <w:sz w:val="28"/>
          <w:szCs w:val="28"/>
          <w:lang w:val="en-US"/>
        </w:rPr>
      </w:pPr>
      <w:bookmarkStart w:id="2" w:name="_GoBack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In </w:t>
      </w:r>
      <w:proofErr w:type="spell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esclusiva</w:t>
      </w:r>
      <w:proofErr w:type="spell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</w:t>
      </w:r>
      <w:proofErr w:type="spell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sul</w:t>
      </w:r>
      <w:proofErr w:type="spell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</w:t>
      </w:r>
      <w:r w:rsidRPr="003A6CA3">
        <w:rPr>
          <w:rFonts w:cs="BMWType V2 Light"/>
          <w:b/>
          <w:sz w:val="28"/>
          <w:szCs w:val="28"/>
          <w:lang w:val="it-IT"/>
        </w:rPr>
        <w:t xml:space="preserve">“BMW i online </w:t>
      </w:r>
      <w:proofErr w:type="spellStart"/>
      <w:r w:rsidRPr="003A6CA3">
        <w:rPr>
          <w:rFonts w:cs="BMWType V2 Light"/>
          <w:b/>
          <w:sz w:val="28"/>
          <w:szCs w:val="28"/>
          <w:lang w:val="it-IT"/>
        </w:rPr>
        <w:t>store</w:t>
      </w:r>
      <w:proofErr w:type="spellEnd"/>
      <w:r w:rsidRPr="003A6CA3">
        <w:rPr>
          <w:rFonts w:cs="BMWType V2 Light"/>
          <w:b/>
          <w:sz w:val="28"/>
          <w:szCs w:val="28"/>
          <w:lang w:val="it-IT"/>
        </w:rPr>
        <w:t>”</w:t>
      </w:r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da </w:t>
      </w:r>
      <w:proofErr w:type="spell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domani</w:t>
      </w:r>
      <w:proofErr w:type="spell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, </w:t>
      </w:r>
      <w:proofErr w:type="spell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venerdì</w:t>
      </w:r>
      <w:proofErr w:type="spell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24 </w:t>
      </w:r>
      <w:proofErr w:type="spell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novembre</w:t>
      </w:r>
      <w:proofErr w:type="spell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, al 1</w:t>
      </w:r>
      <w:r w:rsidR="006813BA">
        <w:rPr>
          <w:rFonts w:ascii="BMW Group Light" w:hAnsi="BMW Group Light" w:cs="BMW Group Light"/>
          <w:color w:val="333333"/>
          <w:sz w:val="28"/>
          <w:szCs w:val="28"/>
          <w:lang w:val="en-US"/>
        </w:rPr>
        <w:t>°</w:t>
      </w:r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</w:t>
      </w:r>
      <w:proofErr w:type="spell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dicembre</w:t>
      </w:r>
      <w:proofErr w:type="spell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2017.</w:t>
      </w:r>
    </w:p>
    <w:p w14:paraId="13EDE6E9" w14:textId="56419894" w:rsidR="00D86BB2" w:rsidRPr="003A6CA3" w:rsidRDefault="00D86BB2" w:rsidP="00644256">
      <w:pPr>
        <w:pStyle w:val="ListParagraph"/>
        <w:numPr>
          <w:ilvl w:val="0"/>
          <w:numId w:val="25"/>
        </w:numPr>
        <w:spacing w:line="240" w:lineRule="auto"/>
        <w:ind w:left="714" w:right="-397" w:hanging="357"/>
        <w:rPr>
          <w:rFonts w:cs="BMWType V2 Light"/>
          <w:b/>
          <w:sz w:val="28"/>
          <w:szCs w:val="28"/>
          <w:lang w:val="it-IT"/>
        </w:rPr>
      </w:pPr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Online </w:t>
      </w:r>
      <w:proofErr w:type="spell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sono</w:t>
      </w:r>
      <w:proofErr w:type="spell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</w:t>
      </w:r>
      <w:proofErr w:type="spell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disponibili</w:t>
      </w:r>
      <w:proofErr w:type="spell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</w:t>
      </w:r>
      <w:proofErr w:type="gram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un</w:t>
      </w:r>
      <w:proofErr w:type="gram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</w:t>
      </w:r>
      <w:proofErr w:type="spell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numero</w:t>
      </w:r>
      <w:proofErr w:type="spell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</w:t>
      </w:r>
      <w:proofErr w:type="spellStart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>limitato</w:t>
      </w:r>
      <w:proofErr w:type="spellEnd"/>
      <w:r w:rsidRPr="003A6CA3">
        <w:rPr>
          <w:rFonts w:ascii="BMW Group Light" w:hAnsi="BMW Group Light" w:cs="BMW Group Light"/>
          <w:color w:val="333333"/>
          <w:sz w:val="28"/>
          <w:szCs w:val="28"/>
          <w:lang w:val="en-US"/>
        </w:rPr>
        <w:t xml:space="preserve"> di </w:t>
      </w:r>
      <w:r w:rsidRPr="003A6CA3">
        <w:rPr>
          <w:rFonts w:cs="BMWType V2 Light"/>
          <w:b/>
          <w:sz w:val="28"/>
          <w:szCs w:val="28"/>
          <w:lang w:val="it-IT"/>
        </w:rPr>
        <w:t>BMW i3 in pronta consegna e di vetture usate BMW i3.</w:t>
      </w:r>
    </w:p>
    <w:bookmarkEnd w:id="2"/>
    <w:p w14:paraId="3E63B068" w14:textId="77777777" w:rsidR="00112EA7" w:rsidRPr="00FA6B29" w:rsidRDefault="00112EA7" w:rsidP="00136D1B">
      <w:pPr>
        <w:spacing w:line="240" w:lineRule="auto"/>
        <w:ind w:right="-397"/>
        <w:rPr>
          <w:rFonts w:ascii="BMW Group Light" w:hAnsi="BMW Group Light" w:cs="BMW Group Light"/>
          <w:szCs w:val="22"/>
          <w:lang w:val="it-IT"/>
        </w:rPr>
      </w:pPr>
    </w:p>
    <w:p w14:paraId="3310AEEF" w14:textId="354BB5EE" w:rsidR="000C6007" w:rsidRPr="000C6007" w:rsidRDefault="000C6007" w:rsidP="000C600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>
        <w:rPr>
          <w:rFonts w:cs="BMWType V2 Light"/>
          <w:b/>
          <w:szCs w:val="22"/>
          <w:lang w:val="it-IT"/>
        </w:rPr>
        <w:t>San Donato Milanese</w:t>
      </w:r>
      <w:r w:rsidR="00BC3DAE" w:rsidRPr="00383A57">
        <w:rPr>
          <w:rFonts w:ascii="BMW Group Light" w:hAnsi="BMW Group Light" w:cs="BMW Group Light"/>
          <w:szCs w:val="22"/>
          <w:lang w:val="it-IT"/>
        </w:rPr>
        <w:t xml:space="preserve"> </w:t>
      </w:r>
      <w:r w:rsidR="005F39F5" w:rsidRPr="00383A57">
        <w:rPr>
          <w:rFonts w:ascii="BMW Group Light" w:hAnsi="BMW Group Light" w:cs="BMW Group Light"/>
          <w:szCs w:val="22"/>
          <w:lang w:val="it-IT"/>
        </w:rPr>
        <w:t>–</w:t>
      </w:r>
      <w:r w:rsidR="00383A57" w:rsidRPr="00383A57">
        <w:rPr>
          <w:rFonts w:ascii="BMW Group Light" w:hAnsi="BMW Group Light" w:cs="BMW Group Light"/>
          <w:color w:val="333333"/>
          <w:szCs w:val="22"/>
          <w:lang w:val="it-IT"/>
        </w:rPr>
        <w:t xml:space="preserve"> </w:t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La tradizione del “Black </w:t>
      </w:r>
      <w:proofErr w:type="spell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Friday</w:t>
      </w:r>
      <w:proofErr w:type="spell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” declinata da BMW con un</w:t>
      </w:r>
      <w:r w:rsidR="006813BA">
        <w:rPr>
          <w:rFonts w:ascii="BMW Group Light" w:hAnsi="BMW Group Light" w:cs="BMW Group Light"/>
          <w:color w:val="333333"/>
          <w:szCs w:val="22"/>
          <w:lang w:val="it-IT"/>
        </w:rPr>
        <w:t>a</w:t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promozione dedicata alle BMW i3 acquistabili esclusivamente su </w:t>
      </w:r>
      <w:r w:rsidRPr="00DF26E1">
        <w:rPr>
          <w:rFonts w:cs="BMWType V2 Light"/>
          <w:b/>
          <w:szCs w:val="22"/>
          <w:lang w:val="it-IT"/>
        </w:rPr>
        <w:t xml:space="preserve">BMW </w:t>
      </w:r>
      <w:proofErr w:type="gramStart"/>
      <w:r w:rsidRPr="00DF26E1">
        <w:rPr>
          <w:rFonts w:cs="BMWType V2 Light"/>
          <w:b/>
          <w:szCs w:val="22"/>
          <w:lang w:val="it-IT"/>
        </w:rPr>
        <w:t>i</w:t>
      </w:r>
      <w:proofErr w:type="gramEnd"/>
      <w:r w:rsidRPr="00DF26E1">
        <w:rPr>
          <w:rFonts w:cs="BMWType V2 Light"/>
          <w:b/>
          <w:szCs w:val="22"/>
          <w:lang w:val="it-IT"/>
        </w:rPr>
        <w:t xml:space="preserve"> Online </w:t>
      </w:r>
      <w:proofErr w:type="spellStart"/>
      <w:r w:rsidRPr="00DF26E1">
        <w:rPr>
          <w:rFonts w:cs="BMWType V2 Light"/>
          <w:b/>
          <w:szCs w:val="22"/>
          <w:lang w:val="it-IT"/>
        </w:rPr>
        <w:t>Store</w:t>
      </w:r>
      <w:proofErr w:type="spell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</w:t>
      </w:r>
      <w:hyperlink r:id="rId9" w:history="1">
        <w:r w:rsidR="00DF26E1" w:rsidRPr="00DF26E1">
          <w:rPr>
            <w:rStyle w:val="Hyperlink"/>
            <w:rFonts w:ascii="BMW Group Light" w:hAnsi="BMW Group Light" w:cs="BMW Group Light"/>
            <w:szCs w:val="22"/>
            <w:lang w:val="it-IT"/>
          </w:rPr>
          <w:t>https://store.bmw.it/:</w:t>
        </w:r>
      </w:hyperlink>
      <w:r w:rsidR="006813BA">
        <w:rPr>
          <w:rFonts w:ascii="BMW Group Light" w:hAnsi="BMW Group Light" w:cs="BMW Group Light"/>
          <w:color w:val="333333"/>
          <w:szCs w:val="22"/>
          <w:lang w:val="it-IT"/>
        </w:rPr>
        <w:t xml:space="preserve"> </w:t>
      </w:r>
      <w:r w:rsidRPr="00DF26E1">
        <w:rPr>
          <w:rFonts w:cs="BMWType V2 Light"/>
          <w:b/>
          <w:szCs w:val="22"/>
          <w:lang w:val="it-IT"/>
        </w:rPr>
        <w:t xml:space="preserve">una nuova opportunità per </w:t>
      </w:r>
      <w:r w:rsidR="00586E60">
        <w:rPr>
          <w:rFonts w:cs="BMWType V2 Light"/>
          <w:b/>
          <w:szCs w:val="22"/>
          <w:lang w:val="it-IT"/>
        </w:rPr>
        <w:t>entrare nel mondo della mobilit</w:t>
      </w:r>
      <w:r w:rsidR="006813BA">
        <w:rPr>
          <w:rFonts w:cs="BMWType V2 Light"/>
          <w:b/>
          <w:szCs w:val="22"/>
          <w:lang w:val="it-IT"/>
        </w:rPr>
        <w:t>à</w:t>
      </w:r>
      <w:r w:rsidR="00586E60">
        <w:rPr>
          <w:rFonts w:cs="BMWType V2 Light"/>
          <w:b/>
          <w:szCs w:val="22"/>
          <w:lang w:val="it-IT"/>
        </w:rPr>
        <w:t xml:space="preserve"> </w:t>
      </w:r>
      <w:r w:rsidRPr="00DF26E1">
        <w:rPr>
          <w:rFonts w:cs="BMWType V2 Light"/>
          <w:b/>
          <w:szCs w:val="22"/>
          <w:lang w:val="it-IT"/>
        </w:rPr>
        <w:t>sostenibile di BMW.</w:t>
      </w:r>
      <w:r w:rsidRPr="00DF26E1">
        <w:rPr>
          <w:rFonts w:cs="BMWType V2 Light"/>
          <w:b/>
          <w:szCs w:val="22"/>
          <w:lang w:val="it-IT"/>
        </w:rPr>
        <w:br/>
      </w:r>
    </w:p>
    <w:p w14:paraId="2213CFF5" w14:textId="0643FB8A" w:rsidR="000C6007" w:rsidRPr="000C6007" w:rsidRDefault="000C6007" w:rsidP="000C600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proofErr w:type="gram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A partire dalle</w:t>
      </w:r>
      <w:proofErr w:type="gram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0:00 del 24 </w:t>
      </w:r>
      <w:r w:rsidR="006813BA">
        <w:rPr>
          <w:rFonts w:ascii="BMW Group Light" w:hAnsi="BMW Group Light" w:cs="BMW Group Light"/>
          <w:color w:val="333333"/>
          <w:szCs w:val="22"/>
          <w:lang w:val="it-IT"/>
        </w:rPr>
        <w:t>n</w:t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>ovembre alle 24:00 del 1</w:t>
      </w:r>
      <w:r w:rsidR="006813BA">
        <w:rPr>
          <w:rFonts w:ascii="BMW Group Light" w:hAnsi="BMW Group Light" w:cs="BMW Group Light"/>
          <w:color w:val="333333"/>
          <w:szCs w:val="22"/>
          <w:lang w:val="it-IT"/>
        </w:rPr>
        <w:t>°</w:t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dicembre 2017 sull’online </w:t>
      </w:r>
      <w:proofErr w:type="spell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store</w:t>
      </w:r>
      <w:proofErr w:type="spell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di BMW i sono disponibili un numero di limitato di vetture a condizioni vantaggiose limitate al periodo indicato:</w:t>
      </w:r>
    </w:p>
    <w:p w14:paraId="6D1DA844" w14:textId="4F97B33D" w:rsidR="000C6007" w:rsidRPr="004E666B" w:rsidRDefault="000C6007" w:rsidP="000710DA">
      <w:pPr>
        <w:pStyle w:val="ListParagraph"/>
        <w:numPr>
          <w:ilvl w:val="0"/>
          <w:numId w:val="26"/>
        </w:numPr>
        <w:spacing w:line="240" w:lineRule="auto"/>
        <w:ind w:right="-397"/>
        <w:rPr>
          <w:rFonts w:cs="BMWType V2 Light"/>
          <w:b/>
          <w:szCs w:val="22"/>
          <w:lang w:val="it-IT"/>
        </w:rPr>
      </w:pPr>
      <w:proofErr w:type="gramStart"/>
      <w:r w:rsidRPr="00D6068A">
        <w:rPr>
          <w:rFonts w:ascii="BMW Group Light" w:hAnsi="BMW Group Light" w:cs="BMW Group Light"/>
          <w:color w:val="333333"/>
          <w:szCs w:val="22"/>
          <w:lang w:val="it-IT"/>
        </w:rPr>
        <w:t>13</w:t>
      </w:r>
      <w:r w:rsidRPr="004E666B">
        <w:rPr>
          <w:rFonts w:cs="BMWType V2 Light"/>
          <w:b/>
          <w:szCs w:val="22"/>
          <w:lang w:val="it-IT"/>
        </w:rPr>
        <w:t xml:space="preserve"> BMW i3 in pronta consegna</w:t>
      </w:r>
      <w:r w:rsidRPr="000710DA">
        <w:rPr>
          <w:rFonts w:ascii="BMW Group Light" w:hAnsi="BMW Group Light" w:cs="BMW Group Light"/>
          <w:color w:val="333333"/>
          <w:szCs w:val="22"/>
          <w:lang w:val="it-IT"/>
        </w:rPr>
        <w:t xml:space="preserve">, in omaggio la bicicletta </w:t>
      </w:r>
      <w:r w:rsidRPr="004E666B">
        <w:rPr>
          <w:rFonts w:cs="BMWType V2 Light"/>
          <w:b/>
          <w:szCs w:val="22"/>
          <w:lang w:val="it-IT"/>
        </w:rPr>
        <w:t xml:space="preserve">“BMW Active </w:t>
      </w:r>
      <w:proofErr w:type="spellStart"/>
      <w:r w:rsidRPr="004E666B">
        <w:rPr>
          <w:rFonts w:cs="BMWType V2 Light"/>
          <w:b/>
          <w:szCs w:val="22"/>
          <w:lang w:val="it-IT"/>
        </w:rPr>
        <w:t>Hybrid</w:t>
      </w:r>
      <w:proofErr w:type="spellEnd"/>
      <w:r w:rsidRPr="004E666B">
        <w:rPr>
          <w:rFonts w:cs="BMWType V2 Light"/>
          <w:b/>
          <w:szCs w:val="22"/>
          <w:lang w:val="it-IT"/>
        </w:rPr>
        <w:t xml:space="preserve"> </w:t>
      </w:r>
      <w:proofErr w:type="spellStart"/>
      <w:r w:rsidRPr="004E666B">
        <w:rPr>
          <w:rFonts w:cs="BMWType V2 Light"/>
          <w:b/>
          <w:szCs w:val="22"/>
          <w:lang w:val="it-IT"/>
        </w:rPr>
        <w:t>eBike</w:t>
      </w:r>
      <w:proofErr w:type="spellEnd"/>
      <w:r w:rsidRPr="004E666B">
        <w:rPr>
          <w:rFonts w:cs="BMWType V2 Light"/>
          <w:b/>
          <w:szCs w:val="22"/>
          <w:lang w:val="it-IT"/>
        </w:rPr>
        <w:t>”.</w:t>
      </w:r>
      <w:proofErr w:type="gramEnd"/>
    </w:p>
    <w:p w14:paraId="25CD36BC" w14:textId="09C411D1" w:rsidR="000C6007" w:rsidRPr="00D6068A" w:rsidRDefault="000C6007" w:rsidP="000710DA">
      <w:pPr>
        <w:pStyle w:val="ListParagraph"/>
        <w:numPr>
          <w:ilvl w:val="0"/>
          <w:numId w:val="26"/>
        </w:numPr>
        <w:spacing w:line="240" w:lineRule="auto"/>
        <w:ind w:right="-397"/>
        <w:rPr>
          <w:rFonts w:cs="BMWType V2 Light"/>
          <w:b/>
          <w:szCs w:val="22"/>
          <w:lang w:val="it-IT"/>
        </w:rPr>
      </w:pPr>
      <w:r w:rsidRPr="000710DA">
        <w:rPr>
          <w:rFonts w:ascii="BMW Group Light" w:hAnsi="BMW Group Light" w:cs="BMW Group Light"/>
          <w:color w:val="333333"/>
          <w:szCs w:val="22"/>
          <w:lang w:val="it-IT"/>
        </w:rPr>
        <w:t xml:space="preserve">5 </w:t>
      </w:r>
      <w:r w:rsidRPr="00D6068A">
        <w:rPr>
          <w:rFonts w:cs="BMWType V2 Light"/>
          <w:b/>
          <w:szCs w:val="22"/>
          <w:lang w:val="it-IT"/>
        </w:rPr>
        <w:t>BMW i3 usate e perfettamente ricondizionate.</w:t>
      </w:r>
    </w:p>
    <w:p w14:paraId="4CB991DA" w14:textId="2B14D83D" w:rsidR="000C6007" w:rsidRPr="000C6007" w:rsidRDefault="000C6007" w:rsidP="000C600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 w:rsidRPr="00D6068A">
        <w:rPr>
          <w:rFonts w:cs="BMWType V2 Light"/>
          <w:b/>
          <w:szCs w:val="22"/>
          <w:lang w:val="it-IT"/>
        </w:rPr>
        <w:br/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Acquistando </w:t>
      </w:r>
      <w:r w:rsidRPr="00D6068A">
        <w:rPr>
          <w:rFonts w:cs="BMWType V2 Light"/>
          <w:b/>
          <w:szCs w:val="22"/>
          <w:lang w:val="it-IT"/>
        </w:rPr>
        <w:t>una delle 13 BMW i3 in pronta consegna</w:t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l’acquirente riceverà in omaggio la nuova bicicletta a pedalata assistita </w:t>
      </w:r>
      <w:r w:rsidRPr="00D6068A">
        <w:rPr>
          <w:rFonts w:cs="BMWType V2 Light"/>
          <w:b/>
          <w:szCs w:val="22"/>
          <w:lang w:val="it-IT"/>
        </w:rPr>
        <w:t xml:space="preserve">BMW Active </w:t>
      </w:r>
      <w:proofErr w:type="spellStart"/>
      <w:r w:rsidRPr="00D6068A">
        <w:rPr>
          <w:rFonts w:cs="BMWType V2 Light"/>
          <w:b/>
          <w:szCs w:val="22"/>
          <w:lang w:val="it-IT"/>
        </w:rPr>
        <w:t>Hybrid</w:t>
      </w:r>
      <w:proofErr w:type="spellEnd"/>
      <w:r w:rsidRPr="00D6068A">
        <w:rPr>
          <w:rFonts w:cs="BMWType V2 Light"/>
          <w:b/>
          <w:szCs w:val="22"/>
          <w:lang w:val="it-IT"/>
        </w:rPr>
        <w:t xml:space="preserve"> </w:t>
      </w:r>
      <w:proofErr w:type="spellStart"/>
      <w:r w:rsidRPr="00D6068A">
        <w:rPr>
          <w:rFonts w:cs="BMWType V2 Light"/>
          <w:b/>
          <w:szCs w:val="22"/>
          <w:lang w:val="it-IT"/>
        </w:rPr>
        <w:t>eBike</w:t>
      </w:r>
      <w:proofErr w:type="spell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, mobilità sostenibile a 360°.</w:t>
      </w:r>
    </w:p>
    <w:p w14:paraId="061D43F2" w14:textId="59B859FA" w:rsidR="000C6007" w:rsidRPr="000C6007" w:rsidRDefault="000C6007" w:rsidP="000C600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>
        <w:rPr>
          <w:rFonts w:ascii="BMW Group Light" w:hAnsi="BMW Group Light" w:cs="BMW Group Light"/>
          <w:color w:val="333333"/>
          <w:szCs w:val="22"/>
          <w:lang w:val="it-IT"/>
        </w:rPr>
        <w:br/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La </w:t>
      </w:r>
      <w:r w:rsidRPr="00D6068A">
        <w:rPr>
          <w:rFonts w:cs="BMWType V2 Light"/>
          <w:b/>
          <w:szCs w:val="22"/>
          <w:lang w:val="it-IT"/>
        </w:rPr>
        <w:t xml:space="preserve">BMW Active </w:t>
      </w:r>
      <w:proofErr w:type="spellStart"/>
      <w:r w:rsidRPr="00D6068A">
        <w:rPr>
          <w:rFonts w:cs="BMWType V2 Light"/>
          <w:b/>
          <w:szCs w:val="22"/>
          <w:lang w:val="it-IT"/>
        </w:rPr>
        <w:t>Hybrid</w:t>
      </w:r>
      <w:proofErr w:type="spellEnd"/>
      <w:r w:rsidRPr="00D6068A">
        <w:rPr>
          <w:rFonts w:cs="BMWType V2 Light"/>
          <w:b/>
          <w:szCs w:val="22"/>
          <w:lang w:val="it-IT"/>
        </w:rPr>
        <w:t xml:space="preserve"> e-bike</w:t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è dotata di un motore elettrico dalla potenza di 250 W e </w:t>
      </w:r>
      <w:proofErr w:type="gram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90</w:t>
      </w:r>
      <w:proofErr w:type="gram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Nm di coppia. La batteria di 504 Wh - removibile per la ricarica - consente un’autonomia fino a 100 km. L’assistenza alla pedalata è regolabile su </w:t>
      </w:r>
      <w:proofErr w:type="gram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4</w:t>
      </w:r>
      <w:proofErr w:type="gram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livelli inoltre, la bici è dotata di presa micro USB e funzione Bluetooth per collegare lo </w:t>
      </w:r>
      <w:proofErr w:type="spell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smartphone</w:t>
      </w:r>
      <w:proofErr w:type="spell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alla bici e condividere le informazioni d’uso e di allenamento.</w:t>
      </w:r>
    </w:p>
    <w:p w14:paraId="2BC45609" w14:textId="4D08AEF2" w:rsidR="000C6007" w:rsidRPr="000C6007" w:rsidRDefault="000C6007" w:rsidP="000C600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>
        <w:rPr>
          <w:rFonts w:ascii="BMW Group Light" w:hAnsi="BMW Group Light" w:cs="BMW Group Light"/>
          <w:color w:val="333333"/>
          <w:szCs w:val="22"/>
          <w:lang w:val="it-IT"/>
        </w:rPr>
        <w:br/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Per le </w:t>
      </w:r>
      <w:r w:rsidRPr="00D6068A">
        <w:rPr>
          <w:rFonts w:cs="BMWType V2 Light"/>
          <w:b/>
          <w:szCs w:val="22"/>
          <w:lang w:val="it-IT"/>
        </w:rPr>
        <w:t>5 BMW i3 usate e ricondizionate</w:t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, e solo in occasione del Black </w:t>
      </w:r>
      <w:proofErr w:type="spell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Friday</w:t>
      </w:r>
      <w:proofErr w:type="spell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, l’Online </w:t>
      </w:r>
      <w:proofErr w:type="spell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Store</w:t>
      </w:r>
      <w:proofErr w:type="spell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amplierà il proprio spazio virtuale. Accanto alla sezione “Scegli la tua configurazione”, “BMW i Pronte per te” e alla “</w:t>
      </w:r>
      <w:proofErr w:type="spell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Crossfade</w:t>
      </w:r>
      <w:proofErr w:type="spell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Edition” sarà disponibile </w:t>
      </w:r>
      <w:r w:rsidR="006813BA">
        <w:rPr>
          <w:rFonts w:ascii="BMW Group Light" w:hAnsi="BMW Group Light" w:cs="BMW Group Light"/>
          <w:color w:val="333333"/>
          <w:szCs w:val="22"/>
          <w:lang w:val="it-IT"/>
        </w:rPr>
        <w:t>quella</w:t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dedicata alle “Vetture usate (YUC</w:t>
      </w:r>
      <w:proofErr w:type="gram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)</w:t>
      </w:r>
      <w:proofErr w:type="gram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”.</w:t>
      </w:r>
    </w:p>
    <w:p w14:paraId="262556D0" w14:textId="67A1BBE0" w:rsidR="000C6007" w:rsidRPr="000C6007" w:rsidRDefault="000C6007" w:rsidP="000C600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>
        <w:rPr>
          <w:rFonts w:ascii="BMW Group Light" w:hAnsi="BMW Group Light" w:cs="BMW Group Light"/>
          <w:color w:val="333333"/>
          <w:szCs w:val="22"/>
          <w:lang w:val="it-IT"/>
        </w:rPr>
        <w:br/>
      </w:r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Le caratteristiche delle BMW i3, l’allestimento, gli optional </w:t>
      </w:r>
      <w:proofErr w:type="gram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ed</w:t>
      </w:r>
      <w:proofErr w:type="gram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il prezzo delle vetture in vendita sono disponibili sul BMW i Online </w:t>
      </w:r>
      <w:proofErr w:type="spell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Store</w:t>
      </w:r>
      <w:proofErr w:type="spell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. Tutti i dettagli e le </w:t>
      </w:r>
      <w:proofErr w:type="gramStart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>modalità</w:t>
      </w:r>
      <w:proofErr w:type="gramEnd"/>
      <w:r w:rsidRPr="000C6007">
        <w:rPr>
          <w:rFonts w:ascii="BMW Group Light" w:hAnsi="BMW Group Light" w:cs="BMW Group Light"/>
          <w:color w:val="333333"/>
          <w:szCs w:val="22"/>
          <w:lang w:val="it-IT"/>
        </w:rPr>
        <w:t xml:space="preserve"> di acquisto sul sito: https://store.bmw.it/</w:t>
      </w:r>
    </w:p>
    <w:p w14:paraId="0A2E6F0A" w14:textId="6A4CB57C" w:rsidR="000C6007" w:rsidRDefault="00607278" w:rsidP="000C600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>
        <w:rPr>
          <w:rFonts w:ascii="BMW Group Light" w:hAnsi="BMW Group Light" w:cs="BMW Group Light"/>
          <w:color w:val="333333"/>
          <w:szCs w:val="22"/>
          <w:lang w:val="it-IT"/>
        </w:rPr>
        <w:br/>
      </w:r>
    </w:p>
    <w:p w14:paraId="44B7A2EC" w14:textId="2B8AE2E0" w:rsidR="00136D1B" w:rsidRPr="00136D1B" w:rsidRDefault="00607278" w:rsidP="000C600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>
        <w:rPr>
          <w:rFonts w:ascii="BMW Group Light" w:hAnsi="BMW Group Light" w:cs="BMW Group Light"/>
          <w:color w:val="333333"/>
          <w:szCs w:val="22"/>
          <w:lang w:val="it-IT"/>
        </w:rPr>
        <w:br/>
      </w:r>
      <w:bookmarkEnd w:id="0"/>
      <w:bookmarkEnd w:id="1"/>
      <w:r w:rsidR="00136D1B"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Per </w:t>
      </w:r>
      <w:proofErr w:type="gramStart"/>
      <w:r w:rsidR="00136D1B" w:rsidRPr="00D70DB4">
        <w:rPr>
          <w:rFonts w:ascii="BMW Group Light" w:hAnsi="BMW Group Light" w:cs="BMW Group Light"/>
          <w:sz w:val="20"/>
          <w:szCs w:val="20"/>
          <w:lang w:val="it-IT"/>
        </w:rPr>
        <w:t>ulteriori</w:t>
      </w:r>
      <w:proofErr w:type="gramEnd"/>
      <w:r w:rsidR="00136D1B"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informazioni:</w:t>
      </w:r>
    </w:p>
    <w:p w14:paraId="53F21851" w14:textId="77777777" w:rsidR="00136D1B" w:rsidRPr="00D70DB4" w:rsidRDefault="00136D1B" w:rsidP="00136D1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</w:p>
    <w:p w14:paraId="099BBA70" w14:textId="77777777" w:rsidR="00136D1B" w:rsidRPr="00D70DB4" w:rsidRDefault="00136D1B" w:rsidP="00136D1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Danilo </w:t>
      </w:r>
      <w:proofErr w:type="spellStart"/>
      <w:r w:rsidRPr="00D70DB4">
        <w:rPr>
          <w:rFonts w:ascii="BMW Group Light" w:hAnsi="BMW Group Light" w:cs="BMW Group Light"/>
          <w:sz w:val="20"/>
          <w:szCs w:val="20"/>
          <w:lang w:val="it-IT"/>
        </w:rPr>
        <w:t>Coglianese</w:t>
      </w:r>
      <w:proofErr w:type="spellEnd"/>
    </w:p>
    <w:p w14:paraId="364C1A74" w14:textId="77777777" w:rsidR="00136D1B" w:rsidRPr="00D70DB4" w:rsidRDefault="00136D1B" w:rsidP="00136D1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Corporate</w:t>
      </w:r>
      <w:proofErr w:type="gramStart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 </w:t>
      </w:r>
      <w:proofErr w:type="spellStart"/>
      <w:proofErr w:type="gramEnd"/>
      <w:r w:rsidRPr="00D70DB4">
        <w:rPr>
          <w:rFonts w:ascii="BMW Group Light" w:hAnsi="BMW Group Light" w:cs="BMW Group Light"/>
          <w:sz w:val="20"/>
          <w:szCs w:val="20"/>
          <w:lang w:val="it-IT"/>
        </w:rPr>
        <w:t>Commmunication</w:t>
      </w:r>
      <w:proofErr w:type="spell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Manager</w:t>
      </w:r>
      <w:r w:rsidRPr="00D70DB4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209F9DB9" w14:textId="77777777" w:rsidR="00136D1B" w:rsidRPr="00D70DB4" w:rsidRDefault="00136D1B" w:rsidP="00136D1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Telefono: 02/51610.223</w:t>
      </w:r>
    </w:p>
    <w:p w14:paraId="267283EC" w14:textId="77777777" w:rsidR="00136D1B" w:rsidRPr="00D70DB4" w:rsidRDefault="00136D1B" w:rsidP="00136D1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E-mail: danilo.coglianese@bmw.it</w:t>
      </w:r>
    </w:p>
    <w:p w14:paraId="123BB3AD" w14:textId="77777777" w:rsid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1768BD81" w14:textId="77777777" w:rsid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283AC68C" w14:textId="77777777" w:rsidR="00136D1B" w:rsidRP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</w:pPr>
      <w:r w:rsidRPr="00136D1B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Il BMW Group</w:t>
      </w:r>
    </w:p>
    <w:p w14:paraId="71DFA3AD" w14:textId="70DA3CD4" w:rsidR="00136D1B" w:rsidRP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Con i suoi quattro marchi BMW, MINI, Rolls-Royce e BMW </w:t>
      </w:r>
      <w:proofErr w:type="spellStart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Motorrad</w:t>
      </w:r>
      <w:proofErr w:type="spellEnd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31</w:t>
      </w:r>
      <w:proofErr w:type="gramEnd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 stabilimenti di produzione e montaggio in 14 paesi ed ha una rete di vendita globale in oltre 140 paesi.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2B97143E" w14:textId="7F5C7A23" w:rsidR="00136D1B" w:rsidRP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5DF053AE" w14:textId="77777777" w:rsidR="00136D1B" w:rsidRP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67C72D26" w14:textId="77777777" w:rsidR="00136D1B" w:rsidRP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5F1BFD12" w14:textId="77777777" w:rsidR="00136D1B" w:rsidRP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www.bmwgroup.com </w:t>
      </w:r>
    </w:p>
    <w:p w14:paraId="4FC87574" w14:textId="77777777" w:rsidR="00136D1B" w:rsidRP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proofErr w:type="spellStart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Facebook</w:t>
      </w:r>
      <w:proofErr w:type="spellEnd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: http://www.facebook.com/BMWGroup </w:t>
      </w:r>
    </w:p>
    <w:p w14:paraId="584EBBC8" w14:textId="77777777" w:rsidR="00136D1B" w:rsidRP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proofErr w:type="spellStart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Twitter</w:t>
      </w:r>
      <w:proofErr w:type="spellEnd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: http://twitter.com/BMWGroup </w:t>
      </w:r>
    </w:p>
    <w:p w14:paraId="5F86BCEC" w14:textId="77777777" w:rsidR="00136D1B" w:rsidRP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proofErr w:type="spellStart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YouTube</w:t>
      </w:r>
      <w:proofErr w:type="spellEnd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: http://www.youtube.com/BMWGroupview </w:t>
      </w:r>
    </w:p>
    <w:p w14:paraId="4F0A9EB2" w14:textId="77777777" w:rsidR="00136D1B" w:rsidRPr="00136D1B" w:rsidRDefault="00136D1B" w:rsidP="00136D1B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Google+</w:t>
      </w:r>
      <w:proofErr w:type="gramStart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:</w:t>
      </w:r>
      <w:proofErr w:type="gramEnd"/>
      <w:r w:rsidRPr="00136D1B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http://googleplus.bmwgroup.com BMW Group</w:t>
      </w:r>
    </w:p>
    <w:p w14:paraId="0FCB3526" w14:textId="3018DBDE" w:rsidR="00594400" w:rsidRPr="008E1C9F" w:rsidRDefault="00594400" w:rsidP="00136D1B">
      <w:pPr>
        <w:spacing w:line="240" w:lineRule="auto"/>
        <w:ind w:right="-397"/>
        <w:rPr>
          <w:rFonts w:ascii="BMW Group Light Regular" w:hAnsi="BMW Group Light Regular" w:cs="BMWType V2 Regular"/>
          <w:sz w:val="20"/>
          <w:szCs w:val="20"/>
          <w:lang w:val="en-US"/>
        </w:rPr>
      </w:pPr>
    </w:p>
    <w:p w14:paraId="4427B07D" w14:textId="77777777" w:rsidR="004A55EA" w:rsidRPr="008E1C9F" w:rsidRDefault="004A55EA" w:rsidP="00136D1B">
      <w:pPr>
        <w:ind w:right="-397"/>
        <w:rPr>
          <w:rFonts w:ascii="Times New Roman" w:hAnsi="Times New Roman"/>
          <w:sz w:val="20"/>
          <w:szCs w:val="20"/>
          <w:lang w:val="en-US" w:eastAsia="it-IT"/>
        </w:rPr>
      </w:pPr>
    </w:p>
    <w:sectPr w:rsidR="004A55EA" w:rsidRPr="008E1C9F" w:rsidSect="00CC44F3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B1015" w14:textId="77777777" w:rsidR="00E90D8E" w:rsidRDefault="00E90D8E">
      <w:r>
        <w:separator/>
      </w:r>
    </w:p>
  </w:endnote>
  <w:endnote w:type="continuationSeparator" w:id="0">
    <w:p w14:paraId="6C8ADA0F" w14:textId="77777777" w:rsidR="00E90D8E" w:rsidRDefault="00E9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CC75C" w14:textId="77777777" w:rsidR="00791488" w:rsidRDefault="00AA4889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791488">
      <w:rPr>
        <w:noProof/>
      </w:rPr>
      <w:t>4</w:t>
    </w:r>
    <w:r>
      <w:rPr>
        <w:noProof/>
      </w:rPr>
      <w:fldChar w:fldCharType="end"/>
    </w:r>
  </w:p>
  <w:p w14:paraId="0658E832" w14:textId="77777777" w:rsidR="00791488" w:rsidRDefault="00791488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A382" w14:textId="77777777" w:rsidR="00791488" w:rsidRDefault="00791488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11612" w14:textId="77777777" w:rsidR="00E90D8E" w:rsidRDefault="00E90D8E">
      <w:r>
        <w:separator/>
      </w:r>
    </w:p>
  </w:footnote>
  <w:footnote w:type="continuationSeparator" w:id="0">
    <w:p w14:paraId="356D175A" w14:textId="77777777" w:rsidR="00E90D8E" w:rsidRDefault="00E90D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CD8C9" w14:textId="5425F3FC" w:rsidR="00791488" w:rsidRPr="0074214B" w:rsidRDefault="00791488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D4CAF21" wp14:editId="31E76EF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97C109" wp14:editId="56D5338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6FA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27E51E" wp14:editId="3D17C67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40801" w14:textId="77777777" w:rsidR="00791488" w:rsidRPr="00207B19" w:rsidRDefault="0079148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20D40801" w14:textId="77777777" w:rsidR="00791488" w:rsidRPr="00207B19" w:rsidRDefault="0079148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49556" w14:textId="01449BA4" w:rsidR="00791488" w:rsidRDefault="0079148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18D8684" wp14:editId="1D6E4EE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6FA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D571F9" wp14:editId="5333B21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BC138" w14:textId="77777777" w:rsidR="00791488" w:rsidRPr="00207B19" w:rsidRDefault="0079148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FEBC138" w14:textId="77777777" w:rsidR="00791488" w:rsidRPr="00207B19" w:rsidRDefault="0079148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36821B93" wp14:editId="3868A02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E7425FE"/>
    <w:multiLevelType w:val="hybridMultilevel"/>
    <w:tmpl w:val="6F5A4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F6F37"/>
    <w:multiLevelType w:val="hybridMultilevel"/>
    <w:tmpl w:val="D17A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62BEB"/>
    <w:multiLevelType w:val="hybridMultilevel"/>
    <w:tmpl w:val="05DA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9507A6"/>
    <w:multiLevelType w:val="hybridMultilevel"/>
    <w:tmpl w:val="1D6AC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15"/>
  </w:num>
  <w:num w:numId="15">
    <w:abstractNumId w:val="20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9"/>
  </w:num>
  <w:num w:numId="21">
    <w:abstractNumId w:val="21"/>
  </w:num>
  <w:num w:numId="22">
    <w:abstractNumId w:val="23"/>
  </w:num>
  <w:num w:numId="23">
    <w:abstractNumId w:val="25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5116"/>
    <w:rsid w:val="00006B44"/>
    <w:rsid w:val="000200CA"/>
    <w:rsid w:val="000245D6"/>
    <w:rsid w:val="00040B6B"/>
    <w:rsid w:val="000522F5"/>
    <w:rsid w:val="000623B1"/>
    <w:rsid w:val="000710DA"/>
    <w:rsid w:val="00096D44"/>
    <w:rsid w:val="00097D7B"/>
    <w:rsid w:val="000A0C87"/>
    <w:rsid w:val="000A0F16"/>
    <w:rsid w:val="000A64FF"/>
    <w:rsid w:val="000A6E9E"/>
    <w:rsid w:val="000A7867"/>
    <w:rsid w:val="000B1CED"/>
    <w:rsid w:val="000C28BF"/>
    <w:rsid w:val="000C6007"/>
    <w:rsid w:val="000D44D3"/>
    <w:rsid w:val="000D703D"/>
    <w:rsid w:val="000F02A7"/>
    <w:rsid w:val="000F2798"/>
    <w:rsid w:val="00100B04"/>
    <w:rsid w:val="0010370F"/>
    <w:rsid w:val="00105693"/>
    <w:rsid w:val="00110C94"/>
    <w:rsid w:val="00111F0E"/>
    <w:rsid w:val="00112EA7"/>
    <w:rsid w:val="001140B8"/>
    <w:rsid w:val="00121E03"/>
    <w:rsid w:val="00124654"/>
    <w:rsid w:val="00127DCF"/>
    <w:rsid w:val="00136D1B"/>
    <w:rsid w:val="00167C93"/>
    <w:rsid w:val="0018424D"/>
    <w:rsid w:val="00190D29"/>
    <w:rsid w:val="00190E0D"/>
    <w:rsid w:val="001919CE"/>
    <w:rsid w:val="00192FDB"/>
    <w:rsid w:val="0019695F"/>
    <w:rsid w:val="001A78E4"/>
    <w:rsid w:val="001A7DFF"/>
    <w:rsid w:val="001B16C4"/>
    <w:rsid w:val="001B4F4C"/>
    <w:rsid w:val="001B4F87"/>
    <w:rsid w:val="001C15C1"/>
    <w:rsid w:val="001C2168"/>
    <w:rsid w:val="001C5F48"/>
    <w:rsid w:val="001C763F"/>
    <w:rsid w:val="001D001F"/>
    <w:rsid w:val="001D0261"/>
    <w:rsid w:val="001D555B"/>
    <w:rsid w:val="001F0B68"/>
    <w:rsid w:val="001F7CCA"/>
    <w:rsid w:val="00203DE8"/>
    <w:rsid w:val="002065A7"/>
    <w:rsid w:val="00207947"/>
    <w:rsid w:val="00210C43"/>
    <w:rsid w:val="00214DEA"/>
    <w:rsid w:val="0022323B"/>
    <w:rsid w:val="00236F1F"/>
    <w:rsid w:val="00243146"/>
    <w:rsid w:val="00243F38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97C2A"/>
    <w:rsid w:val="002B0480"/>
    <w:rsid w:val="002B0CAB"/>
    <w:rsid w:val="002D0D25"/>
    <w:rsid w:val="002E0027"/>
    <w:rsid w:val="003071F4"/>
    <w:rsid w:val="003109D9"/>
    <w:rsid w:val="00311AAA"/>
    <w:rsid w:val="00314066"/>
    <w:rsid w:val="00315876"/>
    <w:rsid w:val="00326BB9"/>
    <w:rsid w:val="003320F7"/>
    <w:rsid w:val="00335B8D"/>
    <w:rsid w:val="0033619C"/>
    <w:rsid w:val="00343946"/>
    <w:rsid w:val="003539CB"/>
    <w:rsid w:val="00362856"/>
    <w:rsid w:val="003664E3"/>
    <w:rsid w:val="003808F7"/>
    <w:rsid w:val="00380EDF"/>
    <w:rsid w:val="0038174A"/>
    <w:rsid w:val="00383A57"/>
    <w:rsid w:val="00386E75"/>
    <w:rsid w:val="00391C9E"/>
    <w:rsid w:val="003922EF"/>
    <w:rsid w:val="00392EFB"/>
    <w:rsid w:val="003A1E4E"/>
    <w:rsid w:val="003A6CA3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0A8"/>
    <w:rsid w:val="00406208"/>
    <w:rsid w:val="00407E7A"/>
    <w:rsid w:val="004212D5"/>
    <w:rsid w:val="00421978"/>
    <w:rsid w:val="0043076C"/>
    <w:rsid w:val="00432B2A"/>
    <w:rsid w:val="004447B9"/>
    <w:rsid w:val="00445699"/>
    <w:rsid w:val="004531C9"/>
    <w:rsid w:val="00455BE1"/>
    <w:rsid w:val="004627F8"/>
    <w:rsid w:val="0046480D"/>
    <w:rsid w:val="004764ED"/>
    <w:rsid w:val="004772FD"/>
    <w:rsid w:val="00481F3D"/>
    <w:rsid w:val="00485DDD"/>
    <w:rsid w:val="004867F6"/>
    <w:rsid w:val="00492D44"/>
    <w:rsid w:val="00495CB0"/>
    <w:rsid w:val="004968A5"/>
    <w:rsid w:val="004A0281"/>
    <w:rsid w:val="004A55EA"/>
    <w:rsid w:val="004A56ED"/>
    <w:rsid w:val="004B739B"/>
    <w:rsid w:val="004B7C9A"/>
    <w:rsid w:val="004C7A98"/>
    <w:rsid w:val="004D0CE8"/>
    <w:rsid w:val="004E0628"/>
    <w:rsid w:val="004E2914"/>
    <w:rsid w:val="004E666B"/>
    <w:rsid w:val="004F475B"/>
    <w:rsid w:val="004F4858"/>
    <w:rsid w:val="004F4B0B"/>
    <w:rsid w:val="004F5242"/>
    <w:rsid w:val="00510453"/>
    <w:rsid w:val="00526AF7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4FF8"/>
    <w:rsid w:val="005658BA"/>
    <w:rsid w:val="0056692C"/>
    <w:rsid w:val="00577A4B"/>
    <w:rsid w:val="00584C01"/>
    <w:rsid w:val="00586E60"/>
    <w:rsid w:val="00587A78"/>
    <w:rsid w:val="005909DC"/>
    <w:rsid w:val="00591C20"/>
    <w:rsid w:val="00594400"/>
    <w:rsid w:val="0059693C"/>
    <w:rsid w:val="00597D98"/>
    <w:rsid w:val="005A1213"/>
    <w:rsid w:val="005A3932"/>
    <w:rsid w:val="005A543E"/>
    <w:rsid w:val="005B08F9"/>
    <w:rsid w:val="005B321C"/>
    <w:rsid w:val="005C14DF"/>
    <w:rsid w:val="005C1A2A"/>
    <w:rsid w:val="005C6D48"/>
    <w:rsid w:val="005D0DE6"/>
    <w:rsid w:val="005D1F23"/>
    <w:rsid w:val="005D407F"/>
    <w:rsid w:val="005D724F"/>
    <w:rsid w:val="005F39F5"/>
    <w:rsid w:val="005F3DDF"/>
    <w:rsid w:val="00600E73"/>
    <w:rsid w:val="00601699"/>
    <w:rsid w:val="00603A16"/>
    <w:rsid w:val="00606EC8"/>
    <w:rsid w:val="00607278"/>
    <w:rsid w:val="006148BF"/>
    <w:rsid w:val="006215F1"/>
    <w:rsid w:val="0063039C"/>
    <w:rsid w:val="0063203A"/>
    <w:rsid w:val="006374F3"/>
    <w:rsid w:val="00644256"/>
    <w:rsid w:val="00662B5B"/>
    <w:rsid w:val="00667655"/>
    <w:rsid w:val="00672FC4"/>
    <w:rsid w:val="00675D04"/>
    <w:rsid w:val="00676D28"/>
    <w:rsid w:val="006813BA"/>
    <w:rsid w:val="00681548"/>
    <w:rsid w:val="006818AB"/>
    <w:rsid w:val="00682075"/>
    <w:rsid w:val="006A22C0"/>
    <w:rsid w:val="006A2A54"/>
    <w:rsid w:val="006B2524"/>
    <w:rsid w:val="006B4297"/>
    <w:rsid w:val="006C17C0"/>
    <w:rsid w:val="006C69D1"/>
    <w:rsid w:val="006C7AA7"/>
    <w:rsid w:val="006D4003"/>
    <w:rsid w:val="006E4411"/>
    <w:rsid w:val="00703F0F"/>
    <w:rsid w:val="00717123"/>
    <w:rsid w:val="00733A0B"/>
    <w:rsid w:val="00737962"/>
    <w:rsid w:val="0075297E"/>
    <w:rsid w:val="00753364"/>
    <w:rsid w:val="00755904"/>
    <w:rsid w:val="007610DE"/>
    <w:rsid w:val="00761965"/>
    <w:rsid w:val="00765F72"/>
    <w:rsid w:val="0077419A"/>
    <w:rsid w:val="0078280B"/>
    <w:rsid w:val="0078775E"/>
    <w:rsid w:val="0078779D"/>
    <w:rsid w:val="0079142C"/>
    <w:rsid w:val="00791488"/>
    <w:rsid w:val="00794024"/>
    <w:rsid w:val="007A0DDC"/>
    <w:rsid w:val="007A3667"/>
    <w:rsid w:val="007A3B88"/>
    <w:rsid w:val="007A4EF5"/>
    <w:rsid w:val="007A75B0"/>
    <w:rsid w:val="007B0C25"/>
    <w:rsid w:val="007B4A44"/>
    <w:rsid w:val="007B55BA"/>
    <w:rsid w:val="007C1329"/>
    <w:rsid w:val="007C22A6"/>
    <w:rsid w:val="007C563C"/>
    <w:rsid w:val="007D15DC"/>
    <w:rsid w:val="007D4564"/>
    <w:rsid w:val="007D7617"/>
    <w:rsid w:val="007E646A"/>
    <w:rsid w:val="007E70B3"/>
    <w:rsid w:val="007F119D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31F9"/>
    <w:rsid w:val="00865865"/>
    <w:rsid w:val="008678A1"/>
    <w:rsid w:val="008703E9"/>
    <w:rsid w:val="00873932"/>
    <w:rsid w:val="008A0A68"/>
    <w:rsid w:val="008A5FD3"/>
    <w:rsid w:val="008B46ED"/>
    <w:rsid w:val="008D2D50"/>
    <w:rsid w:val="008D3491"/>
    <w:rsid w:val="008D434E"/>
    <w:rsid w:val="008E1C9F"/>
    <w:rsid w:val="008E4F6C"/>
    <w:rsid w:val="008F02C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60934"/>
    <w:rsid w:val="00964515"/>
    <w:rsid w:val="00964E24"/>
    <w:rsid w:val="00966614"/>
    <w:rsid w:val="00973077"/>
    <w:rsid w:val="0097394F"/>
    <w:rsid w:val="00981031"/>
    <w:rsid w:val="0098259A"/>
    <w:rsid w:val="00984F70"/>
    <w:rsid w:val="0098557E"/>
    <w:rsid w:val="00991085"/>
    <w:rsid w:val="009A2BEC"/>
    <w:rsid w:val="009B04C7"/>
    <w:rsid w:val="009B1CC6"/>
    <w:rsid w:val="009B48F2"/>
    <w:rsid w:val="009B576E"/>
    <w:rsid w:val="009B61DC"/>
    <w:rsid w:val="009B7ED7"/>
    <w:rsid w:val="009C21FD"/>
    <w:rsid w:val="009C22B6"/>
    <w:rsid w:val="009C4C6A"/>
    <w:rsid w:val="009C61ED"/>
    <w:rsid w:val="009C6640"/>
    <w:rsid w:val="009D3186"/>
    <w:rsid w:val="009D45CB"/>
    <w:rsid w:val="009D57FF"/>
    <w:rsid w:val="009E6FA4"/>
    <w:rsid w:val="009F0E89"/>
    <w:rsid w:val="009F21B8"/>
    <w:rsid w:val="009F453B"/>
    <w:rsid w:val="00A053C5"/>
    <w:rsid w:val="00A07791"/>
    <w:rsid w:val="00A16EF2"/>
    <w:rsid w:val="00A2099A"/>
    <w:rsid w:val="00A22EC4"/>
    <w:rsid w:val="00A23EB8"/>
    <w:rsid w:val="00A24FE5"/>
    <w:rsid w:val="00A261C1"/>
    <w:rsid w:val="00A46496"/>
    <w:rsid w:val="00A52A1D"/>
    <w:rsid w:val="00A7243A"/>
    <w:rsid w:val="00A733F1"/>
    <w:rsid w:val="00A74489"/>
    <w:rsid w:val="00A808E1"/>
    <w:rsid w:val="00A817D7"/>
    <w:rsid w:val="00A87BA5"/>
    <w:rsid w:val="00A96A2C"/>
    <w:rsid w:val="00AA19BB"/>
    <w:rsid w:val="00AA4889"/>
    <w:rsid w:val="00AA63D3"/>
    <w:rsid w:val="00AA6577"/>
    <w:rsid w:val="00AA7789"/>
    <w:rsid w:val="00AA7BEB"/>
    <w:rsid w:val="00AB79F5"/>
    <w:rsid w:val="00AC17F0"/>
    <w:rsid w:val="00AC3286"/>
    <w:rsid w:val="00AF0915"/>
    <w:rsid w:val="00AF27F2"/>
    <w:rsid w:val="00AF3538"/>
    <w:rsid w:val="00AF50E4"/>
    <w:rsid w:val="00B11A49"/>
    <w:rsid w:val="00B20E72"/>
    <w:rsid w:val="00B23F01"/>
    <w:rsid w:val="00B26CD2"/>
    <w:rsid w:val="00B36915"/>
    <w:rsid w:val="00B40F46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7386"/>
    <w:rsid w:val="00BA02A4"/>
    <w:rsid w:val="00BA04B0"/>
    <w:rsid w:val="00BB5315"/>
    <w:rsid w:val="00BC02D8"/>
    <w:rsid w:val="00BC0952"/>
    <w:rsid w:val="00BC2595"/>
    <w:rsid w:val="00BC332E"/>
    <w:rsid w:val="00BC3DAE"/>
    <w:rsid w:val="00BC4DDB"/>
    <w:rsid w:val="00BC5E85"/>
    <w:rsid w:val="00BD0CCE"/>
    <w:rsid w:val="00BD2265"/>
    <w:rsid w:val="00BD3FE0"/>
    <w:rsid w:val="00BD75BA"/>
    <w:rsid w:val="00BE0CCE"/>
    <w:rsid w:val="00BF1DD1"/>
    <w:rsid w:val="00BF237A"/>
    <w:rsid w:val="00C0111E"/>
    <w:rsid w:val="00C04240"/>
    <w:rsid w:val="00C055ED"/>
    <w:rsid w:val="00C118D8"/>
    <w:rsid w:val="00C1756F"/>
    <w:rsid w:val="00C25131"/>
    <w:rsid w:val="00C4366D"/>
    <w:rsid w:val="00C51BBE"/>
    <w:rsid w:val="00C52118"/>
    <w:rsid w:val="00C5259D"/>
    <w:rsid w:val="00C629D0"/>
    <w:rsid w:val="00C63C62"/>
    <w:rsid w:val="00C64F2D"/>
    <w:rsid w:val="00C65558"/>
    <w:rsid w:val="00C7189F"/>
    <w:rsid w:val="00C72205"/>
    <w:rsid w:val="00C82C5D"/>
    <w:rsid w:val="00C83197"/>
    <w:rsid w:val="00C90498"/>
    <w:rsid w:val="00C94111"/>
    <w:rsid w:val="00C958FA"/>
    <w:rsid w:val="00CA05BF"/>
    <w:rsid w:val="00CA3CB0"/>
    <w:rsid w:val="00CB14BB"/>
    <w:rsid w:val="00CC44F3"/>
    <w:rsid w:val="00CC6C27"/>
    <w:rsid w:val="00CD3DFD"/>
    <w:rsid w:val="00CE7FDE"/>
    <w:rsid w:val="00CF2F82"/>
    <w:rsid w:val="00D0148D"/>
    <w:rsid w:val="00D13105"/>
    <w:rsid w:val="00D212BD"/>
    <w:rsid w:val="00D22BB7"/>
    <w:rsid w:val="00D232BE"/>
    <w:rsid w:val="00D32F25"/>
    <w:rsid w:val="00D353ED"/>
    <w:rsid w:val="00D43576"/>
    <w:rsid w:val="00D50E42"/>
    <w:rsid w:val="00D518E9"/>
    <w:rsid w:val="00D57DE9"/>
    <w:rsid w:val="00D6068A"/>
    <w:rsid w:val="00D73333"/>
    <w:rsid w:val="00D736E7"/>
    <w:rsid w:val="00D827A1"/>
    <w:rsid w:val="00D86A25"/>
    <w:rsid w:val="00D86BB2"/>
    <w:rsid w:val="00DA23A3"/>
    <w:rsid w:val="00DB59A9"/>
    <w:rsid w:val="00DC2CB0"/>
    <w:rsid w:val="00DC675A"/>
    <w:rsid w:val="00DC6DA0"/>
    <w:rsid w:val="00DD3238"/>
    <w:rsid w:val="00DD3320"/>
    <w:rsid w:val="00DD739E"/>
    <w:rsid w:val="00DE57E3"/>
    <w:rsid w:val="00DE66EC"/>
    <w:rsid w:val="00DF26E1"/>
    <w:rsid w:val="00DF310E"/>
    <w:rsid w:val="00DF716C"/>
    <w:rsid w:val="00DF7B5E"/>
    <w:rsid w:val="00E003FB"/>
    <w:rsid w:val="00E06463"/>
    <w:rsid w:val="00E0671E"/>
    <w:rsid w:val="00E1733A"/>
    <w:rsid w:val="00E17540"/>
    <w:rsid w:val="00E579A1"/>
    <w:rsid w:val="00E632BB"/>
    <w:rsid w:val="00E70A16"/>
    <w:rsid w:val="00E74300"/>
    <w:rsid w:val="00E84D49"/>
    <w:rsid w:val="00E85D08"/>
    <w:rsid w:val="00E90D8E"/>
    <w:rsid w:val="00E94AEF"/>
    <w:rsid w:val="00E96830"/>
    <w:rsid w:val="00EB3315"/>
    <w:rsid w:val="00EC369F"/>
    <w:rsid w:val="00ED25E1"/>
    <w:rsid w:val="00ED3197"/>
    <w:rsid w:val="00ED74C6"/>
    <w:rsid w:val="00EE63DD"/>
    <w:rsid w:val="00EF0B21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222B"/>
    <w:rsid w:val="00F672BC"/>
    <w:rsid w:val="00F70741"/>
    <w:rsid w:val="00F821E1"/>
    <w:rsid w:val="00F82357"/>
    <w:rsid w:val="00F84B4E"/>
    <w:rsid w:val="00F87BC5"/>
    <w:rsid w:val="00F91A0F"/>
    <w:rsid w:val="00FA098A"/>
    <w:rsid w:val="00FA6B29"/>
    <w:rsid w:val="00FC07A3"/>
    <w:rsid w:val="00FC17E8"/>
    <w:rsid w:val="00FC1C7D"/>
    <w:rsid w:val="00FC4925"/>
    <w:rsid w:val="00FD23FA"/>
    <w:rsid w:val="00FE01BA"/>
    <w:rsid w:val="00FE0E6A"/>
    <w:rsid w:val="00FE262B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AF80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99"/>
    <w:qFormat/>
    <w:rsid w:val="00D32F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3DAE"/>
    <w:rPr>
      <w:b/>
      <w:bCs/>
    </w:rPr>
  </w:style>
  <w:style w:type="character" w:customStyle="1" w:styleId="apple-tab-span">
    <w:name w:val="apple-tab-span"/>
    <w:basedOn w:val="DefaultParagraphFont"/>
    <w:rsid w:val="002B0CAB"/>
  </w:style>
  <w:style w:type="character" w:customStyle="1" w:styleId="Nessuno">
    <w:name w:val="Nessuno"/>
    <w:rsid w:val="008E1C9F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99"/>
    <w:qFormat/>
    <w:rsid w:val="00D32F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3DAE"/>
    <w:rPr>
      <w:b/>
      <w:bCs/>
    </w:rPr>
  </w:style>
  <w:style w:type="character" w:customStyle="1" w:styleId="apple-tab-span">
    <w:name w:val="apple-tab-span"/>
    <w:basedOn w:val="DefaultParagraphFont"/>
    <w:rsid w:val="002B0CAB"/>
  </w:style>
  <w:style w:type="character" w:customStyle="1" w:styleId="Nessuno">
    <w:name w:val="Nessuno"/>
    <w:rsid w:val="008E1C9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578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3536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7510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5765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store.bmw.it/: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11DA-FCE1-BF4E-92FC-5EEA9BC6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</TotalTime>
  <Pages>2</Pages>
  <Words>511</Words>
  <Characters>2917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3422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3</cp:revision>
  <cp:lastPrinted>2017-11-23T17:13:00Z</cp:lastPrinted>
  <dcterms:created xsi:type="dcterms:W3CDTF">2017-11-23T17:12:00Z</dcterms:created>
  <dcterms:modified xsi:type="dcterms:W3CDTF">2017-11-23T17:17:00Z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