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DE8" w:rsidRPr="00AF58D8" w:rsidRDefault="006F6E12" w:rsidP="00A846D0">
      <w:pPr>
        <w:pStyle w:val="03Kapitel"/>
        <w:framePr w:w="7306" w:h="2279" w:hRule="exact" w:wrap="notBeside" w:x="2755" w:y="611"/>
        <w:tabs>
          <w:tab w:val="left" w:pos="0"/>
        </w:tabs>
        <w:spacing w:line="240" w:lineRule="auto"/>
        <w:ind w:left="0" w:right="-2230" w:firstLine="0"/>
        <w:rPr>
          <w:rFonts w:ascii="BMWType V2 Bold" w:hAnsi="BMWType V2 Bold" w:cs="BMWType V2 Bold"/>
          <w:b w:val="0"/>
          <w:bCs w:val="0"/>
          <w:color w:val="808080" w:themeColor="background1" w:themeShade="80"/>
          <w:kern w:val="0"/>
          <w:lang w:val="en-US"/>
        </w:rPr>
      </w:pPr>
      <w:bookmarkStart w:id="0" w:name="_Toc97618831"/>
      <w:r>
        <w:rPr>
          <w:rFonts w:ascii="BMWType V2 Bold" w:hAnsi="BMWType V2 Bold" w:cs="BMWType V2 Bold"/>
          <w:b w:val="0"/>
          <w:bCs w:val="0"/>
          <w:color w:val="000000" w:themeColor="text1"/>
          <w:lang w:val="en-GB"/>
        </w:rPr>
        <w:t xml:space="preserve">BMW </w:t>
      </w:r>
      <w:r w:rsidR="003D6EDD">
        <w:rPr>
          <w:rFonts w:ascii="BMWType V2 Bold" w:hAnsi="BMWType V2 Bold" w:cs="BMWType V2 Bold"/>
          <w:b w:val="0"/>
          <w:bCs w:val="0"/>
          <w:color w:val="000000" w:themeColor="text1"/>
          <w:lang w:val="en-GB"/>
        </w:rPr>
        <w:t>Connected</w:t>
      </w:r>
      <w:r w:rsidR="00AC4DE8" w:rsidRPr="00AF58D8">
        <w:rPr>
          <w:rFonts w:ascii="BMWType V2 Bold" w:hAnsi="BMWType V2 Bold" w:cs="BMWType V2 Bold"/>
          <w:b w:val="0"/>
          <w:bCs w:val="0"/>
          <w:color w:val="000000" w:themeColor="text1"/>
          <w:lang w:val="en-GB"/>
        </w:rPr>
        <w:t>Drive 201</w:t>
      </w:r>
      <w:r w:rsidR="003A60AC" w:rsidRPr="00AF58D8">
        <w:rPr>
          <w:rFonts w:ascii="BMWType V2 Bold" w:hAnsi="BMWType V2 Bold" w:cs="BMWType V2 Bold"/>
          <w:b w:val="0"/>
          <w:bCs w:val="0"/>
          <w:color w:val="000000" w:themeColor="text1"/>
          <w:lang w:val="en-GB"/>
        </w:rPr>
        <w:t>2</w:t>
      </w:r>
      <w:r w:rsidR="00AC4DE8" w:rsidRPr="00AF58D8">
        <w:rPr>
          <w:rFonts w:ascii="BMWType V2 Bold" w:hAnsi="BMWType V2 Bold" w:cs="BMWType V2 Bold"/>
          <w:b w:val="0"/>
          <w:bCs w:val="0"/>
          <w:color w:val="000000" w:themeColor="text1"/>
          <w:lang w:val="en-GB"/>
        </w:rPr>
        <w:t>.</w:t>
      </w:r>
      <w:r w:rsidR="00AC4DE8" w:rsidRPr="00AF58D8">
        <w:rPr>
          <w:rFonts w:ascii="BMWType V2 Bold" w:hAnsi="BMWType V2 Bold" w:cs="BMWType V2 Bold"/>
          <w:b w:val="0"/>
          <w:color w:val="000000" w:themeColor="text1"/>
          <w:kern w:val="0"/>
          <w:lang w:val="en-GB"/>
        </w:rPr>
        <w:br/>
      </w:r>
      <w:bookmarkEnd w:id="0"/>
      <w:r w:rsidR="00641C48" w:rsidRPr="00AF58D8">
        <w:rPr>
          <w:rFonts w:ascii="BMWType V2 Bold" w:hAnsi="BMWType V2 Bold" w:cs="BMWType V2 Bold"/>
          <w:b w:val="0"/>
          <w:color w:val="808080" w:themeColor="background1" w:themeShade="80"/>
          <w:lang w:val="en-US"/>
        </w:rPr>
        <w:t>Índice</w:t>
      </w:r>
      <w:r w:rsidR="00641C48" w:rsidRPr="00AF58D8">
        <w:rPr>
          <w:rFonts w:ascii="BMWType V2 Bold" w:hAnsi="BMWType V2 Bold" w:cs="BMWType V2 Bold"/>
          <w:b w:val="0"/>
          <w:color w:val="808080" w:themeColor="background1" w:themeShade="80"/>
          <w:lang w:val="es-ES_tradnl"/>
        </w:rPr>
        <w:t>.</w:t>
      </w:r>
    </w:p>
    <w:p w:rsidR="00AC4DE8" w:rsidRPr="00AF58D8" w:rsidRDefault="00A846D0" w:rsidP="00AF58D8">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AF58D8">
        <w:rPr>
          <w:rFonts w:ascii="BMWType V2 Bold" w:hAnsi="BMWType V2 Bold" w:cs="BMWType V2 Bold"/>
          <w:noProof/>
          <w:color w:val="000000" w:themeColor="text1"/>
        </w:rPr>
        <w:drawing>
          <wp:anchor distT="0" distB="0" distL="114300" distR="114300" simplePos="0" relativeHeight="251659264" behindDoc="1" locked="0" layoutInCell="1" allowOverlap="1">
            <wp:simplePos x="0" y="0"/>
            <wp:positionH relativeFrom="page">
              <wp:posOffset>6216650</wp:posOffset>
            </wp:positionH>
            <wp:positionV relativeFrom="page">
              <wp:posOffset>302260</wp:posOffset>
            </wp:positionV>
            <wp:extent cx="1059180" cy="353695"/>
            <wp:effectExtent l="0" t="0" r="7620" b="8255"/>
            <wp:wrapSquare wrapText="bothSides"/>
            <wp:docPr id="3"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3695"/>
                    </a:xfrm>
                    <a:prstGeom prst="rect">
                      <a:avLst/>
                    </a:prstGeom>
                    <a:noFill/>
                    <a:ln>
                      <a:noFill/>
                    </a:ln>
                  </pic:spPr>
                </pic:pic>
              </a:graphicData>
            </a:graphic>
          </wp:anchor>
        </w:drawing>
      </w:r>
      <w:r w:rsidR="00AC4DE8" w:rsidRPr="00AF58D8">
        <w:rPr>
          <w:rFonts w:ascii="BMWType V2 Bold" w:hAnsi="BMWType V2 Bold" w:cs="BMWType V2 Bold"/>
          <w:lang w:val="it-IT"/>
        </w:rPr>
        <w:t>1.</w:t>
      </w:r>
      <w:r w:rsidR="00AC4DE8" w:rsidRPr="00AF58D8">
        <w:rPr>
          <w:rFonts w:ascii="BMWType V2 Bold" w:hAnsi="BMWType V2 Bold" w:cs="BMWType V2 Bold"/>
          <w:lang w:val="it-IT"/>
        </w:rPr>
        <w:tab/>
      </w:r>
      <w:r w:rsidR="007233FE">
        <w:rPr>
          <w:rFonts w:ascii="BMWType V2 Bold" w:hAnsi="BMWType V2 Bold" w:cs="BMWType V2 Bold"/>
          <w:lang w:val="it-IT"/>
        </w:rPr>
        <w:t>U</w:t>
      </w:r>
      <w:r w:rsidR="00CB09AC" w:rsidRPr="00AF58D8">
        <w:rPr>
          <w:rFonts w:ascii="BMWType V2 Bold" w:hAnsi="BMWType V2 Bold" w:cs="BMWType V2 Bold"/>
          <w:lang w:val="es-ES_tradnl"/>
        </w:rPr>
        <w:t>n nuevo hito de la movilidad con conexión a la red</w:t>
      </w:r>
      <w:r w:rsidR="00AC4DE8" w:rsidRPr="00AF58D8">
        <w:rPr>
          <w:rFonts w:ascii="BMWType V2 Bold" w:hAnsi="BMWType V2 Bold" w:cs="BMWType V2 Bold"/>
          <w:bCs/>
          <w:lang w:val="it-IT"/>
        </w:rPr>
        <w:t>.</w:t>
      </w:r>
      <w:r w:rsidR="00AC4DE8" w:rsidRPr="00AF58D8">
        <w:rPr>
          <w:rFonts w:ascii="BMWType V2 Light" w:hAnsi="BMWType V2 Light" w:cs="BMWType V2 Light"/>
          <w:kern w:val="1"/>
          <w:lang w:val="it-IT" w:eastAsia="ar-SA"/>
        </w:rPr>
        <w:t xml:space="preserve"> </w:t>
      </w:r>
      <w:r w:rsidR="00AC4DE8" w:rsidRPr="00AF58D8">
        <w:rPr>
          <w:rFonts w:ascii="BMWType V2 Light" w:hAnsi="BMWType V2 Light" w:cs="BMWType V2 Light"/>
          <w:kern w:val="1"/>
          <w:lang w:val="it-IT" w:eastAsia="ar-SA"/>
        </w:rPr>
        <w:tab/>
        <w:t xml:space="preserve"> </w:t>
      </w:r>
      <w:r w:rsidR="00AC4DE8" w:rsidRPr="00AF58D8">
        <w:rPr>
          <w:rFonts w:ascii="BMWType V2 Light" w:hAnsi="BMWType V2 Light" w:cs="BMWType V2 Light"/>
          <w:kern w:val="1"/>
          <w:lang w:val="fr-FR" w:eastAsia="ar-SA"/>
        </w:rPr>
        <w:t>2</w:t>
      </w:r>
    </w:p>
    <w:p w:rsidR="00AC4DE8" w:rsidRPr="00AF58D8" w:rsidRDefault="00AC4DE8" w:rsidP="00CB09AC">
      <w:pPr>
        <w:pStyle w:val="Flietext"/>
        <w:tabs>
          <w:tab w:val="right" w:pos="-3119"/>
          <w:tab w:val="right" w:leader="dot" w:pos="7655"/>
        </w:tabs>
        <w:spacing w:line="360" w:lineRule="auto"/>
        <w:ind w:left="709" w:right="-56" w:hanging="709"/>
        <w:rPr>
          <w:rFonts w:ascii="BMWType V2 Bold" w:hAnsi="BMWType V2 Bold" w:cs="BMWType V2 Bold"/>
          <w:kern w:val="1"/>
          <w:lang w:val="fr-FR" w:eastAsia="ar-SA"/>
        </w:rPr>
      </w:pPr>
      <w:r w:rsidRPr="00AF58D8">
        <w:rPr>
          <w:rFonts w:ascii="BMWType V2 Bold" w:hAnsi="BMWType V2 Bold" w:cs="BMWType V2 Bold"/>
          <w:lang w:val="fr-FR"/>
        </w:rPr>
        <w:t>2.</w:t>
      </w:r>
      <w:r w:rsidRPr="00AF58D8">
        <w:rPr>
          <w:rFonts w:ascii="BMWType V2 Bold" w:hAnsi="BMWType V2 Bold" w:cs="BMWType V2 Bold"/>
          <w:lang w:val="fr-FR"/>
        </w:rPr>
        <w:tab/>
      </w:r>
      <w:r w:rsidR="00CB09AC" w:rsidRPr="00AF58D8">
        <w:rPr>
          <w:rFonts w:ascii="BMWType V2 Bold" w:hAnsi="BMWType V2 Bold" w:cs="BMWType V2 Bold"/>
          <w:lang w:val="es-ES_tradnl"/>
        </w:rPr>
        <w:t>Nueva generación del navegador BMW Professional.</w:t>
      </w:r>
    </w:p>
    <w:p w:rsidR="00AC4DE8" w:rsidRPr="00AF58D8" w:rsidRDefault="00AC4DE8" w:rsidP="00AF58D8">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AF58D8">
        <w:rPr>
          <w:rFonts w:ascii="BMWType V2 Bold" w:hAnsi="BMWType V2 Bold" w:cs="BMWType V2 Bold"/>
          <w:lang w:val="fr-FR"/>
        </w:rPr>
        <w:t>2.1</w:t>
      </w:r>
      <w:r w:rsidRPr="00AF58D8">
        <w:rPr>
          <w:rFonts w:ascii="BMWType V2 Bold" w:hAnsi="BMWType V2 Bold" w:cs="BMWType V2 Bold"/>
          <w:lang w:val="fr-FR"/>
        </w:rPr>
        <w:tab/>
      </w:r>
      <w:r w:rsidR="00CB09AC" w:rsidRPr="00AF58D8">
        <w:rPr>
          <w:rFonts w:ascii="BMWType V2 Bold" w:hAnsi="BMWType V2 Bold" w:cs="BMWType V2 Bold"/>
          <w:lang w:val="es-ES_tradnl"/>
        </w:rPr>
        <w:t>Indicaciones y mandos en tres dimensiones.</w:t>
      </w:r>
      <w:r w:rsidRPr="00AF58D8">
        <w:rPr>
          <w:rFonts w:ascii="BMWType V2 Light" w:hAnsi="BMWType V2 Light" w:cs="BMWType V2 Light"/>
          <w:kern w:val="1"/>
          <w:lang w:val="fr-FR" w:eastAsia="ar-SA"/>
        </w:rPr>
        <w:t xml:space="preserve"> </w:t>
      </w:r>
      <w:r w:rsidR="00AF58D8" w:rsidRPr="00AF58D8">
        <w:rPr>
          <w:rFonts w:ascii="BMWType V2 Light" w:hAnsi="BMWType V2 Light" w:cs="BMWType V2 Light"/>
          <w:kern w:val="1"/>
          <w:lang w:val="it-IT" w:eastAsia="ar-SA"/>
        </w:rPr>
        <w:tab/>
      </w:r>
      <w:r w:rsidRPr="00AF58D8">
        <w:rPr>
          <w:rFonts w:ascii="BMWType V2 Light" w:hAnsi="BMWType V2 Light" w:cs="BMWType V2 Light"/>
          <w:kern w:val="1"/>
          <w:lang w:val="fr-FR" w:eastAsia="ar-SA"/>
        </w:rPr>
        <w:t xml:space="preserve"> 4</w:t>
      </w:r>
    </w:p>
    <w:p w:rsidR="00AC4DE8" w:rsidRPr="00AF58D8" w:rsidRDefault="00AC4DE8" w:rsidP="00AF58D8">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AF58D8">
        <w:rPr>
          <w:rFonts w:ascii="BMWType V2 Bold" w:hAnsi="BMWType V2 Bold" w:cs="BMWType V2 Bold"/>
          <w:lang w:val="fr-FR"/>
        </w:rPr>
        <w:t>2.2</w:t>
      </w:r>
      <w:r w:rsidRPr="00AF58D8">
        <w:rPr>
          <w:rFonts w:ascii="BMWType V2 Bold" w:hAnsi="BMWType V2 Bold" w:cs="BMWType V2 Bold"/>
          <w:lang w:val="fr-FR"/>
        </w:rPr>
        <w:tab/>
      </w:r>
      <w:r w:rsidR="00CB09AC" w:rsidRPr="00AF58D8">
        <w:rPr>
          <w:rFonts w:ascii="BMWType V2 Bold" w:hAnsi="BMWType V2 Bold" w:cs="BMWType V2 Bold"/>
          <w:lang w:val="es-ES_tradnl"/>
        </w:rPr>
        <w:t>Nuevas formas de navegar.</w:t>
      </w:r>
      <w:r w:rsidRPr="00AF58D8">
        <w:rPr>
          <w:rFonts w:ascii="BMWType V2 Light" w:hAnsi="BMWType V2 Light" w:cs="BMWType V2 Light"/>
          <w:lang w:val="fr-FR"/>
        </w:rPr>
        <w:t xml:space="preserve"> </w:t>
      </w:r>
      <w:r w:rsidRPr="00AF58D8">
        <w:rPr>
          <w:rFonts w:ascii="BMWType V2 Light" w:hAnsi="BMWType V2 Light" w:cs="BMWType V2 Light"/>
          <w:kern w:val="1"/>
          <w:lang w:val="fr-FR" w:eastAsia="ar-SA"/>
        </w:rPr>
        <w:tab/>
        <w:t xml:space="preserve"> </w:t>
      </w:r>
      <w:r w:rsidR="007D54D9" w:rsidRPr="00AF58D8">
        <w:rPr>
          <w:rFonts w:ascii="BMWType V2 Light" w:hAnsi="BMWType V2 Light" w:cs="BMWType V2 Light"/>
          <w:kern w:val="1"/>
          <w:lang w:val="fr-FR" w:eastAsia="ar-SA"/>
        </w:rPr>
        <w:t>6</w:t>
      </w:r>
    </w:p>
    <w:p w:rsidR="00AC4DE8" w:rsidRPr="00AF58D8" w:rsidRDefault="00AC4DE8" w:rsidP="00AF58D8">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AF58D8">
        <w:rPr>
          <w:rFonts w:ascii="BMWType V2 Bold" w:hAnsi="BMWType V2 Bold" w:cs="BMWType V2 Bold"/>
          <w:lang w:val="fr-FR"/>
        </w:rPr>
        <w:t>2.3</w:t>
      </w:r>
      <w:r w:rsidRPr="00AF58D8">
        <w:rPr>
          <w:rFonts w:ascii="BMWType V2 Bold" w:hAnsi="BMWType V2 Bold" w:cs="BMWType V2 Bold"/>
          <w:lang w:val="fr-FR"/>
        </w:rPr>
        <w:tab/>
      </w:r>
      <w:r w:rsidR="00CB09AC" w:rsidRPr="00AF58D8">
        <w:rPr>
          <w:rFonts w:ascii="BMWType V2 Bold" w:hAnsi="BMWType V2 Bold" w:cs="BMWType V2 Bold"/>
          <w:lang w:val="es-ES_tradnl"/>
        </w:rPr>
        <w:t>Funciones de ofimática:</w:t>
      </w:r>
      <w:r w:rsidR="00CB09AC" w:rsidRPr="00AF58D8">
        <w:rPr>
          <w:rFonts w:ascii="BMWType V2 Bold" w:hAnsi="BMWType V2 Bold" w:cs="BMWType V2 Bold"/>
          <w:lang w:val="fr-FR"/>
        </w:rPr>
        <w:br/>
      </w:r>
      <w:r w:rsidR="00CB09AC" w:rsidRPr="00AF58D8">
        <w:rPr>
          <w:rFonts w:ascii="BMWType V2 Bold" w:hAnsi="BMWType V2 Bold" w:cs="BMWType V2 Bold"/>
          <w:lang w:val="es-ES_tradnl"/>
        </w:rPr>
        <w:t>conexión de dos teléfonos y calendario mejorado.</w:t>
      </w:r>
      <w:r w:rsidRPr="00AF58D8">
        <w:rPr>
          <w:rFonts w:ascii="BMWType V2 Light" w:hAnsi="BMWType V2 Light" w:cs="BMWType V2 Light"/>
          <w:kern w:val="1"/>
          <w:lang w:val="fr-FR" w:eastAsia="ar-SA"/>
        </w:rPr>
        <w:t xml:space="preserve"> </w:t>
      </w:r>
      <w:r w:rsidRPr="00AF58D8">
        <w:rPr>
          <w:rFonts w:ascii="BMWType V2 Light" w:hAnsi="BMWType V2 Light" w:cs="BMWType V2 Light"/>
          <w:kern w:val="1"/>
          <w:lang w:val="fr-FR" w:eastAsia="ar-SA"/>
        </w:rPr>
        <w:tab/>
        <w:t xml:space="preserve"> </w:t>
      </w:r>
      <w:r w:rsidR="007D54D9" w:rsidRPr="00AF58D8">
        <w:rPr>
          <w:rFonts w:ascii="BMWType V2 Light" w:hAnsi="BMWType V2 Light" w:cs="BMWType V2 Light"/>
          <w:kern w:val="1"/>
          <w:lang w:val="fr-FR" w:eastAsia="ar-SA"/>
        </w:rPr>
        <w:t>9</w:t>
      </w:r>
    </w:p>
    <w:p w:rsidR="00AC4DE8" w:rsidRPr="00AF58D8" w:rsidRDefault="00AC4DE8" w:rsidP="00AF58D8">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AF58D8">
        <w:rPr>
          <w:rFonts w:ascii="BMWType V2 Bold" w:hAnsi="BMWType V2 Bold" w:cs="BMWType V2 Bold"/>
          <w:lang w:val="fr-FR"/>
        </w:rPr>
        <w:t>2.4</w:t>
      </w:r>
      <w:r w:rsidRPr="00AF58D8">
        <w:rPr>
          <w:rFonts w:ascii="BMWType V2 Bold" w:hAnsi="BMWType V2 Bold" w:cs="BMWType V2 Bold"/>
          <w:lang w:val="fr-FR"/>
        </w:rPr>
        <w:tab/>
      </w:r>
      <w:r w:rsidR="003F34D0" w:rsidRPr="00AF58D8">
        <w:rPr>
          <w:rFonts w:ascii="BMWType V2 Bold" w:hAnsi="BMWType V2 Bold" w:cs="BMWType V2 Bold"/>
          <w:lang w:val="es-ES_tradnl"/>
        </w:rPr>
        <w:t>Multimedia: más música, favoritos y funciones de radio ampliadas.</w:t>
      </w:r>
      <w:r w:rsidR="003F34D0">
        <w:rPr>
          <w:rFonts w:ascii="BMWType V2 Light" w:hAnsi="BMWType V2 Light"/>
          <w:b/>
          <w:lang w:val="es-ES_tradnl"/>
        </w:rPr>
        <w:t xml:space="preserve"> </w:t>
      </w:r>
      <w:r w:rsidR="007D54D9" w:rsidRPr="00AF58D8">
        <w:rPr>
          <w:rFonts w:ascii="BMWType V2 Light" w:hAnsi="BMWType V2 Light" w:cs="BMWType V2 Light"/>
          <w:kern w:val="1"/>
          <w:lang w:val="fr-FR" w:eastAsia="ar-SA"/>
        </w:rPr>
        <w:tab/>
        <w:t xml:space="preserve"> 10</w:t>
      </w:r>
    </w:p>
    <w:p w:rsidR="00AC4DE8" w:rsidRPr="00AF58D8" w:rsidRDefault="00AC4DE8" w:rsidP="00AF58D8">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AF58D8">
        <w:rPr>
          <w:rFonts w:ascii="BMWType V2 Bold" w:hAnsi="BMWType V2 Bold" w:cs="BMWType V2 Bold"/>
          <w:lang w:val="fr-FR"/>
        </w:rPr>
        <w:t>3.</w:t>
      </w:r>
      <w:r w:rsidRPr="00AF58D8">
        <w:rPr>
          <w:rFonts w:ascii="BMWType V2 Bold" w:hAnsi="BMWType V2 Bold" w:cs="BMWType V2 Bold"/>
          <w:lang w:val="fr-FR"/>
        </w:rPr>
        <w:tab/>
      </w:r>
      <w:r w:rsidR="006533E0" w:rsidRPr="00AF58D8">
        <w:rPr>
          <w:rFonts w:ascii="BMWType V2 Bold" w:hAnsi="BMWType V2 Bold" w:cs="BMWType V2 Bold"/>
          <w:color w:val="000000" w:themeColor="text1"/>
          <w:lang w:val="fr-FR"/>
        </w:rPr>
        <w:t xml:space="preserve">BMW iDrive Touch Controller – </w:t>
      </w:r>
      <w:r w:rsidR="006533E0" w:rsidRPr="00AF58D8">
        <w:rPr>
          <w:rFonts w:ascii="BMWType V2 Bold" w:hAnsi="BMWType V2 Bold" w:cs="BMWType V2 Bold"/>
          <w:color w:val="auto"/>
          <w:lang w:val="es-ES_tradnl"/>
        </w:rPr>
        <w:t>control con la punta de los dedos.</w:t>
      </w:r>
      <w:r w:rsidR="00EC758E" w:rsidRPr="00AF58D8">
        <w:rPr>
          <w:rFonts w:ascii="BMWType V2 Bold" w:hAnsi="BMWType V2 Bold" w:cs="BMWType V2 Bold"/>
          <w:color w:val="auto"/>
          <w:lang w:val="fr-FR"/>
        </w:rPr>
        <w:t xml:space="preserve"> </w:t>
      </w:r>
      <w:r w:rsidR="007D54D9" w:rsidRPr="00AF58D8">
        <w:rPr>
          <w:rFonts w:ascii="BMWType V2 Light" w:hAnsi="BMWType V2 Light" w:cs="BMWType V2 Light"/>
          <w:kern w:val="1"/>
          <w:lang w:val="fr-FR" w:eastAsia="ar-SA"/>
        </w:rPr>
        <w:tab/>
        <w:t xml:space="preserve"> 1</w:t>
      </w:r>
      <w:r w:rsidR="00BE7D24">
        <w:rPr>
          <w:rFonts w:ascii="BMWType V2 Light" w:hAnsi="BMWType V2 Light" w:cs="BMWType V2 Light"/>
          <w:kern w:val="1"/>
          <w:lang w:val="fr-FR" w:eastAsia="ar-SA"/>
        </w:rPr>
        <w:t>2</w:t>
      </w:r>
    </w:p>
    <w:p w:rsidR="00AC4DE8" w:rsidRPr="00AF58D8" w:rsidRDefault="00AC4DE8" w:rsidP="00AF58D8">
      <w:pPr>
        <w:pStyle w:val="Flietext"/>
        <w:tabs>
          <w:tab w:val="right" w:pos="-3119"/>
          <w:tab w:val="right" w:leader="dot" w:pos="8505"/>
        </w:tabs>
        <w:spacing w:line="360" w:lineRule="auto"/>
        <w:ind w:left="709" w:right="-56" w:hanging="709"/>
        <w:rPr>
          <w:rFonts w:ascii="BMWType V2 Light" w:hAnsi="BMWType V2 Light" w:cs="BMWType V2 Light"/>
          <w:kern w:val="1"/>
          <w:lang w:val="fr-FR" w:eastAsia="ar-SA"/>
        </w:rPr>
      </w:pPr>
      <w:r w:rsidRPr="00AF58D8">
        <w:rPr>
          <w:rFonts w:ascii="BMWType V2 Bold" w:hAnsi="BMWType V2 Bold" w:cs="BMWType V2 Bold"/>
          <w:lang w:val="fr-FR"/>
        </w:rPr>
        <w:t>4.</w:t>
      </w:r>
      <w:r w:rsidRPr="00AF58D8">
        <w:rPr>
          <w:rFonts w:ascii="BMWType V2 Bold" w:hAnsi="BMWType V2 Bold" w:cs="BMWType V2 Bold"/>
          <w:lang w:val="fr-FR"/>
        </w:rPr>
        <w:tab/>
      </w:r>
      <w:r w:rsidR="00F73D60" w:rsidRPr="00AF58D8">
        <w:rPr>
          <w:rFonts w:ascii="BMWType V2 Bold" w:hAnsi="BMWType V2 Bold" w:cs="BMWType V2 Bold"/>
          <w:szCs w:val="24"/>
          <w:lang w:val="es-ES_tradnl"/>
        </w:rPr>
        <w:t>BMW Car Hotspot LTE,</w:t>
      </w:r>
      <w:r w:rsidR="00023BB4">
        <w:rPr>
          <w:rFonts w:ascii="BMWType V2 Bold" w:hAnsi="BMWType V2 Bold" w:cs="BMWType V2 Bold"/>
          <w:szCs w:val="24"/>
          <w:lang w:val="es-ES_tradnl"/>
        </w:rPr>
        <w:t xml:space="preserve"> </w:t>
      </w:r>
      <w:r w:rsidR="00F73D60" w:rsidRPr="00AF58D8">
        <w:rPr>
          <w:rFonts w:ascii="BMWType V2 Bold" w:hAnsi="BMWType V2 Bold" w:cs="BMWType V2 Bold"/>
          <w:szCs w:val="24"/>
          <w:lang w:val="es-ES_tradnl"/>
        </w:rPr>
        <w:t>el Internet móvil más rápido a disposición en el coche</w:t>
      </w:r>
      <w:r w:rsidR="00023BB4">
        <w:rPr>
          <w:rFonts w:ascii="BMWType V2 Bold" w:hAnsi="BMWType V2 Bold" w:cs="BMWType V2 Bold"/>
          <w:szCs w:val="24"/>
          <w:lang w:val="es-ES_tradnl"/>
        </w:rPr>
        <w:t xml:space="preserve"> por primera vez</w:t>
      </w:r>
      <w:r w:rsidR="00F73D60" w:rsidRPr="00AF58D8">
        <w:rPr>
          <w:rFonts w:ascii="BMWType V2 Bold" w:hAnsi="BMWType V2 Bold" w:cs="BMWType V2 Bold"/>
          <w:szCs w:val="24"/>
          <w:lang w:val="es-ES_tradnl"/>
        </w:rPr>
        <w:t>.</w:t>
      </w:r>
      <w:r w:rsidRPr="00AF58D8">
        <w:rPr>
          <w:rFonts w:ascii="BMWType V2 Bold" w:hAnsi="BMWType V2 Bold" w:cs="BMWType V2 Bold"/>
          <w:lang w:val="fr-FR"/>
        </w:rPr>
        <w:t xml:space="preserve"> </w:t>
      </w:r>
      <w:r w:rsidRPr="00AF58D8">
        <w:rPr>
          <w:rFonts w:ascii="BMWType V2 Light" w:hAnsi="BMWType V2 Light" w:cs="BMWType V2 Light"/>
          <w:kern w:val="1"/>
          <w:lang w:val="fr-FR" w:eastAsia="ar-SA"/>
        </w:rPr>
        <w:tab/>
        <w:t xml:space="preserve"> </w:t>
      </w:r>
      <w:r w:rsidR="00BE7D24">
        <w:rPr>
          <w:rFonts w:ascii="BMWType V2 Light" w:hAnsi="BMWType V2 Light" w:cs="BMWType V2 Light"/>
          <w:kern w:val="1"/>
          <w:lang w:val="fr-FR" w:eastAsia="ar-SA"/>
        </w:rPr>
        <w:t>14</w:t>
      </w:r>
    </w:p>
    <w:p w:rsidR="00AC4DE8" w:rsidRPr="00CD28E0" w:rsidRDefault="00AC4DE8" w:rsidP="00AF58D8">
      <w:pPr>
        <w:pStyle w:val="Flietext"/>
        <w:tabs>
          <w:tab w:val="right" w:pos="-3119"/>
          <w:tab w:val="right" w:leader="dot" w:pos="8505"/>
        </w:tabs>
        <w:spacing w:line="360" w:lineRule="auto"/>
        <w:ind w:left="709" w:right="-56" w:hanging="709"/>
        <w:rPr>
          <w:rFonts w:ascii="BMWType V2 Light" w:hAnsi="BMWType V2 Light" w:cs="BMWType V2 Light"/>
          <w:kern w:val="1"/>
          <w:lang w:val="en-US" w:eastAsia="ar-SA"/>
        </w:rPr>
      </w:pPr>
      <w:r w:rsidRPr="00AF58D8">
        <w:rPr>
          <w:rFonts w:ascii="BMWType V2 Bold" w:hAnsi="BMWType V2 Bold" w:cs="BMWType V2 Bold"/>
          <w:lang w:val="fr-FR"/>
        </w:rPr>
        <w:t>5.</w:t>
      </w:r>
      <w:r w:rsidRPr="00AF58D8">
        <w:rPr>
          <w:rFonts w:ascii="BMWType V2 Bold" w:hAnsi="BMWType V2 Bold" w:cs="BMWType V2 Bold"/>
          <w:lang w:val="fr-FR"/>
        </w:rPr>
        <w:tab/>
      </w:r>
      <w:r w:rsidR="00023BB4">
        <w:rPr>
          <w:rFonts w:ascii="BMWType V2 Bold" w:hAnsi="BMWType V2 Bold" w:cs="BMWType V2 Bold"/>
          <w:szCs w:val="24"/>
          <w:lang w:val="es-ES_tradnl"/>
        </w:rPr>
        <w:t>Funci</w:t>
      </w:r>
      <w:r w:rsidR="00023BB4">
        <w:rPr>
          <w:rFonts w:ascii="BMWType V2 Bold" w:hAnsi="BMWType V2 Bold" w:cs="BMWType V2 Bold"/>
          <w:b/>
          <w:szCs w:val="24"/>
          <w:lang w:val="es-ES_tradnl"/>
        </w:rPr>
        <w:t xml:space="preserve">ón de dictado - </w:t>
      </w:r>
      <w:r w:rsidR="00023BB4" w:rsidRPr="00023BB4">
        <w:rPr>
          <w:rFonts w:ascii="BMWType V2 Bold" w:hAnsi="BMWType V2 Bold" w:cs="BMWType V2 Bold"/>
          <w:szCs w:val="24"/>
          <w:lang w:val="en-US"/>
        </w:rPr>
        <w:t>por primera</w:t>
      </w:r>
      <w:r w:rsidR="00023BB4">
        <w:rPr>
          <w:rFonts w:ascii="BMWType V2 Bold" w:hAnsi="BMWType V2 Bold" w:cs="BMWType V2 Bold"/>
          <w:szCs w:val="24"/>
          <w:lang w:val="en-US"/>
        </w:rPr>
        <w:t xml:space="preserve"> </w:t>
      </w:r>
      <w:r w:rsidR="00023BB4" w:rsidRPr="00023BB4">
        <w:rPr>
          <w:rFonts w:ascii="BMWType V2 Bold" w:hAnsi="BMWType V2 Bold" w:cs="BMWType V2 Bold"/>
          <w:szCs w:val="24"/>
          <w:lang w:val="en-US"/>
        </w:rPr>
        <w:t>vez en un vehículo</w:t>
      </w:r>
      <w:r w:rsidR="00BB48DB" w:rsidRPr="00AF58D8">
        <w:rPr>
          <w:rFonts w:ascii="BMWType V2 Bold" w:hAnsi="BMWType V2 Bold" w:cs="BMWType V2 Bold"/>
          <w:bCs/>
          <w:lang w:val="fr-FR"/>
        </w:rPr>
        <w:t>.</w:t>
      </w:r>
      <w:r w:rsidR="00BB48DB" w:rsidRPr="00AF58D8">
        <w:rPr>
          <w:rFonts w:ascii="BMWType V2 Light" w:hAnsi="BMWType V2 Light" w:cs="BMWType V2 Light"/>
          <w:b/>
          <w:bCs/>
          <w:lang w:val="fr-FR"/>
        </w:rPr>
        <w:t xml:space="preserve"> </w:t>
      </w:r>
      <w:r w:rsidR="00AF58D8">
        <w:rPr>
          <w:rFonts w:ascii="BMWType V2 Light" w:hAnsi="BMWType V2 Light" w:cs="BMWType V2 Light"/>
          <w:kern w:val="1"/>
          <w:lang w:val="fr-FR" w:eastAsia="ar-SA"/>
        </w:rPr>
        <w:tab/>
        <w:t xml:space="preserve"> </w:t>
      </w:r>
      <w:r w:rsidR="00BB48DB" w:rsidRPr="00CD28E0">
        <w:rPr>
          <w:rFonts w:ascii="BMWType V2 Light" w:hAnsi="BMWType V2 Light" w:cs="BMWType V2 Light"/>
          <w:kern w:val="1"/>
          <w:lang w:val="en-US" w:eastAsia="ar-SA"/>
        </w:rPr>
        <w:t>1</w:t>
      </w:r>
      <w:r w:rsidR="00BE7D24">
        <w:rPr>
          <w:rFonts w:ascii="BMWType V2 Light" w:hAnsi="BMWType V2 Light" w:cs="BMWType V2 Light"/>
          <w:kern w:val="1"/>
          <w:lang w:val="en-US" w:eastAsia="ar-SA"/>
        </w:rPr>
        <w:t>6</w:t>
      </w:r>
    </w:p>
    <w:p w:rsidR="00AC4DE8" w:rsidRPr="00AF58D8" w:rsidRDefault="00AC4DE8" w:rsidP="00AF58D8">
      <w:pPr>
        <w:pStyle w:val="Flietext"/>
        <w:tabs>
          <w:tab w:val="right" w:pos="-3119"/>
          <w:tab w:val="right" w:leader="dot" w:pos="8505"/>
        </w:tabs>
        <w:spacing w:line="360" w:lineRule="auto"/>
        <w:ind w:left="709" w:right="-56" w:hanging="709"/>
        <w:rPr>
          <w:rFonts w:ascii="BMWType V2 Light" w:hAnsi="BMWType V2 Light" w:cs="BMWType V2 Light"/>
          <w:kern w:val="1"/>
          <w:lang w:val="it-IT" w:eastAsia="ar-SA"/>
        </w:rPr>
      </w:pPr>
      <w:r w:rsidRPr="00AF58D8">
        <w:rPr>
          <w:rFonts w:ascii="BMWType V2 Bold" w:hAnsi="BMWType V2 Bold" w:cs="BMWType V2 Bold"/>
          <w:lang w:val="en-US"/>
        </w:rPr>
        <w:t>6.</w:t>
      </w:r>
      <w:r w:rsidRPr="00AF58D8">
        <w:rPr>
          <w:rFonts w:ascii="BMWType V2 Bold" w:hAnsi="BMWType V2 Bold" w:cs="BMWType V2 Bold"/>
          <w:lang w:val="en-US"/>
        </w:rPr>
        <w:tab/>
      </w:r>
      <w:r w:rsidR="00023BB4">
        <w:rPr>
          <w:rFonts w:ascii="BMWType V2 Bold" w:hAnsi="BMWType V2 Bold" w:cs="BMWType V2 Bold"/>
          <w:b/>
          <w:color w:val="000000" w:themeColor="text1"/>
          <w:lang w:val="es-ES_tradnl"/>
        </w:rPr>
        <w:t>A</w:t>
      </w:r>
      <w:r w:rsidR="00023BB4" w:rsidRPr="00167984">
        <w:rPr>
          <w:rFonts w:ascii="BMWType V2 Bold" w:hAnsi="BMWType V2 Bold" w:cs="BMWType V2 Bold"/>
          <w:szCs w:val="24"/>
          <w:lang w:val="es-ES_tradnl"/>
        </w:rPr>
        <w:t>plicaciones de terceros</w:t>
      </w:r>
      <w:r w:rsidR="00023BB4">
        <w:rPr>
          <w:rFonts w:ascii="BMWType V2 Bold" w:hAnsi="BMWType V2 Bold" w:cs="BMWType V2 Bold"/>
          <w:b/>
          <w:szCs w:val="24"/>
          <w:lang w:val="es-ES_tradnl"/>
        </w:rPr>
        <w:t xml:space="preserve"> – “BMW ready”</w:t>
      </w:r>
      <w:r w:rsidRPr="00AF58D8">
        <w:rPr>
          <w:rFonts w:ascii="BMWType V2 Bold" w:hAnsi="BMWType V2 Bold" w:cs="BMWType V2 Bold"/>
          <w:lang w:val="en-US"/>
        </w:rPr>
        <w:t>.</w:t>
      </w:r>
      <w:r w:rsidRPr="00AC4DE8">
        <w:rPr>
          <w:rFonts w:ascii="BMWType V2 Bold" w:hAnsi="BMWType V2 Bold" w:cs="BMWType V2 Bold"/>
          <w:lang w:val="en-US"/>
        </w:rPr>
        <w:t xml:space="preserve"> </w:t>
      </w:r>
      <w:r w:rsidR="00CD28E0">
        <w:rPr>
          <w:rFonts w:ascii="BMWType V2 Light" w:hAnsi="BMWType V2 Light" w:cs="BMWType V2 Light"/>
          <w:kern w:val="1"/>
          <w:lang w:val="en-US" w:eastAsia="ar-SA"/>
        </w:rPr>
        <w:tab/>
        <w:t xml:space="preserve"> </w:t>
      </w:r>
      <w:r w:rsidR="00BE7D24">
        <w:rPr>
          <w:rFonts w:ascii="BMWType V2 Light" w:hAnsi="BMWType V2 Light" w:cs="BMWType V2 Light"/>
          <w:kern w:val="1"/>
          <w:lang w:val="en-US" w:eastAsia="ar-SA"/>
        </w:rPr>
        <w:t>19</w:t>
      </w:r>
    </w:p>
    <w:p w:rsidR="00AC4DE8" w:rsidRPr="00AF58D8" w:rsidRDefault="00AC4DE8" w:rsidP="00AF58D8">
      <w:pPr>
        <w:pStyle w:val="KapitelberschriftohneUnterzeile"/>
        <w:framePr w:w="7082" w:h="2398" w:hRule="exact" w:wrap="notBeside" w:vAnchor="page" w:hAnchor="page" w:x="2751" w:y="602"/>
        <w:spacing w:after="330" w:line="240" w:lineRule="auto"/>
        <w:ind w:left="709" w:right="-56" w:hanging="709"/>
        <w:rPr>
          <w:rFonts w:ascii="BMWType V2 Bold" w:hAnsi="BMWType V2 Bold" w:cs="BMWType V2 Bold"/>
          <w:b w:val="0"/>
          <w:bCs w:val="0"/>
          <w:color w:val="000000" w:themeColor="text1"/>
          <w:lang w:val="it-IT"/>
        </w:rPr>
      </w:pPr>
      <w:r w:rsidRPr="00AF58D8">
        <w:rPr>
          <w:rFonts w:ascii="BMWType V2 Bold" w:hAnsi="BMWType V2 Bold" w:cs="BMWType V2 Bold"/>
          <w:b w:val="0"/>
          <w:color w:val="000000" w:themeColor="text1"/>
          <w:lang w:val="it-IT"/>
        </w:rPr>
        <w:lastRenderedPageBreak/>
        <w:t>1.</w:t>
      </w:r>
      <w:r w:rsidRPr="00AF58D8">
        <w:rPr>
          <w:rFonts w:ascii="BMWType V2 Bold" w:hAnsi="BMWType V2 Bold" w:cs="BMWType V2 Bold"/>
          <w:b w:val="0"/>
          <w:color w:val="000000" w:themeColor="text1"/>
          <w:lang w:val="it-IT"/>
        </w:rPr>
        <w:tab/>
      </w:r>
      <w:r w:rsidR="006F6E12">
        <w:rPr>
          <w:rFonts w:ascii="BMWType V2 Bold" w:hAnsi="BMWType V2 Bold" w:cs="BMWType V2 Bold"/>
          <w:b w:val="0"/>
          <w:lang w:val="es-ES_tradnl"/>
        </w:rPr>
        <w:t>Un</w:t>
      </w:r>
      <w:r w:rsidR="00C961F0" w:rsidRPr="00AF58D8">
        <w:rPr>
          <w:rFonts w:ascii="BMWType V2 Bold" w:hAnsi="BMWType V2 Bold" w:cs="BMWType V2 Bold"/>
          <w:b w:val="0"/>
          <w:lang w:val="es-ES_tradnl"/>
        </w:rPr>
        <w:t xml:space="preserve"> nuevo hito de la movilidad con conexión a la red.</w:t>
      </w:r>
    </w:p>
    <w:p w:rsidR="00CB09AC" w:rsidRPr="00AF58D8" w:rsidRDefault="00AE61CB" w:rsidP="00AF58D8">
      <w:pPr>
        <w:spacing w:after="330" w:line="360" w:lineRule="auto"/>
        <w:rPr>
          <w:rFonts w:ascii="BMWType V2 Light" w:hAnsi="BMWType V2 Light"/>
          <w:lang w:val="it-IT"/>
        </w:rPr>
      </w:pPr>
      <w:r w:rsidRPr="00AF58D8">
        <w:rPr>
          <w:rFonts w:ascii="BMWType V2 Bold" w:hAnsi="BMWType V2 Bold" w:cs="BMWType V2 Bold"/>
          <w:b/>
          <w:noProof/>
          <w:lang w:eastAsia="de-DE"/>
        </w:rPr>
        <w:drawing>
          <wp:anchor distT="0" distB="0" distL="114300" distR="114300" simplePos="0" relativeHeight="251673600" behindDoc="1" locked="0" layoutInCell="1" allowOverlap="1">
            <wp:simplePos x="0" y="0"/>
            <wp:positionH relativeFrom="page">
              <wp:posOffset>6217920</wp:posOffset>
            </wp:positionH>
            <wp:positionV relativeFrom="page">
              <wp:posOffset>302260</wp:posOffset>
            </wp:positionV>
            <wp:extent cx="1059180" cy="353695"/>
            <wp:effectExtent l="19050" t="0" r="7620" b="0"/>
            <wp:wrapSquare wrapText="bothSides"/>
            <wp:docPr id="4"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3695"/>
                    </a:xfrm>
                    <a:prstGeom prst="rect">
                      <a:avLst/>
                    </a:prstGeom>
                    <a:noFill/>
                    <a:ln>
                      <a:noFill/>
                    </a:ln>
                  </pic:spPr>
                </pic:pic>
              </a:graphicData>
            </a:graphic>
          </wp:anchor>
        </w:drawing>
      </w:r>
      <w:r w:rsidR="00CB09AC" w:rsidRPr="008E6014">
        <w:rPr>
          <w:rFonts w:ascii="BMWType V2 Light" w:hAnsi="BMWType V2 Light"/>
          <w:sz w:val="22"/>
          <w:lang w:val="es-ES_tradnl"/>
        </w:rPr>
        <w:t>BMW ConnectedDrive ha logrado marcar hitos desde hace años en el sector de la inclusión del automóvil en la red y, por lo tanto, se ha transformado en sinónimo de conceptos y tecnologías automovilísticas de máximo provecho para el cliente.</w:t>
      </w:r>
      <w:r w:rsidR="00CB09AC" w:rsidRPr="00AF58D8">
        <w:rPr>
          <w:rFonts w:ascii="BMWType V2 Light" w:hAnsi="BMWType V2 Light"/>
          <w:sz w:val="22"/>
          <w:lang w:val="it-IT"/>
        </w:rPr>
        <w:t xml:space="preserve"> </w:t>
      </w:r>
      <w:r w:rsidR="00CB09AC" w:rsidRPr="008E6014">
        <w:rPr>
          <w:rFonts w:ascii="BMWType V2 Light" w:hAnsi="BMWType V2 Light"/>
          <w:sz w:val="22"/>
          <w:lang w:val="es-ES_tradnl"/>
        </w:rPr>
        <w:t>Las nuevas e innovadoras funciones logran establecer un nuevo listón de referencia en la exitosa historia de BMW ConnectedDrive, subrayando el liderazgo de BMW Group en este sector.</w:t>
      </w:r>
    </w:p>
    <w:p w:rsidR="00CB09AC" w:rsidRPr="00AF58D8" w:rsidRDefault="00CB09AC" w:rsidP="00AF58D8">
      <w:pPr>
        <w:pStyle w:val="Listenabsatz"/>
        <w:numPr>
          <w:ilvl w:val="0"/>
          <w:numId w:val="6"/>
        </w:numPr>
        <w:spacing w:after="330" w:line="360" w:lineRule="auto"/>
        <w:ind w:left="425" w:hanging="425"/>
        <w:rPr>
          <w:rFonts w:ascii="BMWType V2 Light" w:hAnsi="BMWType V2 Light"/>
          <w:lang w:val="it-IT"/>
        </w:rPr>
      </w:pPr>
      <w:r w:rsidRPr="008E6014">
        <w:rPr>
          <w:rFonts w:ascii="BMWType V2 Light" w:hAnsi="BMWType V2 Light"/>
          <w:sz w:val="22"/>
          <w:lang w:val="es-ES_tradnl"/>
        </w:rPr>
        <w:t>Nueva generación del navegador BMW Professional:</w:t>
      </w:r>
      <w:r w:rsidRPr="00AF58D8">
        <w:rPr>
          <w:rFonts w:ascii="BMWType V2 Light" w:hAnsi="BMWType V2 Light"/>
          <w:sz w:val="22"/>
          <w:lang w:val="it-IT"/>
        </w:rPr>
        <w:t xml:space="preserve"> </w:t>
      </w:r>
      <w:r w:rsidRPr="008E6014">
        <w:rPr>
          <w:rFonts w:ascii="BMWType V2 Light" w:hAnsi="BMWType V2 Light"/>
          <w:sz w:val="22"/>
          <w:lang w:val="es-ES_tradnl"/>
        </w:rPr>
        <w:t>más eficiente y convincente que nunca.</w:t>
      </w:r>
      <w:r w:rsidRPr="00AF58D8">
        <w:rPr>
          <w:rFonts w:ascii="BMWType V2 Light" w:hAnsi="BMWType V2 Light"/>
          <w:sz w:val="22"/>
          <w:lang w:val="it-IT"/>
        </w:rPr>
        <w:t xml:space="preserve"> </w:t>
      </w:r>
      <w:r w:rsidRPr="008E6014">
        <w:rPr>
          <w:rFonts w:ascii="BMWType V2 Light" w:hAnsi="BMWType V2 Light"/>
          <w:sz w:val="22"/>
          <w:lang w:val="es-ES_tradnl"/>
        </w:rPr>
        <w:t>Imágenes en 3 D, sistema de mando e indicación optimizado, numerosas funciones adicionales de navegación, ofimática y multimedia.</w:t>
      </w:r>
    </w:p>
    <w:p w:rsidR="00CB09AC" w:rsidRPr="00AF58D8" w:rsidRDefault="00CB09AC" w:rsidP="00AF58D8">
      <w:pPr>
        <w:pStyle w:val="Listenabsatz"/>
        <w:numPr>
          <w:ilvl w:val="0"/>
          <w:numId w:val="6"/>
        </w:numPr>
        <w:spacing w:after="330" w:line="360" w:lineRule="auto"/>
        <w:ind w:left="425" w:hanging="425"/>
        <w:rPr>
          <w:rFonts w:ascii="BMWType V2 Light" w:hAnsi="BMWType V2 Light"/>
          <w:lang w:val="fr-FR"/>
        </w:rPr>
      </w:pPr>
      <w:r w:rsidRPr="008E6014">
        <w:rPr>
          <w:rFonts w:ascii="BMWType V2 Light" w:hAnsi="BMWType V2 Light"/>
          <w:sz w:val="22"/>
          <w:lang w:val="es-ES_tradnl"/>
        </w:rPr>
        <w:t>Función de dictado con detección de voz con frases libremente formuladas:</w:t>
      </w:r>
      <w:r w:rsidRPr="00AF58D8">
        <w:rPr>
          <w:rFonts w:ascii="BMWType V2 Light" w:hAnsi="BMWType V2 Light"/>
          <w:sz w:val="22"/>
          <w:lang w:val="fr-FR"/>
        </w:rPr>
        <w:t xml:space="preserve"> </w:t>
      </w:r>
      <w:r w:rsidRPr="008E6014">
        <w:rPr>
          <w:rFonts w:ascii="BMWType V2 Light" w:hAnsi="BMWType V2 Light"/>
          <w:sz w:val="22"/>
          <w:lang w:val="es-ES_tradnl"/>
        </w:rPr>
        <w:t>es la primera vez que el conductor puede dictar de manera sencilla textos de correos electrónicos y de mensajes de texto mientras conduce.</w:t>
      </w:r>
      <w:r w:rsidRPr="00AF58D8">
        <w:rPr>
          <w:rFonts w:ascii="BMWType V2 Light" w:hAnsi="BMWType V2 Light"/>
          <w:sz w:val="22"/>
          <w:lang w:val="fr-FR"/>
        </w:rPr>
        <w:t xml:space="preserve"> </w:t>
      </w:r>
      <w:r w:rsidRPr="008E6014">
        <w:rPr>
          <w:rFonts w:ascii="BMWType V2 Light" w:hAnsi="BMWType V2 Light"/>
          <w:sz w:val="22"/>
          <w:lang w:val="es-ES_tradnl"/>
        </w:rPr>
        <w:t>La función de dictado de notas con posterior envío por e-mail garantiza que no se pierdan ideas que se le ocurren al conductor mientras está en el coche.</w:t>
      </w:r>
    </w:p>
    <w:p w:rsidR="00AF58D8" w:rsidRPr="006F6E12" w:rsidRDefault="00CB09AC" w:rsidP="006F6E12">
      <w:pPr>
        <w:pStyle w:val="Listenabsatz"/>
        <w:numPr>
          <w:ilvl w:val="0"/>
          <w:numId w:val="4"/>
        </w:numPr>
        <w:spacing w:after="330" w:line="360" w:lineRule="auto"/>
        <w:ind w:left="425" w:hanging="425"/>
        <w:rPr>
          <w:rFonts w:ascii="BMWType V2 Light" w:hAnsi="BMWType V2 Light"/>
          <w:lang w:val="fr-FR"/>
        </w:rPr>
      </w:pPr>
      <w:r w:rsidRPr="008E6014">
        <w:rPr>
          <w:rFonts w:ascii="BMWType V2 Light" w:hAnsi="BMWType V2 Light"/>
          <w:sz w:val="22"/>
          <w:lang w:val="es-ES_tradnl"/>
        </w:rPr>
        <w:t>BMW iDrive Touch Controller:</w:t>
      </w:r>
      <w:r w:rsidRPr="00AF58D8">
        <w:rPr>
          <w:rFonts w:ascii="BMWType V2 Light" w:hAnsi="BMWType V2 Light"/>
          <w:sz w:val="22"/>
          <w:lang w:val="fr-FR"/>
        </w:rPr>
        <w:t xml:space="preserve"> </w:t>
      </w:r>
      <w:r w:rsidRPr="008E6014">
        <w:rPr>
          <w:rFonts w:ascii="BMWType V2 Light" w:hAnsi="BMWType V2 Light"/>
          <w:sz w:val="22"/>
          <w:lang w:val="es-ES_tradnl"/>
        </w:rPr>
        <w:t>ampliación del botón de mando Controller mediante una superficie táctil de funciones múltiples que además de permitir la introducción de letras y números con los dedos, también se utiliza para navegar en mapas o en Internet y para modificar el tamaño de las imágenes.</w:t>
      </w:r>
    </w:p>
    <w:p w:rsidR="00CB09AC" w:rsidRPr="000E6904" w:rsidRDefault="00CB09AC" w:rsidP="00AF58D8">
      <w:pPr>
        <w:pStyle w:val="Listenabsatz"/>
        <w:numPr>
          <w:ilvl w:val="0"/>
          <w:numId w:val="4"/>
        </w:numPr>
        <w:spacing w:after="330" w:line="360" w:lineRule="auto"/>
        <w:ind w:left="425" w:right="8" w:hanging="425"/>
        <w:rPr>
          <w:rFonts w:ascii="BMWType V2 Light" w:hAnsi="BMWType V2 Light"/>
        </w:rPr>
      </w:pPr>
      <w:r w:rsidRPr="008E6014">
        <w:rPr>
          <w:rFonts w:ascii="BMWType V2 Light" w:hAnsi="BMWType V2 Light"/>
          <w:sz w:val="22"/>
          <w:lang w:val="es-ES_tradnl"/>
        </w:rPr>
        <w:t>Estreno de un nuevo producto:</w:t>
      </w:r>
      <w:r w:rsidRPr="00AF58D8">
        <w:rPr>
          <w:rFonts w:ascii="BMWType V2 Light" w:hAnsi="BMWType V2 Light"/>
          <w:sz w:val="22"/>
          <w:lang w:val="fr-FR"/>
        </w:rPr>
        <w:t xml:space="preserve"> </w:t>
      </w:r>
      <w:r w:rsidRPr="008E6014">
        <w:rPr>
          <w:rFonts w:ascii="BMWType V2 Light" w:hAnsi="BMWType V2 Light"/>
          <w:sz w:val="22"/>
          <w:lang w:val="es-ES_tradnl"/>
        </w:rPr>
        <w:t>BMW Car Hot Spot LTE permite disfrutar de Internet móvil de la siguiente generación.</w:t>
      </w:r>
      <w:r w:rsidRPr="00AF58D8">
        <w:rPr>
          <w:rFonts w:ascii="BMWType V2 Light" w:hAnsi="BMWType V2 Light"/>
          <w:sz w:val="22"/>
          <w:lang w:val="fr-FR"/>
        </w:rPr>
        <w:t xml:space="preserve"> </w:t>
      </w:r>
      <w:r w:rsidRPr="008E6014">
        <w:rPr>
          <w:rFonts w:ascii="BMWType V2 Light" w:hAnsi="BMWType V2 Light"/>
          <w:sz w:val="22"/>
          <w:lang w:val="es-ES_tradnl"/>
        </w:rPr>
        <w:t>BMW Group es el primer fabricante de automóviles en presentar la conexión más rápida a Internet móvil. Este accesorio puede montarse en cualquier modelo BMW.</w:t>
      </w:r>
    </w:p>
    <w:p w:rsidR="00CB09AC" w:rsidRPr="001003BE" w:rsidRDefault="00CB09AC" w:rsidP="00AF58D8">
      <w:pPr>
        <w:pStyle w:val="Listenabsatz"/>
        <w:numPr>
          <w:ilvl w:val="0"/>
          <w:numId w:val="4"/>
        </w:numPr>
        <w:spacing w:after="330" w:line="360" w:lineRule="auto"/>
        <w:ind w:left="425" w:right="8" w:hanging="425"/>
        <w:rPr>
          <w:rFonts w:ascii="BMWType V2 Light" w:hAnsi="BMWType V2 Light"/>
          <w:lang w:val="en-US"/>
        </w:rPr>
      </w:pPr>
      <w:r w:rsidRPr="008E6014">
        <w:rPr>
          <w:rFonts w:ascii="BMWType V2 Light" w:hAnsi="BMWType V2 Light"/>
          <w:sz w:val="22"/>
          <w:lang w:val="es-ES_tradnl"/>
        </w:rPr>
        <w:t>Integración de aplicaciones para teléfonos inteligentes, ofrecidas por terceros:</w:t>
      </w:r>
      <w:r w:rsidRPr="008E6014">
        <w:rPr>
          <w:rFonts w:ascii="BMWType V2 Light" w:hAnsi="BMWType V2 Light"/>
          <w:sz w:val="22"/>
        </w:rPr>
        <w:t xml:space="preserve"> </w:t>
      </w:r>
      <w:r w:rsidRPr="008E6014">
        <w:rPr>
          <w:rFonts w:ascii="BMWType V2 Light" w:hAnsi="BMWType V2 Light"/>
          <w:sz w:val="22"/>
          <w:lang w:val="es-ES_tradnl"/>
        </w:rPr>
        <w:t xml:space="preserve">el kit de desarrollo de software (SDK) de BMW Group permite la inclusión de aplicaciones de terceros en el sistema de mando e </w:t>
      </w:r>
      <w:r w:rsidRPr="008E6014">
        <w:rPr>
          <w:rFonts w:ascii="BMWType V2 Light" w:hAnsi="BMWType V2 Light"/>
          <w:sz w:val="22"/>
          <w:lang w:val="es-ES_tradnl"/>
        </w:rPr>
        <w:lastRenderedPageBreak/>
        <w:t>indicación propio de la marca BMW.</w:t>
      </w:r>
      <w:r w:rsidRPr="008E6014">
        <w:rPr>
          <w:rFonts w:ascii="BMWType V2 Light" w:hAnsi="BMWType V2 Light"/>
          <w:sz w:val="22"/>
        </w:rPr>
        <w:t xml:space="preserve"> </w:t>
      </w:r>
      <w:r w:rsidRPr="008E6014">
        <w:rPr>
          <w:rFonts w:ascii="BMWType V2 Light" w:hAnsi="BMWType V2 Light"/>
          <w:sz w:val="22"/>
          <w:lang w:val="es-ES_tradnl"/>
        </w:rPr>
        <w:t>De esta manera, el conductor puede utilizar sus aplicaciones preferidas en el coche.</w:t>
      </w:r>
    </w:p>
    <w:p w:rsidR="00A846D0" w:rsidRPr="00AF58D8" w:rsidRDefault="00023BB4" w:rsidP="00023BB4">
      <w:pPr>
        <w:pStyle w:val="KapitelberschriftohneUnterzeile"/>
        <w:framePr w:w="6976" w:h="2999" w:hRule="exact" w:wrap="notBeside" w:vAnchor="page" w:hAnchor="page" w:x="2751" w:y="602"/>
        <w:spacing w:after="330" w:line="240" w:lineRule="auto"/>
        <w:ind w:left="709" w:right="-56" w:hanging="709"/>
        <w:rPr>
          <w:rFonts w:ascii="BMWType V2 Bold" w:hAnsi="BMWType V2 Bold" w:cs="BMWType V2 Bold"/>
          <w:b w:val="0"/>
          <w:bCs w:val="0"/>
          <w:color w:val="808080" w:themeColor="background1" w:themeShade="80"/>
          <w:lang w:val="en-GB"/>
        </w:rPr>
      </w:pPr>
      <w:r>
        <w:rPr>
          <w:rFonts w:ascii="BMWType V2 Bold" w:hAnsi="BMWType V2 Bold" w:cs="BMWType V2 Bold"/>
          <w:b w:val="0"/>
          <w:color w:val="000000" w:themeColor="text1"/>
          <w:lang w:val="en-US"/>
        </w:rPr>
        <w:lastRenderedPageBreak/>
        <w:t>2.</w:t>
      </w:r>
      <w:r>
        <w:rPr>
          <w:rFonts w:ascii="BMWType V2 Bold" w:hAnsi="BMWType V2 Bold" w:cs="BMWType V2 Bold"/>
          <w:b w:val="0"/>
          <w:color w:val="000000" w:themeColor="text1"/>
          <w:lang w:val="en-US"/>
        </w:rPr>
        <w:tab/>
      </w:r>
      <w:r w:rsidR="007233FE">
        <w:rPr>
          <w:rFonts w:ascii="BMWType V2 Bold" w:hAnsi="BMWType V2 Bold" w:cs="BMWType V2 Bold"/>
          <w:b w:val="0"/>
          <w:bCs w:val="0"/>
          <w:color w:val="000000" w:themeColor="text1"/>
          <w:lang w:val="es-ES_tradnl"/>
        </w:rPr>
        <w:t xml:space="preserve">Nueva generación del navegador </w:t>
      </w:r>
      <w:r w:rsidR="007233FE" w:rsidRPr="00023BB4">
        <w:rPr>
          <w:rFonts w:ascii="BMWType V2 Bold" w:hAnsi="BMWType V2 Bold" w:cs="BMWType V2 Bold"/>
          <w:b w:val="0"/>
          <w:bCs w:val="0"/>
          <w:noProof/>
          <w:color w:val="auto"/>
          <w:lang w:val="en-US"/>
        </w:rPr>
        <w:t>BMW Professional</w:t>
      </w:r>
      <w:r w:rsidR="00A846D0" w:rsidRPr="00023BB4">
        <w:rPr>
          <w:rFonts w:ascii="BMWType V2 Bold" w:hAnsi="BMWType V2 Bold" w:cs="BMWType V2 Bold"/>
          <w:b w:val="0"/>
          <w:bCs w:val="0"/>
          <w:noProof/>
          <w:color w:val="auto"/>
          <w:lang w:val="en-US"/>
        </w:rPr>
        <w:t>.</w:t>
      </w:r>
      <w:r w:rsidRPr="00A519A3">
        <w:rPr>
          <w:rFonts w:ascii="BMWType V2 Bold" w:hAnsi="BMWType V2 Bold" w:cs="BMWType V2 Bold"/>
          <w:b w:val="0"/>
          <w:bCs w:val="0"/>
          <w:noProof/>
          <w:color w:val="808080" w:themeColor="background1" w:themeShade="80"/>
          <w:lang w:val="en-US"/>
        </w:rPr>
        <w:br/>
      </w:r>
      <w:r w:rsidRPr="00AF58D8">
        <w:rPr>
          <w:rFonts w:ascii="BMWType V2 Bold" w:hAnsi="BMWType V2 Bold" w:cs="BMWType V2 Bold"/>
          <w:b w:val="0"/>
          <w:bCs w:val="0"/>
          <w:color w:val="808080" w:themeColor="background1" w:themeShade="80"/>
          <w:lang w:val="fr-FR"/>
        </w:rPr>
        <w:t>2.2</w:t>
      </w:r>
      <w:r w:rsidRPr="00AF58D8">
        <w:rPr>
          <w:rFonts w:ascii="BMWType V2 Bold" w:hAnsi="BMWType V2 Bold" w:cs="BMWType V2 Bold"/>
          <w:b w:val="0"/>
          <w:color w:val="808080" w:themeColor="background1" w:themeShade="80"/>
          <w:lang w:val="fr-FR"/>
        </w:rPr>
        <w:tab/>
      </w:r>
      <w:r w:rsidR="007233FE" w:rsidRPr="00A519A3">
        <w:rPr>
          <w:rFonts w:ascii="BMWType V2 Bold" w:hAnsi="BMWType V2 Bold" w:cs="BMWType V2 Bold"/>
          <w:b w:val="0"/>
          <w:bCs w:val="0"/>
          <w:noProof/>
          <w:color w:val="808080" w:themeColor="background1" w:themeShade="80"/>
          <w:lang w:val="en-US"/>
        </w:rPr>
        <w:t>Indicaciones y mandos en tres dimensiones.</w:t>
      </w:r>
      <w:r w:rsidR="00A846D0" w:rsidRPr="00A519A3">
        <w:rPr>
          <w:rFonts w:ascii="BMWType V2 Bold" w:hAnsi="BMWType V2 Bold" w:cs="BMWType V2 Bold"/>
          <w:b w:val="0"/>
          <w:bCs w:val="0"/>
          <w:noProof/>
          <w:color w:val="808080" w:themeColor="background1" w:themeShade="80"/>
          <w:lang w:val="en-US"/>
        </w:rPr>
        <w:tab/>
      </w:r>
    </w:p>
    <w:p w:rsidR="00AF58D8" w:rsidRDefault="006F33EE" w:rsidP="00AF58D8">
      <w:pPr>
        <w:spacing w:after="330" w:line="360" w:lineRule="auto"/>
        <w:ind w:right="6"/>
        <w:rPr>
          <w:rFonts w:ascii="BMWType V2 Light" w:hAnsi="BMWType V2 Light"/>
          <w:sz w:val="22"/>
          <w:lang w:val="es-ES_tradnl"/>
        </w:rPr>
      </w:pPr>
      <w:r>
        <w:rPr>
          <w:rFonts w:ascii="BMWType V2 Light" w:hAnsi="BMWType V2 Light"/>
          <w:noProof/>
          <w:sz w:val="22"/>
          <w:lang w:eastAsia="de-DE"/>
        </w:rPr>
        <w:drawing>
          <wp:anchor distT="0" distB="0" distL="114300" distR="114300" simplePos="0" relativeHeight="251675648" behindDoc="1" locked="0" layoutInCell="1" allowOverlap="1">
            <wp:simplePos x="0" y="0"/>
            <wp:positionH relativeFrom="page">
              <wp:posOffset>6217920</wp:posOffset>
            </wp:positionH>
            <wp:positionV relativeFrom="page">
              <wp:posOffset>302260</wp:posOffset>
            </wp:positionV>
            <wp:extent cx="1059180" cy="353695"/>
            <wp:effectExtent l="19050" t="0" r="7620" b="0"/>
            <wp:wrapSquare wrapText="bothSides"/>
            <wp:docPr id="10"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3695"/>
                    </a:xfrm>
                    <a:prstGeom prst="rect">
                      <a:avLst/>
                    </a:prstGeom>
                    <a:noFill/>
                    <a:ln>
                      <a:noFill/>
                    </a:ln>
                  </pic:spPr>
                </pic:pic>
              </a:graphicData>
            </a:graphic>
          </wp:anchor>
        </w:drawing>
      </w:r>
      <w:r w:rsidR="00C961F0" w:rsidRPr="008E6014">
        <w:rPr>
          <w:rFonts w:ascii="BMWType V2 Light" w:hAnsi="BMWType V2 Light"/>
          <w:sz w:val="22"/>
          <w:lang w:val="es-ES_tradnl"/>
        </w:rPr>
        <w:t>En el año 1994, BMW fue el primer fabricante de automóviles en incluir un sistema de navegación fijo en uno de sus modelos: el BMW Serie 7.</w:t>
      </w:r>
      <w:r w:rsidR="00C961F0" w:rsidRPr="00AF58D8">
        <w:rPr>
          <w:rFonts w:ascii="BMWType V2 Light" w:hAnsi="BMWType V2 Light"/>
          <w:sz w:val="22"/>
          <w:lang w:val="fr-FR"/>
        </w:rPr>
        <w:t xml:space="preserve"> </w:t>
      </w:r>
      <w:r w:rsidR="00C961F0" w:rsidRPr="008E6014">
        <w:rPr>
          <w:rFonts w:ascii="BMWType V2 Light" w:hAnsi="BMWType V2 Light"/>
          <w:sz w:val="22"/>
          <w:lang w:val="es-ES_tradnl"/>
        </w:rPr>
        <w:t>Entretanto se dispone de muchas más funciones en los sistemas de navegación de BMW Group. El guiado hacia el destino es ahora una combinación de numerosas funciones, gracias a la inclusión del conductor, del coche y del entorno en una misma red.</w:t>
      </w:r>
      <w:r w:rsidR="00C961F0" w:rsidRPr="00AF58D8">
        <w:rPr>
          <w:rFonts w:ascii="BMWType V2 Light" w:hAnsi="BMWType V2 Light"/>
          <w:sz w:val="22"/>
          <w:lang w:val="it-IT"/>
        </w:rPr>
        <w:t xml:space="preserve"> </w:t>
      </w:r>
      <w:r w:rsidR="00C961F0" w:rsidRPr="008E6014">
        <w:rPr>
          <w:rFonts w:ascii="BMWType V2 Light" w:hAnsi="BMWType V2 Light"/>
          <w:sz w:val="22"/>
          <w:lang w:val="es-ES_tradnl"/>
        </w:rPr>
        <w:t>Con la nueva generación del navegador BMW Professional, BMW Group logra marcar un nuevo hito.</w:t>
      </w:r>
    </w:p>
    <w:p w:rsidR="00C961F0" w:rsidRPr="000E6904" w:rsidRDefault="00C961F0" w:rsidP="00AF58D8">
      <w:pPr>
        <w:spacing w:after="330" w:line="360" w:lineRule="auto"/>
        <w:ind w:right="6"/>
        <w:rPr>
          <w:rFonts w:ascii="BMWType V2 Light" w:hAnsi="BMWType V2 Light"/>
          <w:lang w:val="es-ES_tradnl"/>
        </w:rPr>
      </w:pPr>
      <w:r w:rsidRPr="008E6014">
        <w:rPr>
          <w:rFonts w:ascii="BMWType V2 Light" w:hAnsi="BMWType V2 Light"/>
          <w:sz w:val="22"/>
          <w:lang w:val="es-ES_tradnl"/>
        </w:rPr>
        <w:t>La nueva generación del navegador BMW Professional convence a primera vista.</w:t>
      </w:r>
      <w:r w:rsidRPr="00AF58D8">
        <w:rPr>
          <w:rFonts w:ascii="BMWType V2 Light" w:hAnsi="BMWType V2 Light"/>
          <w:sz w:val="22"/>
          <w:lang w:val="it-IT"/>
        </w:rPr>
        <w:t xml:space="preserve"> </w:t>
      </w:r>
      <w:r w:rsidRPr="008E6014">
        <w:rPr>
          <w:rFonts w:ascii="BMWType V2 Light" w:hAnsi="BMWType V2 Light"/>
          <w:sz w:val="22"/>
          <w:lang w:val="es-ES_tradnl"/>
        </w:rPr>
        <w:t xml:space="preserve">El nuevo navegador brilla por su nuevo diseño y sus mandos optimizados. Además, el navegador BMW Professional cuenta con una pantalla de mayor calidad y brillantez de las imágenes. </w:t>
      </w:r>
      <w:r w:rsidRPr="00AF58D8">
        <w:rPr>
          <w:rFonts w:ascii="BMWType V2 Light" w:hAnsi="BMWType V2 Light"/>
          <w:sz w:val="22"/>
          <w:lang w:val="it-IT"/>
        </w:rPr>
        <w:t xml:space="preserve"> </w:t>
      </w:r>
      <w:r w:rsidRPr="008E6014">
        <w:rPr>
          <w:rFonts w:ascii="BMWType V2 Light" w:hAnsi="BMWType V2 Light"/>
          <w:sz w:val="22"/>
          <w:lang w:val="es-ES_tradnl"/>
        </w:rPr>
        <w:t>Las indicaciones se ofrecen sobre un fondo de color negro y se reducen al mínimo necesario.</w:t>
      </w:r>
      <w:r w:rsidRPr="00AF58D8">
        <w:rPr>
          <w:rFonts w:ascii="BMWType V2 Light" w:hAnsi="BMWType V2 Light"/>
          <w:sz w:val="22"/>
          <w:lang w:val="it-IT"/>
        </w:rPr>
        <w:t xml:space="preserve"> </w:t>
      </w:r>
      <w:r w:rsidRPr="008E6014">
        <w:rPr>
          <w:rFonts w:ascii="BMWType V2 Light" w:hAnsi="BMWType V2 Light"/>
          <w:sz w:val="22"/>
          <w:lang w:val="es-ES_tradnl"/>
        </w:rPr>
        <w:t>La iluminación de la pantalla subraya su carácter moderno.</w:t>
      </w:r>
      <w:r w:rsidRPr="00AF58D8">
        <w:rPr>
          <w:rFonts w:ascii="BMWType V2 Light" w:hAnsi="BMWType V2 Light"/>
          <w:sz w:val="22"/>
          <w:lang w:val="it-IT"/>
        </w:rPr>
        <w:t xml:space="preserve"> </w:t>
      </w:r>
      <w:r w:rsidRPr="008E6014">
        <w:rPr>
          <w:rFonts w:ascii="BMWType V2 Light" w:hAnsi="BMWType V2 Light"/>
          <w:sz w:val="22"/>
          <w:lang w:val="es-ES_tradnl"/>
        </w:rPr>
        <w:t>En términos generales, la nueva representación gráfica permite leer mejor las informaciones y las funciones ahora pueden elegirse de manera más sencilla.</w:t>
      </w:r>
      <w:r w:rsidRPr="00AF58D8">
        <w:rPr>
          <w:rFonts w:ascii="BMWType V2 Light" w:hAnsi="BMWType V2 Light"/>
          <w:sz w:val="22"/>
          <w:lang w:val="it-IT"/>
        </w:rPr>
        <w:t xml:space="preserve"> </w:t>
      </w:r>
      <w:r w:rsidRPr="008E6014">
        <w:rPr>
          <w:rFonts w:ascii="BMWType V2 Light" w:hAnsi="BMWType V2 Light"/>
          <w:sz w:val="22"/>
          <w:lang w:val="es-ES_tradnl"/>
        </w:rPr>
        <w:t>La estructura de cada uno de los menús se muestra en un espacio tridimensional virtual. Los cálculos se efectúan en tiempo real.</w:t>
      </w:r>
      <w:r w:rsidRPr="00C961F0">
        <w:rPr>
          <w:rFonts w:ascii="BMWType V2 Light" w:hAnsi="BMWType V2 Light"/>
          <w:sz w:val="22"/>
          <w:lang w:val="es-ES_tradnl"/>
        </w:rPr>
        <w:t xml:space="preserve"> </w:t>
      </w:r>
      <w:r w:rsidRPr="008E6014">
        <w:rPr>
          <w:rFonts w:ascii="BMWType V2 Light" w:hAnsi="BMWType V2 Light"/>
          <w:sz w:val="22"/>
          <w:lang w:val="es-ES_tradnl"/>
        </w:rPr>
        <w:t>Gracias al sistema de alto rendimiento con procesador de 1,3 GHz y una tarjeta gráfica propia en 3D, el desplazamiento y los cambios de páginas son más rápidos.</w:t>
      </w:r>
      <w:r w:rsidRPr="00C961F0">
        <w:rPr>
          <w:rFonts w:ascii="BMWType V2 Light" w:hAnsi="BMWType V2 Light"/>
          <w:sz w:val="22"/>
          <w:lang w:val="es-ES_tradnl"/>
        </w:rPr>
        <w:t xml:space="preserve"> </w:t>
      </w:r>
      <w:r w:rsidRPr="008E6014">
        <w:rPr>
          <w:rFonts w:ascii="BMWType V2 Light" w:hAnsi="BMWType V2 Light"/>
          <w:sz w:val="22"/>
          <w:lang w:val="es-ES_tradnl"/>
        </w:rPr>
        <w:t>Los animados y dinámicos pasos de imagen consiguen que el uso del sistema sea especialmente agradable.</w:t>
      </w:r>
    </w:p>
    <w:p w:rsidR="00C961F0" w:rsidRPr="000E6904" w:rsidRDefault="00C961F0" w:rsidP="00AF58D8">
      <w:pPr>
        <w:spacing w:after="330" w:line="360" w:lineRule="auto"/>
        <w:ind w:right="8"/>
        <w:rPr>
          <w:rFonts w:ascii="BMWType V2 Light" w:hAnsi="BMWType V2 Light"/>
          <w:lang w:val="es-ES_tradnl"/>
        </w:rPr>
      </w:pPr>
      <w:r w:rsidRPr="008E6014">
        <w:rPr>
          <w:rFonts w:ascii="BMWType V2 Light" w:hAnsi="BMWType V2 Light"/>
          <w:sz w:val="22"/>
          <w:lang w:val="es-ES_tradnl"/>
        </w:rPr>
        <w:t>En el navegador BMW Professional de última generación se mantuvo intencionadamente el sistema de guiado a través de los diversos temas del menú.</w:t>
      </w:r>
      <w:r w:rsidRPr="00AF58D8">
        <w:rPr>
          <w:rFonts w:ascii="BMWType V2 Light" w:hAnsi="BMWType V2 Light"/>
          <w:sz w:val="22"/>
          <w:lang w:val="es-ES_tradnl"/>
        </w:rPr>
        <w:t xml:space="preserve"> </w:t>
      </w:r>
      <w:r w:rsidRPr="008E6014">
        <w:rPr>
          <w:rFonts w:ascii="BMWType V2 Light" w:hAnsi="BMWType V2 Light"/>
          <w:sz w:val="22"/>
          <w:lang w:val="es-ES_tradnl"/>
        </w:rPr>
        <w:t>Sin embargo, se agregaron nuevas funciones que aumentan la utilidad del sistema y que hacen más atractiva su utilización.</w:t>
      </w:r>
      <w:r w:rsidRPr="00AF58D8">
        <w:rPr>
          <w:rFonts w:ascii="BMWType V2 Light" w:hAnsi="BMWType V2 Light"/>
          <w:sz w:val="22"/>
          <w:lang w:val="fr-FR"/>
        </w:rPr>
        <w:t xml:space="preserve"> </w:t>
      </w:r>
      <w:r w:rsidRPr="008E6014">
        <w:rPr>
          <w:rFonts w:ascii="BMWType V2 Light" w:hAnsi="BMWType V2 Light"/>
          <w:sz w:val="22"/>
          <w:lang w:val="es-ES_tradnl"/>
        </w:rPr>
        <w:t>Por ejemplo, los niveles de los menús se presentan en tres dimensiones.</w:t>
      </w:r>
      <w:r w:rsidRPr="00AF58D8">
        <w:rPr>
          <w:rFonts w:ascii="BMWType V2 Light" w:hAnsi="BMWType V2 Light"/>
          <w:sz w:val="22"/>
          <w:lang w:val="fr-FR"/>
        </w:rPr>
        <w:t xml:space="preserve"> </w:t>
      </w:r>
      <w:r w:rsidRPr="008E6014">
        <w:rPr>
          <w:rFonts w:ascii="BMWType V2 Light" w:hAnsi="BMWType V2 Light"/>
          <w:sz w:val="22"/>
          <w:lang w:val="es-ES_tradnl"/>
        </w:rPr>
        <w:t>Si se selecciona un submenú, la imagen correspondiente aparece en la pantalla avanzando desde el lado derecho, mientras que los menús superiores se desplazan hacia la izquierda, pasando a un segundo plano, pero manteniéndose visibles.</w:t>
      </w:r>
      <w:r w:rsidRPr="00AF58D8">
        <w:rPr>
          <w:rFonts w:ascii="BMWType V2 Light" w:hAnsi="BMWType V2 Light"/>
          <w:sz w:val="22"/>
          <w:lang w:val="it-IT"/>
        </w:rPr>
        <w:t xml:space="preserve"> </w:t>
      </w:r>
      <w:r w:rsidRPr="008E6014">
        <w:rPr>
          <w:rFonts w:ascii="BMWType V2 Light" w:hAnsi="BMWType V2 Light"/>
          <w:sz w:val="22"/>
          <w:lang w:val="es-ES_tradnl"/>
        </w:rPr>
        <w:t xml:space="preserve">De esta manera, el usuario no solamente disfruta de la extraordinaria sensibilidad táctil </w:t>
      </w:r>
      <w:r w:rsidRPr="008E6014">
        <w:rPr>
          <w:rFonts w:ascii="BMWType V2 Light" w:hAnsi="BMWType V2 Light"/>
          <w:sz w:val="22"/>
          <w:lang w:val="es-ES_tradnl"/>
        </w:rPr>
        <w:lastRenderedPageBreak/>
        <w:t>del sistema de mando, sino que, adicionalmente, recibe una información visual directa sobre la interacción con las funciones del coche. Además, siempre está al tanto sobre la estructura del menú, tal como se muestra en la pantalla.</w:t>
      </w:r>
    </w:p>
    <w:p w:rsidR="00235AEB" w:rsidRPr="00AF58D8" w:rsidRDefault="00235AEB" w:rsidP="00AF58D8">
      <w:pPr>
        <w:pStyle w:val="KapitelberschriftohneUnterzeile"/>
        <w:framePr w:w="7082" w:h="2206" w:hRule="exact" w:wrap="notBeside" w:vAnchor="page" w:hAnchor="page" w:x="2751" w:y="602"/>
        <w:spacing w:after="330" w:line="240" w:lineRule="auto"/>
        <w:ind w:left="709" w:right="-56" w:hanging="709"/>
        <w:rPr>
          <w:rFonts w:ascii="BMWType V2 Bold" w:hAnsi="BMWType V2 Bold" w:cs="BMWType V2 Bold"/>
          <w:b w:val="0"/>
          <w:bCs w:val="0"/>
          <w:color w:val="808080" w:themeColor="background1" w:themeShade="80"/>
          <w:lang w:val="fr-FR"/>
        </w:rPr>
      </w:pPr>
      <w:r w:rsidRPr="00AF58D8">
        <w:rPr>
          <w:rFonts w:ascii="BMWType V2 Bold" w:hAnsi="BMWType V2 Bold" w:cs="BMWType V2 Bold"/>
          <w:b w:val="0"/>
          <w:bCs w:val="0"/>
          <w:color w:val="808080" w:themeColor="background1" w:themeShade="80"/>
          <w:lang w:val="fr-FR"/>
        </w:rPr>
        <w:lastRenderedPageBreak/>
        <w:t>2.2</w:t>
      </w:r>
      <w:r w:rsidRPr="00AF58D8">
        <w:rPr>
          <w:rFonts w:ascii="BMWType V2 Bold" w:hAnsi="BMWType V2 Bold" w:cs="BMWType V2 Bold"/>
          <w:b w:val="0"/>
          <w:color w:val="808080" w:themeColor="background1" w:themeShade="80"/>
          <w:lang w:val="fr-FR"/>
        </w:rPr>
        <w:tab/>
      </w:r>
      <w:r w:rsidR="00C961F0" w:rsidRPr="00C961F0">
        <w:rPr>
          <w:rFonts w:ascii="BMWType V2 Bold" w:hAnsi="BMWType V2 Bold" w:cs="BMWType V2 Bold"/>
          <w:b w:val="0"/>
          <w:color w:val="808080" w:themeColor="background1" w:themeShade="80"/>
          <w:lang w:val="es-ES_tradnl"/>
        </w:rPr>
        <w:t>Nuevas formas de navegar.</w:t>
      </w:r>
    </w:p>
    <w:p w:rsidR="00C961F0" w:rsidRPr="000E6904" w:rsidRDefault="00FA0E07" w:rsidP="00AF58D8">
      <w:pPr>
        <w:spacing w:after="330" w:line="360" w:lineRule="auto"/>
        <w:rPr>
          <w:rFonts w:ascii="BMWType V2 Light" w:hAnsi="BMWType V2 Light"/>
          <w:lang w:val="es-ES_tradnl"/>
        </w:rPr>
      </w:pPr>
      <w:r>
        <w:rPr>
          <w:rFonts w:ascii="BMWType V2 Light" w:hAnsi="BMWType V2 Light"/>
          <w:noProof/>
          <w:sz w:val="22"/>
          <w:lang w:eastAsia="de-DE"/>
        </w:rPr>
        <w:drawing>
          <wp:anchor distT="0" distB="0" distL="114300" distR="114300" simplePos="0" relativeHeight="251677696"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2"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C961F0" w:rsidRPr="008E6014">
        <w:rPr>
          <w:rFonts w:ascii="BMWType V2 Light" w:hAnsi="BMWType V2 Light"/>
          <w:sz w:val="22"/>
          <w:lang w:val="es-ES_tradnl"/>
        </w:rPr>
        <w:t>Además de la representación del menú, también se modificaron y ampliaron todas las indicaciones y la representación de los planos y mapas, relacionados con el guiado hacia el destino de viaje. Ahora, las posibilidades de interactuar con el sistema son mayores.</w:t>
      </w:r>
      <w:r w:rsidR="00C961F0" w:rsidRPr="00AF58D8">
        <w:rPr>
          <w:rFonts w:ascii="BMWType V2 Light" w:hAnsi="BMWType V2 Light"/>
          <w:sz w:val="22"/>
          <w:lang w:val="fr-FR"/>
        </w:rPr>
        <w:t xml:space="preserve"> </w:t>
      </w:r>
      <w:r w:rsidR="00C961F0" w:rsidRPr="008E6014">
        <w:rPr>
          <w:rFonts w:ascii="BMWType V2 Light" w:hAnsi="BMWType V2 Light"/>
          <w:sz w:val="22"/>
          <w:lang w:val="es-ES_tradnl"/>
        </w:rPr>
        <w:t>Por ejemplo, la división de la imagen en la pantalla central permite agregar nuevas informaciones sobre la navegación.</w:t>
      </w:r>
      <w:r w:rsidR="00C961F0" w:rsidRPr="00AF58D8">
        <w:rPr>
          <w:rFonts w:ascii="BMWType V2 Light" w:hAnsi="BMWType V2 Light"/>
          <w:sz w:val="22"/>
          <w:lang w:val="fr-FR"/>
        </w:rPr>
        <w:t xml:space="preserve"> </w:t>
      </w:r>
      <w:r w:rsidR="00C961F0" w:rsidRPr="008E6014">
        <w:rPr>
          <w:rFonts w:ascii="BMWType V2 Light" w:hAnsi="BMWType V2 Light"/>
          <w:sz w:val="22"/>
          <w:lang w:val="es-ES_tradnl"/>
        </w:rPr>
        <w:t>Mientras se introduce el país, la ciudad y la calle del destino, la pantalla de imagen dividida muestra adicionalmente el mapa general donde aparece la ciudad de destino, por lo que el conductor puede orientarse mejor.</w:t>
      </w:r>
      <w:r w:rsidR="00C961F0" w:rsidRPr="00AF58D8">
        <w:rPr>
          <w:rFonts w:ascii="BMWType V2 Light" w:hAnsi="BMWType V2 Light"/>
          <w:sz w:val="22"/>
          <w:lang w:val="it-IT"/>
        </w:rPr>
        <w:t xml:space="preserve"> </w:t>
      </w:r>
      <w:r w:rsidR="00C961F0" w:rsidRPr="008E6014">
        <w:rPr>
          <w:rFonts w:ascii="BMWType V2 Light" w:hAnsi="BMWType V2 Light"/>
          <w:sz w:val="22"/>
          <w:lang w:val="es-ES_tradnl"/>
        </w:rPr>
        <w:t>Si lo desea el usuario, puede activar la función de zoom para modificar el recuadro que se muestra en la imagen, pudiendo así controlar si la localidad propuesta como destino realmente es la que pretendió elegir.</w:t>
      </w:r>
    </w:p>
    <w:p w:rsidR="00C961F0" w:rsidRDefault="00C961F0" w:rsidP="00AF58D8">
      <w:pPr>
        <w:spacing w:after="330" w:line="360" w:lineRule="auto"/>
        <w:rPr>
          <w:rFonts w:ascii="BMWType V2 Light" w:hAnsi="BMWType V2 Light"/>
          <w:sz w:val="22"/>
          <w:lang w:val="it-IT"/>
        </w:rPr>
      </w:pPr>
      <w:r w:rsidRPr="00AF58D8">
        <w:rPr>
          <w:rFonts w:ascii="BMWType V2 Bold" w:hAnsi="BMWType V2 Bold" w:cs="BMWType V2 Bold"/>
          <w:sz w:val="22"/>
          <w:lang w:val="es-ES_tradnl"/>
        </w:rPr>
        <w:t>High Guiding y planos de ciudad en 3D.</w:t>
      </w:r>
      <w:r w:rsidRPr="00AF58D8">
        <w:rPr>
          <w:rFonts w:ascii="BMWType V2 Bold" w:hAnsi="BMWType V2 Bold" w:cs="BMWType V2 Bold"/>
          <w:sz w:val="22"/>
          <w:lang w:val="fr-FR"/>
        </w:rPr>
        <w:t xml:space="preserve"> </w:t>
      </w:r>
      <w:r w:rsidRPr="00AF58D8">
        <w:rPr>
          <w:rFonts w:ascii="BMWType V2 Bold" w:hAnsi="BMWType V2 Bold" w:cs="BMWType V2 Bold"/>
          <w:sz w:val="22"/>
          <w:lang w:val="fr-FR"/>
        </w:rPr>
        <w:br/>
      </w:r>
      <w:r w:rsidRPr="008E6014">
        <w:rPr>
          <w:rFonts w:ascii="BMWType V2 Light" w:hAnsi="BMWType V2 Light"/>
          <w:sz w:val="22"/>
          <w:lang w:val="es-ES_tradnl"/>
        </w:rPr>
        <w:t>El sistema anterior de guiado mediante flechas en la pantalla de imagen dividida se sustituyó mediante una variante High Guiding que ofrece informaciones más detalladas y claras sobre la navegación en el display que se encuentra en el tablero de instrumentos, en la pantalla central y, también, en la pantalla virtual Head-up-Display.</w:t>
      </w:r>
      <w:r w:rsidRPr="00AF58D8">
        <w:rPr>
          <w:rFonts w:ascii="BMWType V2 Light" w:hAnsi="BMWType V2 Light"/>
          <w:sz w:val="22"/>
          <w:lang w:val="fr-FR"/>
        </w:rPr>
        <w:t xml:space="preserve"> </w:t>
      </w:r>
      <w:r w:rsidRPr="008E6014">
        <w:rPr>
          <w:rFonts w:ascii="BMWType V2 Light" w:hAnsi="BMWType V2 Light"/>
          <w:sz w:val="22"/>
          <w:lang w:val="es-ES_tradnl"/>
        </w:rPr>
        <w:t>La función High Guiding se activa automáticamente poco antes que el sistema ofrezca la siguiente información de navegación.</w:t>
      </w:r>
      <w:r w:rsidRPr="00AF58D8">
        <w:rPr>
          <w:rFonts w:ascii="BMWType V2 Light" w:hAnsi="BMWType V2 Light"/>
          <w:sz w:val="22"/>
          <w:lang w:val="it-IT"/>
        </w:rPr>
        <w:t xml:space="preserve"> </w:t>
      </w:r>
      <w:r w:rsidRPr="008E6014">
        <w:rPr>
          <w:rFonts w:ascii="BMWType V2 Light" w:hAnsi="BMWType V2 Light"/>
          <w:sz w:val="22"/>
          <w:lang w:val="es-ES_tradnl"/>
        </w:rPr>
        <w:t>300 metros antes de llegar a un destino fuera de la ciudad y 150 metros antes de alcanzar un destino dentro de la ciudad, las indicaciones mediante flechas se sustituyen mediante una representación detallada del entorno en tres dimensiones.</w:t>
      </w:r>
      <w:r w:rsidRPr="00AF58D8">
        <w:rPr>
          <w:rFonts w:ascii="BMWType V2 Light" w:hAnsi="BMWType V2 Light"/>
          <w:sz w:val="22"/>
          <w:lang w:val="it-IT"/>
        </w:rPr>
        <w:t xml:space="preserve"> </w:t>
      </w:r>
      <w:r w:rsidRPr="008E6014">
        <w:rPr>
          <w:rFonts w:ascii="BMWType V2 Light" w:hAnsi="BMWType V2 Light"/>
          <w:sz w:val="22"/>
          <w:lang w:val="es-ES_tradnl"/>
        </w:rPr>
        <w:t>Además, el conductor recibe a tiempo informaciones precisas sobre los carriles que debe utilizar.</w:t>
      </w:r>
      <w:r w:rsidRPr="00AF58D8">
        <w:rPr>
          <w:rFonts w:ascii="BMWType V2 Light" w:hAnsi="BMWType V2 Light"/>
          <w:sz w:val="22"/>
          <w:lang w:val="it-IT"/>
        </w:rPr>
        <w:t xml:space="preserve"> </w:t>
      </w:r>
      <w:r w:rsidRPr="008E6014">
        <w:rPr>
          <w:rFonts w:ascii="BMWType V2 Light" w:hAnsi="BMWType V2 Light"/>
          <w:sz w:val="22"/>
          <w:lang w:val="es-ES_tradnl"/>
        </w:rPr>
        <w:t>Cuanto más se acerca el conductor a su destino, tanto más cambia paulatinamente la representación del entorno en perspectiva, transformándose en imágenes de vista aérea, lo que mejora la claridad de las informaciones sobre el tráfico y permite que el conductor se oriente mejor.</w:t>
      </w:r>
      <w:r w:rsidRPr="00AF58D8">
        <w:rPr>
          <w:rFonts w:ascii="BMWType V2 Light" w:hAnsi="BMWType V2 Light"/>
          <w:sz w:val="22"/>
          <w:lang w:val="it-IT"/>
        </w:rPr>
        <w:t xml:space="preserve"> </w:t>
      </w:r>
      <w:r w:rsidRPr="008E6014">
        <w:rPr>
          <w:rFonts w:ascii="BMWType V2 Light" w:hAnsi="BMWType V2 Light"/>
          <w:sz w:val="22"/>
          <w:lang w:val="es-ES_tradnl"/>
        </w:rPr>
        <w:t>La representación dinámica de la posición del coche en tiempo real ayuda al conductor a realizar las maniobras necesarias, por ejemplo al doblar en un cruce.</w:t>
      </w:r>
      <w:r w:rsidRPr="00AF58D8">
        <w:rPr>
          <w:rFonts w:ascii="BMWType V2 Light" w:hAnsi="BMWType V2 Light"/>
          <w:sz w:val="22"/>
          <w:lang w:val="it-IT"/>
        </w:rPr>
        <w:t xml:space="preserve"> </w:t>
      </w:r>
      <w:r w:rsidRPr="008E6014">
        <w:rPr>
          <w:rFonts w:ascii="BMWType V2 Light" w:hAnsi="BMWType V2 Light"/>
          <w:sz w:val="22"/>
          <w:lang w:val="es-ES_tradnl"/>
        </w:rPr>
        <w:t>De esta manera, siempre está informado sobre la posición en la que se encuentra en todo momento.</w:t>
      </w:r>
    </w:p>
    <w:p w:rsidR="00AF58D8" w:rsidRPr="00AF58D8" w:rsidRDefault="00AF58D8" w:rsidP="00AF58D8">
      <w:pPr>
        <w:spacing w:after="330" w:line="360" w:lineRule="auto"/>
        <w:rPr>
          <w:rFonts w:ascii="BMWType V2 Light" w:hAnsi="BMWType V2 Light"/>
          <w:lang w:val="it-IT"/>
        </w:rPr>
      </w:pPr>
    </w:p>
    <w:p w:rsidR="00C961F0" w:rsidRPr="00AF58D8" w:rsidRDefault="00C961F0" w:rsidP="00AF58D8">
      <w:pPr>
        <w:spacing w:after="330" w:line="360" w:lineRule="auto"/>
        <w:rPr>
          <w:rFonts w:ascii="BMWType V2 Light" w:hAnsi="BMWType V2 Light"/>
          <w:sz w:val="22"/>
          <w:highlight w:val="yellow"/>
          <w:lang w:val="it-IT"/>
        </w:rPr>
      </w:pPr>
      <w:r w:rsidRPr="008E6014">
        <w:rPr>
          <w:rFonts w:ascii="BMWType V2 Light" w:hAnsi="BMWType V2 Light"/>
          <w:sz w:val="22"/>
          <w:lang w:val="es-ES_tradnl"/>
        </w:rPr>
        <w:lastRenderedPageBreak/>
        <w:t>La nueva representación de la imagen del navegador «3-D-City» muestra calles y edificios en imágenes realistas, por lo que el conductor se orienta con mayor facilidad. Esta función supone que el sistema incluya este tipo de imágenes de la ciudad correspondiente.</w:t>
      </w:r>
    </w:p>
    <w:p w:rsidR="00C961F0" w:rsidRPr="00AF58D8" w:rsidRDefault="00C961F0" w:rsidP="00AF58D8">
      <w:pPr>
        <w:widowControl w:val="0"/>
        <w:autoSpaceDE w:val="0"/>
        <w:autoSpaceDN w:val="0"/>
        <w:adjustRightInd w:val="0"/>
        <w:spacing w:after="330" w:line="360" w:lineRule="auto"/>
        <w:rPr>
          <w:rFonts w:ascii="BMWType V2 Light" w:hAnsi="BMWType V2 Light"/>
          <w:sz w:val="22"/>
          <w:lang w:val="it-IT"/>
        </w:rPr>
      </w:pPr>
      <w:r w:rsidRPr="00AF58D8">
        <w:rPr>
          <w:rFonts w:ascii="BMWType V2 Bold" w:hAnsi="BMWType V2 Bold" w:cs="BMWType V2 Bold"/>
          <w:sz w:val="22"/>
          <w:lang w:val="es-ES_tradnl"/>
        </w:rPr>
        <w:t>Barra de funciones ampliada, para disponer de funciones adicionales de inmediato.</w:t>
      </w:r>
      <w:r w:rsidRPr="00AF58D8">
        <w:rPr>
          <w:rFonts w:ascii="BMWType V2 Bold" w:hAnsi="BMWType V2 Bold" w:cs="BMWType V2 Bold"/>
          <w:sz w:val="22"/>
          <w:lang w:val="it-IT"/>
        </w:rPr>
        <w:br/>
      </w:r>
      <w:r w:rsidRPr="008E6014">
        <w:rPr>
          <w:rFonts w:ascii="BMWType V2 Light" w:hAnsi="BMWType V2 Light"/>
          <w:sz w:val="22"/>
          <w:lang w:val="es-ES_tradnl"/>
        </w:rPr>
        <w:t>Estando activa la función de navegación, la barra de funciones ampliada permite por primera vez personalizar la representación de los mapas y planos de manera rápida y sencilla, sin tener que abandonar la imagen al hacerlo.</w:t>
      </w:r>
      <w:r w:rsidRPr="00AF58D8">
        <w:rPr>
          <w:rFonts w:ascii="BMWType V2 Light" w:hAnsi="BMWType V2 Light"/>
          <w:sz w:val="22"/>
          <w:lang w:val="it-IT"/>
        </w:rPr>
        <w:t xml:space="preserve"> </w:t>
      </w:r>
      <w:r w:rsidRPr="008E6014">
        <w:rPr>
          <w:rFonts w:ascii="BMWType V2 Light" w:hAnsi="BMWType V2 Light"/>
          <w:sz w:val="22"/>
          <w:lang w:val="es-ES_tradnl"/>
        </w:rPr>
        <w:t>Los cambios deseados se producen de inmediato, lo que significa que el conductor dispone de la posibilidad de modificar las imágenes según sus preferencias y de acuerdo con las informaciones que necesite.</w:t>
      </w:r>
      <w:r w:rsidRPr="00AF58D8">
        <w:rPr>
          <w:rFonts w:ascii="BMWType V2 Light" w:hAnsi="BMWType V2 Light"/>
          <w:sz w:val="22"/>
          <w:lang w:val="it-IT"/>
        </w:rPr>
        <w:t xml:space="preserve"> </w:t>
      </w:r>
      <w:r w:rsidRPr="008E6014">
        <w:rPr>
          <w:rFonts w:ascii="BMWType V2 Light" w:hAnsi="BMWType V2 Light"/>
          <w:sz w:val="22"/>
          <w:lang w:val="es-ES_tradnl"/>
        </w:rPr>
        <w:t>Cuando el conductor selecciona con el botón de control Controller el símbolo de activación de la barra de funciones ampliadas, aparece una segunda barra que se suma a la original.</w:t>
      </w:r>
      <w:r w:rsidRPr="00AF58D8">
        <w:rPr>
          <w:rFonts w:ascii="BMWType V2 Light" w:hAnsi="BMWType V2 Light"/>
          <w:sz w:val="22"/>
          <w:lang w:val="it-IT"/>
        </w:rPr>
        <w:t xml:space="preserve"> </w:t>
      </w:r>
      <w:r w:rsidRPr="008E6014">
        <w:rPr>
          <w:rFonts w:ascii="BMWType V2 Light" w:hAnsi="BMWType V2 Light"/>
          <w:sz w:val="22"/>
          <w:lang w:val="es-ES_tradnl"/>
        </w:rPr>
        <w:t>Esta segunda barra permite acceder a funciones que antes únicamente se podían seleccionar a través del menú de opciones.</w:t>
      </w:r>
      <w:r w:rsidRPr="00AF58D8">
        <w:rPr>
          <w:rFonts w:ascii="BMWType V2 Light" w:hAnsi="BMWType V2 Light"/>
          <w:sz w:val="22"/>
          <w:lang w:val="it-IT"/>
        </w:rPr>
        <w:t xml:space="preserve"> </w:t>
      </w:r>
      <w:r w:rsidRPr="008E6014">
        <w:rPr>
          <w:rFonts w:ascii="BMWType V2 Light" w:hAnsi="BMWType V2 Light"/>
          <w:sz w:val="22"/>
          <w:lang w:val="es-ES_tradnl"/>
        </w:rPr>
        <w:t>Así es posible recibir, por ejemplo, informaciones sobre el estado del tráfico en tiempo real (RTTI) o sobre las condiciones meteorológicas, además de elegir destinos especiales o cambiar rápidamente la perspectiva de los mapas y planos, sustituyendo la vista aérea por una vista tridimensional.</w:t>
      </w:r>
      <w:r w:rsidRPr="00AF58D8">
        <w:rPr>
          <w:rFonts w:ascii="BMWType V2 Light" w:hAnsi="BMWType V2 Light"/>
          <w:sz w:val="22"/>
          <w:lang w:val="it-IT"/>
        </w:rPr>
        <w:t xml:space="preserve"> </w:t>
      </w:r>
      <w:r w:rsidRPr="008E6014">
        <w:rPr>
          <w:rFonts w:ascii="BMWType V2 Light" w:hAnsi="BMWType V2 Light"/>
          <w:sz w:val="22"/>
          <w:lang w:val="es-ES_tradnl"/>
        </w:rPr>
        <w:t>Dependiendo de las informaciones que necesite, el conductor puede llamar a la pantalla determinadas funciones, consultar los datos brevemente y, a continuación, volver al mapa o plano que se muestra en la perspectiva que había elegido antes.</w:t>
      </w:r>
    </w:p>
    <w:p w:rsidR="00C961F0" w:rsidRPr="00AF58D8" w:rsidRDefault="00C961F0" w:rsidP="00AF58D8">
      <w:pPr>
        <w:widowControl w:val="0"/>
        <w:autoSpaceDE w:val="0"/>
        <w:autoSpaceDN w:val="0"/>
        <w:adjustRightInd w:val="0"/>
        <w:spacing w:after="330" w:line="360" w:lineRule="auto"/>
        <w:rPr>
          <w:rFonts w:ascii="BMWType V2 Light" w:hAnsi="BMWType V2 Light"/>
          <w:lang w:val="it-IT"/>
        </w:rPr>
      </w:pPr>
      <w:r w:rsidRPr="00AF58D8">
        <w:rPr>
          <w:rFonts w:ascii="BMWType V2 Bold" w:hAnsi="BMWType V2 Bold" w:cs="BMWType V2 Bold"/>
          <w:sz w:val="22"/>
          <w:lang w:val="es-ES_tradnl"/>
        </w:rPr>
        <w:t>Mapas interactivos y menú PIE.</w:t>
      </w:r>
      <w:r w:rsidRPr="00AF58D8">
        <w:rPr>
          <w:rFonts w:ascii="BMWType V2 Bold" w:hAnsi="BMWType V2 Bold" w:cs="BMWType V2 Bold"/>
          <w:sz w:val="22"/>
          <w:lang w:val="fr-FR"/>
        </w:rPr>
        <w:br/>
      </w:r>
      <w:r w:rsidRPr="008E6014">
        <w:rPr>
          <w:rFonts w:ascii="BMWType V2 Light" w:hAnsi="BMWType V2 Light"/>
          <w:sz w:val="22"/>
          <w:lang w:val="es-ES_tradnl"/>
        </w:rPr>
        <w:t>La representación interactiva de planos y mapas cuenta con algunas funciones adicionales en el nuevo navegador BMW Professional.</w:t>
      </w:r>
      <w:r w:rsidRPr="00AF58D8">
        <w:rPr>
          <w:rFonts w:ascii="BMWType V2 Light" w:hAnsi="BMWType V2 Light"/>
          <w:sz w:val="22"/>
          <w:lang w:val="fr-FR"/>
        </w:rPr>
        <w:t xml:space="preserve"> </w:t>
      </w:r>
      <w:r w:rsidRPr="008E6014">
        <w:rPr>
          <w:rFonts w:ascii="BMWType V2 Light" w:hAnsi="BMWType V2 Light"/>
          <w:sz w:val="22"/>
          <w:lang w:val="es-ES_tradnl"/>
        </w:rPr>
        <w:t>Ahora, simplemente girando el botón de mando Controller del sistema de control iDrive puede cambiarse la escala de los mapas. O realizando un movimiento basculante con el Controller es posible desplazar la imagen del mapa en la pantalla, también en sentido diagonal.</w:t>
      </w:r>
      <w:r w:rsidRPr="00AF58D8">
        <w:rPr>
          <w:rFonts w:ascii="BMWType V2 Light" w:hAnsi="BMWType V2 Light"/>
          <w:sz w:val="22"/>
          <w:lang w:val="it-IT"/>
        </w:rPr>
        <w:t xml:space="preserve"> </w:t>
      </w:r>
      <w:r w:rsidRPr="008E6014">
        <w:rPr>
          <w:rFonts w:ascii="BMWType V2 Light" w:hAnsi="BMWType V2 Light"/>
          <w:sz w:val="22"/>
          <w:lang w:val="es-ES_tradnl"/>
        </w:rPr>
        <w:t>La representación interactiva del mapa incluye una función especial nueva, que puede activarse directamente desde el mapa:</w:t>
      </w:r>
      <w:r w:rsidRPr="00AF58D8">
        <w:rPr>
          <w:rFonts w:ascii="BMWType V2 Light" w:hAnsi="BMWType V2 Light"/>
          <w:sz w:val="22"/>
          <w:lang w:val="it-IT"/>
        </w:rPr>
        <w:t xml:space="preserve"> </w:t>
      </w:r>
      <w:r w:rsidRPr="008E6014">
        <w:rPr>
          <w:rFonts w:ascii="BMWType V2 Light" w:hAnsi="BMWType V2 Light"/>
          <w:sz w:val="22"/>
          <w:lang w:val="es-ES_tradnl"/>
        </w:rPr>
        <w:t>cuando el usuario marca un punto determinado en el mapa, aparece el llamado menú PIE.</w:t>
      </w:r>
      <w:r w:rsidRPr="00AF58D8">
        <w:rPr>
          <w:rFonts w:ascii="BMWType V2 Light" w:hAnsi="BMWType V2 Light"/>
          <w:sz w:val="22"/>
          <w:lang w:val="it-IT"/>
        </w:rPr>
        <w:t xml:space="preserve"> </w:t>
      </w:r>
      <w:r w:rsidRPr="008E6014">
        <w:rPr>
          <w:rFonts w:ascii="BMWType V2 Light" w:hAnsi="BMWType V2 Light"/>
          <w:sz w:val="22"/>
          <w:lang w:val="es-ES_tradnl"/>
        </w:rPr>
        <w:t>Este menú le ofrece al usuario la posibilidad de elegir entre diversas opciones de manera muy sencilla y rápida.</w:t>
      </w:r>
      <w:r w:rsidRPr="00AF58D8">
        <w:rPr>
          <w:rFonts w:ascii="BMWType V2 Light" w:hAnsi="BMWType V2 Light"/>
          <w:sz w:val="22"/>
          <w:lang w:val="it-IT"/>
        </w:rPr>
        <w:t xml:space="preserve"> </w:t>
      </w:r>
      <w:r w:rsidRPr="008E6014">
        <w:rPr>
          <w:rFonts w:ascii="BMWType V2 Light" w:hAnsi="BMWType V2 Light"/>
          <w:sz w:val="22"/>
          <w:lang w:val="es-ES_tradnl"/>
        </w:rPr>
        <w:t xml:space="preserve">Dependiendo de las </w:t>
      </w:r>
      <w:r w:rsidRPr="008E6014">
        <w:rPr>
          <w:rFonts w:ascii="BMWType V2 Light" w:hAnsi="BMWType V2 Light"/>
          <w:sz w:val="22"/>
          <w:lang w:val="es-ES_tradnl"/>
        </w:rPr>
        <w:lastRenderedPageBreak/>
        <w:t>informaciones almacenadas, puede seleccionar con un clic destinos especiales que se encuentran en las cercanías. Además, si están disponibles, también puede ver detalles relacionados con esos destinos. A continuación, puede iniciar la función de guiado hacia el destino especial elegido y modificar la forma de representación del mapa. Adicionalmente puede conseguir que en el mapa se le indique la posición actual o el destino seleccionado.</w:t>
      </w:r>
      <w:r w:rsidRPr="00AF58D8">
        <w:rPr>
          <w:rFonts w:ascii="BMWType V2 Light" w:hAnsi="BMWType V2 Light"/>
          <w:sz w:val="22"/>
          <w:lang w:val="it-IT"/>
        </w:rPr>
        <w:t xml:space="preserve"> </w:t>
      </w:r>
      <w:r w:rsidRPr="008E6014">
        <w:rPr>
          <w:rFonts w:ascii="BMWType V2 Light" w:hAnsi="BMWType V2 Light"/>
          <w:sz w:val="22"/>
          <w:lang w:val="es-ES_tradnl"/>
        </w:rPr>
        <w:t xml:space="preserve">Pero también puede recurrir a otras informaciones como, por ejemplo, números telefónicos, datos online o la dirección e-mail del destino especial, suponiendo que estén memorizados en el sistema. El usuario puede acceder directamente a esas informaciones, visitar una página web o redactar un </w:t>
      </w:r>
      <w:r w:rsidR="00AF58D8">
        <w:rPr>
          <w:rFonts w:ascii="BMWType V2 Light" w:hAnsi="BMWType V2 Light"/>
          <w:sz w:val="22"/>
          <w:lang w:val="es-ES_tradnl"/>
        </w:rPr>
        <w:br/>
      </w:r>
      <w:r w:rsidRPr="008E6014">
        <w:rPr>
          <w:rFonts w:ascii="BMWType V2 Light" w:hAnsi="BMWType V2 Light"/>
          <w:sz w:val="22"/>
          <w:lang w:val="es-ES_tradnl"/>
        </w:rPr>
        <w:t>e-mail simplemente con un clic.</w:t>
      </w:r>
      <w:r w:rsidRPr="00AF58D8">
        <w:rPr>
          <w:rFonts w:ascii="BMWType V2 Light" w:hAnsi="BMWType V2 Light"/>
          <w:sz w:val="22"/>
          <w:lang w:val="it-IT"/>
        </w:rPr>
        <w:t xml:space="preserve"> </w:t>
      </w:r>
      <w:r w:rsidRPr="008E6014">
        <w:rPr>
          <w:rFonts w:ascii="BMWType V2 Light" w:hAnsi="BMWType V2 Light"/>
          <w:sz w:val="22"/>
          <w:lang w:val="es-ES_tradnl"/>
        </w:rPr>
        <w:t>El nuevo sistema de utilización es muy sencillo, rápido e intuitivo.</w:t>
      </w:r>
    </w:p>
    <w:p w:rsidR="00C961F0" w:rsidRPr="00AF58D8" w:rsidRDefault="00C961F0" w:rsidP="00AF58D8">
      <w:pPr>
        <w:spacing w:after="330" w:line="360" w:lineRule="auto"/>
        <w:rPr>
          <w:rFonts w:ascii="BMWType V2 Light" w:hAnsi="BMWType V2 Light"/>
          <w:lang w:val="it-IT"/>
        </w:rPr>
      </w:pPr>
      <w:r w:rsidRPr="00AF58D8">
        <w:rPr>
          <w:rFonts w:ascii="BMWType V2 Bold" w:hAnsi="BMWType V2 Bold" w:cs="BMWType V2 Bold"/>
          <w:sz w:val="22"/>
          <w:lang w:val="es-ES_tradnl"/>
        </w:rPr>
        <w:t>RTTI: Real-Time Traffic Information.</w:t>
      </w:r>
      <w:r w:rsidRPr="00AF58D8">
        <w:rPr>
          <w:rFonts w:ascii="BMWType V2 Bold" w:hAnsi="BMWType V2 Bold" w:cs="BMWType V2 Bold"/>
          <w:sz w:val="22"/>
          <w:lang w:val="en-US"/>
        </w:rPr>
        <w:br/>
      </w:r>
      <w:r w:rsidRPr="008E6014">
        <w:rPr>
          <w:rFonts w:ascii="BMWType V2 Light" w:hAnsi="BMWType V2 Light"/>
          <w:sz w:val="22"/>
          <w:lang w:val="es-ES_tradnl"/>
        </w:rPr>
        <w:t>También la nueva generación del navegador BMW Professional cuenta con la función RTTI para el cálculo preciso y la sugerencia de rutas apropiadas. Este sistema recurre a los datos de la situación del tráfico en tiempo real para seleccionar la ruta y, además, calcula la hora de llegada al destino.</w:t>
      </w:r>
      <w:r w:rsidRPr="00AF58D8">
        <w:rPr>
          <w:rFonts w:ascii="BMWType V2 Light" w:hAnsi="BMWType V2 Light"/>
          <w:sz w:val="22"/>
          <w:lang w:val="it-IT"/>
        </w:rPr>
        <w:t xml:space="preserve"> </w:t>
      </w:r>
      <w:r w:rsidRPr="008E6014">
        <w:rPr>
          <w:rFonts w:ascii="BMWType V2 Light" w:hAnsi="BMWType V2 Light"/>
          <w:sz w:val="22"/>
          <w:lang w:val="es-ES_tradnl"/>
        </w:rPr>
        <w:t>Mediante la red de telefonía móvil 3G y con la tarjeta SIM integrada en el coche, el sistema RTTI puede utilizar ahora una vía de transmisión de datos más rápida para ofrecer informaciones más amplias.</w:t>
      </w:r>
      <w:r w:rsidRPr="00AF58D8">
        <w:rPr>
          <w:rFonts w:ascii="BMWType V2 Light" w:hAnsi="BMWType V2 Light"/>
          <w:sz w:val="22"/>
          <w:lang w:val="it-IT"/>
        </w:rPr>
        <w:t xml:space="preserve"> </w:t>
      </w:r>
      <w:r w:rsidRPr="008E6014">
        <w:rPr>
          <w:rFonts w:ascii="BMWType V2 Light" w:hAnsi="BMWType V2 Light"/>
          <w:sz w:val="22"/>
          <w:lang w:val="es-ES_tradnl"/>
        </w:rPr>
        <w:t>Además, el nuevo sistema no solamente incluye autopistas, autovías y carreteras, sino también numerosas arterias principales de ciudades.</w:t>
      </w:r>
    </w:p>
    <w:p w:rsidR="007D54D9" w:rsidRPr="00AF58D8" w:rsidRDefault="00FA0E07" w:rsidP="00AF58D8">
      <w:pPr>
        <w:pStyle w:val="KapitelberschriftohneUnterzeile"/>
        <w:framePr w:w="7394" w:h="2206" w:hRule="exact" w:wrap="notBeside" w:vAnchor="page" w:hAnchor="page" w:x="2751" w:y="602"/>
        <w:spacing w:after="330" w:line="240" w:lineRule="auto"/>
        <w:ind w:left="709" w:right="112" w:hanging="709"/>
        <w:rPr>
          <w:rFonts w:ascii="BMWType V2 Bold" w:hAnsi="BMWType V2 Bold" w:cs="BMWType V2 Bold"/>
          <w:b w:val="0"/>
          <w:bCs w:val="0"/>
          <w:color w:val="808080" w:themeColor="background1" w:themeShade="80"/>
          <w:lang w:val="it-IT"/>
        </w:rPr>
      </w:pPr>
      <w:r w:rsidRPr="00AF58D8">
        <w:rPr>
          <w:rFonts w:ascii="BMWType V2 Bold" w:hAnsi="BMWType V2 Bold" w:cs="BMWType V2 Bold"/>
          <w:b w:val="0"/>
          <w:bCs w:val="0"/>
          <w:noProof/>
          <w:color w:val="808080" w:themeColor="background1" w:themeShade="80"/>
        </w:rPr>
        <w:lastRenderedPageBreak/>
        <w:drawing>
          <wp:anchor distT="0" distB="0" distL="114300" distR="114300" simplePos="0" relativeHeight="251679744"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3"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7D54D9" w:rsidRPr="00AF58D8">
        <w:rPr>
          <w:rFonts w:ascii="BMWType V2 Bold" w:hAnsi="BMWType V2 Bold" w:cs="BMWType V2 Bold"/>
          <w:b w:val="0"/>
          <w:bCs w:val="0"/>
          <w:color w:val="808080" w:themeColor="background1" w:themeShade="80"/>
          <w:lang w:val="it-IT"/>
        </w:rPr>
        <w:t>2.3</w:t>
      </w:r>
      <w:r w:rsidR="007D54D9" w:rsidRPr="00AF58D8">
        <w:rPr>
          <w:rFonts w:ascii="BMWType V2 Bold" w:hAnsi="BMWType V2 Bold" w:cs="BMWType V2 Bold"/>
          <w:b w:val="0"/>
          <w:color w:val="808080" w:themeColor="background1" w:themeShade="80"/>
          <w:lang w:val="it-IT"/>
        </w:rPr>
        <w:tab/>
      </w:r>
      <w:r w:rsidR="00C961F0" w:rsidRPr="00AF58D8">
        <w:rPr>
          <w:rFonts w:ascii="BMWType V2 Bold" w:hAnsi="BMWType V2 Bold" w:cs="BMWType V2 Bold"/>
          <w:b w:val="0"/>
          <w:color w:val="808080" w:themeColor="background1" w:themeShade="80"/>
          <w:lang w:val="es-ES_tradnl"/>
        </w:rPr>
        <w:t>Funciones de ofimática:</w:t>
      </w:r>
      <w:r w:rsidR="00C961F0" w:rsidRPr="00AF58D8">
        <w:rPr>
          <w:rFonts w:ascii="BMWType V2 Bold" w:hAnsi="BMWType V2 Bold" w:cs="BMWType V2 Bold"/>
          <w:b w:val="0"/>
          <w:color w:val="808080" w:themeColor="background1" w:themeShade="80"/>
          <w:lang w:val="it-IT"/>
        </w:rPr>
        <w:t xml:space="preserve"> </w:t>
      </w:r>
      <w:r w:rsidR="00C710ED">
        <w:rPr>
          <w:rFonts w:ascii="BMWType V2 Bold" w:hAnsi="BMWType V2 Bold" w:cs="BMWType V2 Bold"/>
          <w:b w:val="0"/>
          <w:color w:val="808080" w:themeColor="background1" w:themeShade="80"/>
          <w:lang w:val="es-ES_tradnl"/>
        </w:rPr>
        <w:t>conexión</w:t>
      </w:r>
      <w:r w:rsidR="00C710ED">
        <w:rPr>
          <w:rFonts w:ascii="BMWType V2 Bold" w:hAnsi="BMWType V2 Bold" w:cs="BMWType V2 Bold"/>
          <w:b w:val="0"/>
          <w:color w:val="808080" w:themeColor="background1" w:themeShade="80"/>
          <w:lang w:val="es-ES_tradnl"/>
        </w:rPr>
        <w:br/>
      </w:r>
      <w:r w:rsidR="00C961F0" w:rsidRPr="00AF58D8">
        <w:rPr>
          <w:rFonts w:ascii="BMWType V2 Bold" w:hAnsi="BMWType V2 Bold" w:cs="BMWType V2 Bold"/>
          <w:b w:val="0"/>
          <w:color w:val="808080" w:themeColor="background1" w:themeShade="80"/>
          <w:lang w:val="es-ES_tradnl"/>
        </w:rPr>
        <w:t>de dos teléfonos y calendario mejorado.</w:t>
      </w:r>
    </w:p>
    <w:p w:rsidR="00B44765" w:rsidRPr="00AF58D8" w:rsidRDefault="00B44765" w:rsidP="00AF58D8">
      <w:pPr>
        <w:spacing w:after="330" w:line="360" w:lineRule="auto"/>
        <w:rPr>
          <w:rFonts w:ascii="BMWType V2 Light" w:hAnsi="BMWType V2 Light"/>
          <w:lang w:val="es-ES_tradnl"/>
        </w:rPr>
      </w:pPr>
      <w:r w:rsidRPr="008E6014">
        <w:rPr>
          <w:rFonts w:ascii="BMWType V2 Light" w:hAnsi="BMWType V2 Light"/>
          <w:sz w:val="22"/>
          <w:lang w:val="es-ES_tradnl"/>
        </w:rPr>
        <w:t xml:space="preserve">Con el nuevo navegador BMW Professional también se amplían las </w:t>
      </w:r>
      <w:r w:rsidR="00AF58D8">
        <w:rPr>
          <w:rFonts w:ascii="BMWType V2 Light" w:hAnsi="BMWType V2 Light"/>
          <w:sz w:val="22"/>
          <w:lang w:val="es-ES_tradnl"/>
        </w:rPr>
        <w:br/>
      </w:r>
      <w:r w:rsidRPr="008E6014">
        <w:rPr>
          <w:rFonts w:ascii="BMWType V2 Light" w:hAnsi="BMWType V2 Light"/>
          <w:sz w:val="22"/>
          <w:lang w:val="es-ES_tradnl"/>
        </w:rPr>
        <w:t>funciones de ofimática móvil de BMW ConnectedDrive.</w:t>
      </w:r>
      <w:r w:rsidRPr="00AF58D8">
        <w:rPr>
          <w:rFonts w:ascii="BMWType V2 Light" w:hAnsi="BMWType V2 Light"/>
          <w:sz w:val="22"/>
          <w:lang w:val="it-IT"/>
        </w:rPr>
        <w:t xml:space="preserve"> </w:t>
      </w:r>
      <w:r w:rsidRPr="008E6014">
        <w:rPr>
          <w:rFonts w:ascii="BMWType V2 Light" w:hAnsi="BMWType V2 Light"/>
          <w:sz w:val="22"/>
          <w:lang w:val="es-ES_tradnl"/>
        </w:rPr>
        <w:t>A partir de ahora es posible conectar dos teléfonos al mismo tiempo en el coche.</w:t>
      </w:r>
      <w:r w:rsidRPr="00AF58D8">
        <w:rPr>
          <w:rFonts w:ascii="BMWType V2 Light" w:hAnsi="BMWType V2 Light"/>
          <w:sz w:val="22"/>
          <w:lang w:val="it-IT"/>
        </w:rPr>
        <w:t xml:space="preserve"> </w:t>
      </w:r>
      <w:r w:rsidRPr="008E6014">
        <w:rPr>
          <w:rFonts w:ascii="BMWType V2 Light" w:hAnsi="BMWType V2 Light"/>
          <w:sz w:val="22"/>
          <w:lang w:val="es-ES_tradnl"/>
        </w:rPr>
        <w:t>Los datos correspondientes a los contactos de los dos teléfonos se incluyen en una sola lista común, por lo que todos ellos están disponibles para realizar llamadas telefónicas o enviar correos electrónicos.</w:t>
      </w:r>
      <w:r w:rsidRPr="00AF58D8">
        <w:rPr>
          <w:rFonts w:ascii="BMWType V2 Light" w:hAnsi="BMWType V2 Light"/>
          <w:sz w:val="22"/>
          <w:lang w:val="it-IT"/>
        </w:rPr>
        <w:t xml:space="preserve"> </w:t>
      </w:r>
      <w:r w:rsidRPr="008E6014">
        <w:rPr>
          <w:rFonts w:ascii="BMWType V2 Light" w:hAnsi="BMWType V2 Light"/>
          <w:sz w:val="22"/>
          <w:lang w:val="es-ES_tradnl"/>
        </w:rPr>
        <w:t>La representación gráfica de las informaciones contenidas en el calendario y en la lista de contactos es muy rápida, gracias al alto rendimiento del hardware. De esta manera, las funciones de los dos teléfonos pueden utilizarse casi de inmediato desde el coche.</w:t>
      </w:r>
    </w:p>
    <w:p w:rsidR="00B44765" w:rsidRPr="00AF58D8" w:rsidRDefault="00B44765" w:rsidP="00AF58D8">
      <w:pPr>
        <w:spacing w:after="330" w:line="360" w:lineRule="auto"/>
        <w:rPr>
          <w:rFonts w:ascii="BMWType V2 Light" w:hAnsi="BMWType V2 Light"/>
          <w:lang w:val="es-ES_tradnl"/>
        </w:rPr>
      </w:pPr>
      <w:r w:rsidRPr="008E6014">
        <w:rPr>
          <w:rFonts w:ascii="BMWType V2 Light" w:hAnsi="BMWType V2 Light"/>
          <w:sz w:val="22"/>
          <w:lang w:val="es-ES_tradnl"/>
        </w:rPr>
        <w:t>Adicionalmente se amplió y mejoró la representación del calendario incluido en el teléfono móvil.</w:t>
      </w:r>
      <w:r w:rsidRPr="00AF58D8">
        <w:rPr>
          <w:rFonts w:ascii="BMWType V2 Light" w:hAnsi="BMWType V2 Light"/>
          <w:sz w:val="22"/>
          <w:lang w:val="es-ES_tradnl"/>
        </w:rPr>
        <w:t xml:space="preserve"> </w:t>
      </w:r>
      <w:r w:rsidRPr="008E6014">
        <w:rPr>
          <w:rFonts w:ascii="BMWType V2 Light" w:hAnsi="BMWType V2 Light"/>
          <w:sz w:val="22"/>
          <w:lang w:val="es-ES_tradnl"/>
        </w:rPr>
        <w:t>Las citas previstas en el calendario se muestran tal como aparecen en los programas de correo electrónico más difundidos. Al mismo tiempo, la representación de días completos y la navegación dentro del calendario ahora son más sencillas.</w:t>
      </w:r>
    </w:p>
    <w:p w:rsidR="007D54D9" w:rsidRPr="00AF58D8" w:rsidRDefault="00FA0E07" w:rsidP="00AF58D8">
      <w:pPr>
        <w:pStyle w:val="KapitelberschriftohneUnterzeile"/>
        <w:framePr w:w="7394" w:h="2206" w:hRule="exact" w:wrap="notBeside" w:vAnchor="page" w:hAnchor="page" w:x="2751" w:y="602"/>
        <w:spacing w:after="330" w:line="240" w:lineRule="auto"/>
        <w:ind w:left="709" w:right="112" w:hanging="709"/>
        <w:rPr>
          <w:rFonts w:ascii="BMWType V2 Bold" w:hAnsi="BMWType V2 Bold" w:cs="BMWType V2 Bold"/>
          <w:b w:val="0"/>
          <w:bCs w:val="0"/>
          <w:color w:val="808080" w:themeColor="background1" w:themeShade="80"/>
          <w:lang w:val="es-ES_tradnl"/>
        </w:rPr>
      </w:pPr>
      <w:r w:rsidRPr="00AF58D8">
        <w:rPr>
          <w:rFonts w:ascii="BMWType V2 Bold" w:hAnsi="BMWType V2 Bold" w:cs="BMWType V2 Bold"/>
          <w:b w:val="0"/>
          <w:bCs w:val="0"/>
          <w:noProof/>
          <w:color w:val="808080" w:themeColor="background1" w:themeShade="80"/>
        </w:rPr>
        <w:lastRenderedPageBreak/>
        <w:drawing>
          <wp:anchor distT="0" distB="0" distL="114300" distR="114300" simplePos="0" relativeHeight="251681792"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4"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7D54D9" w:rsidRPr="00AF58D8">
        <w:rPr>
          <w:rFonts w:ascii="BMWType V2 Bold" w:hAnsi="BMWType V2 Bold" w:cs="BMWType V2 Bold"/>
          <w:b w:val="0"/>
          <w:bCs w:val="0"/>
          <w:color w:val="808080" w:themeColor="background1" w:themeShade="80"/>
          <w:lang w:val="es-ES_tradnl"/>
        </w:rPr>
        <w:t>2.4</w:t>
      </w:r>
      <w:r w:rsidR="007D54D9" w:rsidRPr="00AF58D8">
        <w:rPr>
          <w:rFonts w:ascii="BMWType V2 Bold" w:hAnsi="BMWType V2 Bold" w:cs="BMWType V2 Bold"/>
          <w:b w:val="0"/>
          <w:color w:val="808080" w:themeColor="background1" w:themeShade="80"/>
          <w:lang w:val="es-ES_tradnl"/>
        </w:rPr>
        <w:tab/>
      </w:r>
      <w:r w:rsidR="00B44765" w:rsidRPr="00AF58D8">
        <w:rPr>
          <w:rFonts w:ascii="BMWType V2 Bold" w:hAnsi="BMWType V2 Bold" w:cs="BMWType V2 Bold"/>
          <w:b w:val="0"/>
          <w:color w:val="808080" w:themeColor="background1" w:themeShade="80"/>
          <w:lang w:val="es-ES_tradnl"/>
        </w:rPr>
        <w:t>Mu</w:t>
      </w:r>
      <w:r w:rsidR="00751E7C" w:rsidRPr="00AF58D8">
        <w:rPr>
          <w:rFonts w:ascii="BMWType V2 Bold" w:hAnsi="BMWType V2 Bold" w:cs="BMWType V2 Bold"/>
          <w:b w:val="0"/>
          <w:color w:val="808080" w:themeColor="background1" w:themeShade="80"/>
          <w:lang w:val="es-ES_tradnl"/>
        </w:rPr>
        <w:t>ltimedia: más música, favoritos</w:t>
      </w:r>
      <w:r w:rsidR="00751E7C" w:rsidRPr="00AF58D8">
        <w:rPr>
          <w:rFonts w:ascii="BMWType V2 Bold" w:hAnsi="BMWType V2 Bold" w:cs="BMWType V2 Bold"/>
          <w:b w:val="0"/>
          <w:color w:val="808080" w:themeColor="background1" w:themeShade="80"/>
          <w:lang w:val="es-ES_tradnl"/>
        </w:rPr>
        <w:br/>
      </w:r>
      <w:r w:rsidR="00B44765" w:rsidRPr="00AF58D8">
        <w:rPr>
          <w:rFonts w:ascii="BMWType V2 Bold" w:hAnsi="BMWType V2 Bold" w:cs="BMWType V2 Bold"/>
          <w:b w:val="0"/>
          <w:color w:val="808080" w:themeColor="background1" w:themeShade="80"/>
          <w:lang w:val="es-ES_tradnl"/>
        </w:rPr>
        <w:t>y funciones de radio ampliadas.</w:t>
      </w:r>
    </w:p>
    <w:p w:rsidR="00B44765" w:rsidRPr="00751E7C" w:rsidRDefault="0085261A" w:rsidP="00AF58D8">
      <w:pPr>
        <w:spacing w:after="330" w:line="360" w:lineRule="auto"/>
        <w:rPr>
          <w:rFonts w:ascii="BMWType V2 Light" w:hAnsi="BMWType V2 Light"/>
          <w:lang w:val="es-ES_tradnl"/>
        </w:rPr>
      </w:pPr>
      <w:r>
        <w:rPr>
          <w:rFonts w:ascii="BMWType V2 Light" w:hAnsi="BMWType V2 Light"/>
          <w:sz w:val="22"/>
          <w:lang w:val="es-ES_tradnl"/>
        </w:rPr>
        <w:t>Gracias al disco duro de 2</w:t>
      </w:r>
      <w:r w:rsidR="00B44765" w:rsidRPr="008E6014">
        <w:rPr>
          <w:rFonts w:ascii="BMWType V2 Light" w:hAnsi="BMWType V2 Light"/>
          <w:sz w:val="22"/>
          <w:lang w:val="es-ES_tradnl"/>
        </w:rPr>
        <w:t>0 GB se amplían considerablemente las posibilidades de entretenimiento multimedia.</w:t>
      </w:r>
      <w:r w:rsidR="00B44765" w:rsidRPr="00AF58D8">
        <w:rPr>
          <w:rFonts w:ascii="BMWType V2 Light" w:hAnsi="BMWType V2 Light"/>
          <w:sz w:val="22"/>
          <w:lang w:val="es-ES_tradnl"/>
        </w:rPr>
        <w:t xml:space="preserve"> </w:t>
      </w:r>
      <w:r w:rsidR="00B44765" w:rsidRPr="008E6014">
        <w:rPr>
          <w:rFonts w:ascii="BMWType V2 Light" w:hAnsi="BMWType V2 Light"/>
          <w:sz w:val="22"/>
          <w:lang w:val="es-ES_tradnl"/>
        </w:rPr>
        <w:t>Además, la mejorada función de búsqueda de títulos musicales permite encontrar y escuchar más rápidamente los títulos deseados.</w:t>
      </w:r>
      <w:r w:rsidR="00B44765" w:rsidRPr="00AF58D8">
        <w:rPr>
          <w:rFonts w:ascii="BMWType V2 Light" w:hAnsi="BMWType V2 Light"/>
          <w:sz w:val="22"/>
          <w:lang w:val="es-ES_tradnl"/>
        </w:rPr>
        <w:t xml:space="preserve"> </w:t>
      </w:r>
      <w:r w:rsidR="00B44765" w:rsidRPr="008E6014">
        <w:rPr>
          <w:rFonts w:ascii="BMWType V2 Light" w:hAnsi="BMWType V2 Light"/>
          <w:sz w:val="22"/>
          <w:lang w:val="es-ES_tradnl"/>
        </w:rPr>
        <w:t>El sistema de barras de funciones ampliadas también permite en este caso recurrir más rápidamente a más opciones incluidas en los submenús, por lo que la utilización del sistema resulta más sencilla y confortable.</w:t>
      </w:r>
    </w:p>
    <w:p w:rsidR="00B44765" w:rsidRPr="00AF58D8" w:rsidRDefault="00B44765" w:rsidP="00AF58D8">
      <w:pPr>
        <w:spacing w:after="330" w:line="360" w:lineRule="auto"/>
        <w:rPr>
          <w:rFonts w:ascii="BMWType V2 Light" w:hAnsi="BMWType V2 Light"/>
          <w:lang w:val="fr-FR"/>
        </w:rPr>
      </w:pPr>
      <w:r w:rsidRPr="008E6014">
        <w:rPr>
          <w:rFonts w:ascii="BMWType V2 Light" w:hAnsi="BMWType V2 Light"/>
          <w:sz w:val="22"/>
          <w:lang w:val="es-ES_tradnl"/>
        </w:rPr>
        <w:t xml:space="preserve">Nuevas funciones de reproducción para vivencias de entretenimiento </w:t>
      </w:r>
      <w:r w:rsidR="00AF58D8">
        <w:rPr>
          <w:rFonts w:ascii="BMWType V2 Light" w:hAnsi="BMWType V2 Light"/>
          <w:sz w:val="22"/>
          <w:lang w:val="es-ES_tradnl"/>
        </w:rPr>
        <w:br/>
      </w:r>
      <w:r w:rsidRPr="008E6014">
        <w:rPr>
          <w:rFonts w:ascii="BMWType V2 Light" w:hAnsi="BMWType V2 Light"/>
          <w:sz w:val="22"/>
          <w:lang w:val="es-ES_tradnl"/>
        </w:rPr>
        <w:t>más intensas.</w:t>
      </w:r>
      <w:r w:rsidRPr="00AF58D8">
        <w:rPr>
          <w:rFonts w:ascii="BMWType V2 Light" w:hAnsi="BMWType V2 Light"/>
          <w:sz w:val="22"/>
          <w:lang w:val="fr-FR"/>
        </w:rPr>
        <w:t xml:space="preserve"> </w:t>
      </w:r>
      <w:r w:rsidRPr="008E6014">
        <w:rPr>
          <w:rFonts w:ascii="BMWType V2 Light" w:hAnsi="BMWType V2 Light"/>
          <w:sz w:val="22"/>
          <w:lang w:val="es-ES_tradnl"/>
        </w:rPr>
        <w:t>Si, por ejemplo, al conductor le gusta la canción que está escuchando y si desea escuchar más títulos musicales similares, la función de «música similar» le ofrece una lista con canciones parecidas, incluidas en la colección musical.</w:t>
      </w:r>
      <w:r w:rsidRPr="00AF58D8">
        <w:rPr>
          <w:rFonts w:ascii="BMWType V2 Light" w:hAnsi="BMWType V2 Light"/>
          <w:sz w:val="22"/>
          <w:lang w:val="it-IT"/>
        </w:rPr>
        <w:t xml:space="preserve"> </w:t>
      </w:r>
      <w:r w:rsidRPr="008E6014">
        <w:rPr>
          <w:rFonts w:ascii="BMWType V2 Light" w:hAnsi="BMWType V2 Light"/>
          <w:sz w:val="22"/>
          <w:lang w:val="es-ES_tradnl"/>
        </w:rPr>
        <w:t>Otra novedad consiste en la posibilidad de memorizar favoritos en la colección de títulos musicales.</w:t>
      </w:r>
      <w:r w:rsidRPr="00AF58D8">
        <w:rPr>
          <w:rFonts w:ascii="BMWType V2 Light" w:hAnsi="BMWType V2 Light"/>
          <w:sz w:val="22"/>
          <w:lang w:val="fr-FR"/>
        </w:rPr>
        <w:t xml:space="preserve"> </w:t>
      </w:r>
      <w:r w:rsidRPr="008E6014">
        <w:rPr>
          <w:rFonts w:ascii="BMWType V2 Light" w:hAnsi="BMWType V2 Light"/>
          <w:sz w:val="22"/>
          <w:lang w:val="es-ES_tradnl"/>
        </w:rPr>
        <w:t>Para ello simplemente debe hacerse clic en el símbolo en forma de estrella «Agregar a favoritos».</w:t>
      </w:r>
      <w:r w:rsidRPr="00AF58D8">
        <w:rPr>
          <w:rFonts w:ascii="BMWType V2 Light" w:hAnsi="BMWType V2 Light"/>
          <w:sz w:val="22"/>
          <w:lang w:val="fr-FR"/>
        </w:rPr>
        <w:t xml:space="preserve"> </w:t>
      </w:r>
      <w:r w:rsidRPr="008E6014">
        <w:rPr>
          <w:rFonts w:ascii="BMWType V2 Light" w:hAnsi="BMWType V2 Light"/>
          <w:sz w:val="22"/>
          <w:lang w:val="es-ES_tradnl"/>
        </w:rPr>
        <w:t>A continuación, todos los favoritos aparecen en el menú de las listas de títulos musicales.</w:t>
      </w:r>
    </w:p>
    <w:p w:rsidR="00B44765" w:rsidRPr="00AF58D8" w:rsidRDefault="00B44765" w:rsidP="00AF58D8">
      <w:pPr>
        <w:spacing w:after="330" w:line="360" w:lineRule="auto"/>
        <w:rPr>
          <w:rFonts w:ascii="BMWType V2 Light" w:hAnsi="BMWType V2 Light"/>
          <w:lang w:val="it-IT"/>
        </w:rPr>
      </w:pPr>
      <w:r w:rsidRPr="00AF58D8">
        <w:rPr>
          <w:rFonts w:ascii="BMWType V2 Bold" w:hAnsi="BMWType V2 Bold" w:cs="BMWType V2 Bold"/>
          <w:sz w:val="22"/>
          <w:lang w:val="es-ES_tradnl"/>
        </w:rPr>
        <w:t>Radio+:</w:t>
      </w:r>
      <w:r w:rsidRPr="00AF58D8">
        <w:rPr>
          <w:rFonts w:ascii="BMWType V2 Bold" w:hAnsi="BMWType V2 Bold" w:cs="BMWType V2 Bold"/>
          <w:sz w:val="22"/>
          <w:lang w:val="it-IT"/>
        </w:rPr>
        <w:t xml:space="preserve"> </w:t>
      </w:r>
      <w:r w:rsidRPr="00AF58D8">
        <w:rPr>
          <w:rFonts w:ascii="BMWType V2 Bold" w:hAnsi="BMWType V2 Bold" w:cs="BMWType V2 Bold"/>
          <w:sz w:val="22"/>
          <w:lang w:val="es-ES_tradnl"/>
        </w:rPr>
        <w:t>ver lo que se escucha.</w:t>
      </w:r>
      <w:r w:rsidRPr="00AF58D8">
        <w:rPr>
          <w:rFonts w:ascii="BMWType V2 Bold" w:hAnsi="BMWType V2 Bold" w:cs="BMWType V2 Bold"/>
          <w:sz w:val="22"/>
          <w:lang w:val="it-IT"/>
        </w:rPr>
        <w:br/>
      </w:r>
      <w:r w:rsidRPr="008E6014">
        <w:rPr>
          <w:rFonts w:ascii="BMWType V2 Light" w:hAnsi="BMWType V2 Light"/>
          <w:sz w:val="22"/>
          <w:lang w:val="es-ES_tradnl"/>
        </w:rPr>
        <w:t>Ahora pueden aparecer en la pantalla central las informaciones que se transmiten a través de una estación de radio FM.</w:t>
      </w:r>
      <w:r w:rsidRPr="00AF58D8">
        <w:rPr>
          <w:rFonts w:ascii="BMWType V2 Light" w:hAnsi="BMWType V2 Light"/>
          <w:sz w:val="22"/>
          <w:lang w:val="fr-FR"/>
        </w:rPr>
        <w:t xml:space="preserve"> </w:t>
      </w:r>
      <w:r w:rsidRPr="008E6014">
        <w:rPr>
          <w:rFonts w:ascii="BMWType V2 Light" w:hAnsi="BMWType V2 Light"/>
          <w:sz w:val="22"/>
          <w:lang w:val="es-ES_tradnl"/>
        </w:rPr>
        <w:t>Suponiendo que la emisora de radio FM transmite los datos correspondientes (Radiotexto o Radiotexto+), aparecen en la pantalla central informaciones sobre el intérprete, el álbum o la tapa del CD, tal como es usual en aparatos audio de alta calidad.</w:t>
      </w:r>
      <w:r w:rsidRPr="00AF58D8">
        <w:rPr>
          <w:rFonts w:ascii="BMWType V2 Light" w:hAnsi="BMWType V2 Light"/>
          <w:sz w:val="22"/>
          <w:lang w:val="fr-FR"/>
        </w:rPr>
        <w:t xml:space="preserve"> </w:t>
      </w:r>
      <w:r w:rsidRPr="008E6014">
        <w:rPr>
          <w:rFonts w:ascii="BMWType V2 Light" w:hAnsi="BMWType V2 Light"/>
          <w:sz w:val="22"/>
          <w:lang w:val="es-ES_tradnl"/>
        </w:rPr>
        <w:t>Y si la emisora no transmite este tipo de datos, aparecen en la pantalla una imagen genérica correspondiente al tipo de música e informaciones sobre la emisora sobre una imagen de fondo de acertada estética.</w:t>
      </w:r>
    </w:p>
    <w:p w:rsidR="00B44765" w:rsidRPr="00AF58D8" w:rsidRDefault="00B44765" w:rsidP="00AF58D8">
      <w:pPr>
        <w:spacing w:after="330" w:line="360" w:lineRule="auto"/>
        <w:rPr>
          <w:rFonts w:ascii="BMWType V2 Light" w:hAnsi="BMWType V2 Light"/>
          <w:lang w:val="fr-FR"/>
        </w:rPr>
      </w:pPr>
      <w:r w:rsidRPr="00AF58D8">
        <w:rPr>
          <w:rFonts w:ascii="BMWType V2 Bold" w:hAnsi="BMWType V2 Bold" w:cs="BMWType V2 Bold"/>
          <w:sz w:val="22"/>
          <w:lang w:val="es-ES_tradnl"/>
        </w:rPr>
        <w:t>BMW Online widgets.</w:t>
      </w:r>
      <w:r w:rsidRPr="00AF58D8">
        <w:rPr>
          <w:rFonts w:ascii="BMWType V2 Bold" w:hAnsi="BMWType V2 Bold" w:cs="BMWType V2 Bold"/>
          <w:sz w:val="22"/>
          <w:lang w:val="fr-FR"/>
        </w:rPr>
        <w:br/>
      </w:r>
      <w:r w:rsidRPr="008E6014">
        <w:rPr>
          <w:rFonts w:ascii="BMWType V2 Light" w:hAnsi="BMWType V2 Light"/>
          <w:sz w:val="22"/>
          <w:lang w:val="es-ES_tradnl"/>
        </w:rPr>
        <w:t>En la pantalla de imagen dividida pueden ahora parecer así llamados «widgets», además de las funciones online.</w:t>
      </w:r>
      <w:r w:rsidRPr="00AF58D8">
        <w:rPr>
          <w:rFonts w:ascii="BMWType V2 Light" w:hAnsi="BMWType V2 Light"/>
          <w:sz w:val="22"/>
          <w:lang w:val="fr-FR"/>
        </w:rPr>
        <w:t xml:space="preserve"> </w:t>
      </w:r>
      <w:r w:rsidRPr="008E6014">
        <w:rPr>
          <w:rFonts w:ascii="BMWType V2 Light" w:hAnsi="BMWType V2 Light"/>
          <w:sz w:val="22"/>
          <w:lang w:val="es-ES_tradnl"/>
        </w:rPr>
        <w:t>Concretamente, se trata de pequeñas representaciones de las aplicaciones del buscador de BMW Online, optimizadas para la pantalla dividida.</w:t>
      </w:r>
      <w:r w:rsidRPr="00AF58D8">
        <w:rPr>
          <w:rFonts w:ascii="BMWType V2 Light" w:hAnsi="BMWType V2 Light"/>
          <w:sz w:val="22"/>
          <w:lang w:val="fr-FR"/>
        </w:rPr>
        <w:t xml:space="preserve"> </w:t>
      </w:r>
      <w:r w:rsidRPr="008E6014">
        <w:rPr>
          <w:rFonts w:ascii="BMWType V2 Light" w:hAnsi="BMWType V2 Light"/>
          <w:sz w:val="22"/>
          <w:lang w:val="es-ES_tradnl"/>
        </w:rPr>
        <w:t xml:space="preserve">La forma de representación de estas pequeñas aplicaciones se adapta perfectamente al diseño de las indicaciones </w:t>
      </w:r>
      <w:r w:rsidRPr="008E6014">
        <w:rPr>
          <w:rFonts w:ascii="BMWType V2 Light" w:hAnsi="BMWType V2 Light"/>
          <w:sz w:val="22"/>
          <w:lang w:val="es-ES_tradnl"/>
        </w:rPr>
        <w:lastRenderedPageBreak/>
        <w:t>correspondientes a las demás funciones del sistema.</w:t>
      </w:r>
      <w:r w:rsidRPr="00AF58D8">
        <w:rPr>
          <w:rFonts w:ascii="BMWType V2 Light" w:hAnsi="BMWType V2 Light"/>
          <w:sz w:val="22"/>
          <w:lang w:val="fr-FR"/>
        </w:rPr>
        <w:t xml:space="preserve"> </w:t>
      </w:r>
      <w:r w:rsidRPr="008E6014">
        <w:rPr>
          <w:rFonts w:ascii="BMWType V2 Light" w:hAnsi="BMWType V2 Light"/>
          <w:sz w:val="22"/>
          <w:lang w:val="es-ES_tradnl"/>
        </w:rPr>
        <w:t>En una primera fase se ofrecerá un reloj y una aplicación de Panoramio.</w:t>
      </w:r>
      <w:r w:rsidRPr="00AF58D8">
        <w:rPr>
          <w:rFonts w:ascii="BMWType V2 Light" w:hAnsi="BMWType V2 Light"/>
          <w:sz w:val="22"/>
          <w:lang w:val="it-IT"/>
        </w:rPr>
        <w:t xml:space="preserve"> </w:t>
      </w:r>
      <w:r w:rsidRPr="008E6014">
        <w:rPr>
          <w:rFonts w:ascii="BMWType V2 Light" w:hAnsi="BMWType V2 Light"/>
          <w:sz w:val="22"/>
          <w:lang w:val="es-ES_tradnl"/>
        </w:rPr>
        <w:t>Posteriormente se irán agregando más «widgets».</w:t>
      </w:r>
    </w:p>
    <w:p w:rsidR="007D54D9" w:rsidRPr="00AF58D8" w:rsidRDefault="00FA0E07" w:rsidP="00AF58D8">
      <w:pPr>
        <w:pStyle w:val="KapitelberschriftohneUnterzeile"/>
        <w:framePr w:w="7394" w:h="2206" w:hRule="exact" w:wrap="notBeside" w:vAnchor="page" w:hAnchor="page" w:x="2751" w:y="602"/>
        <w:spacing w:after="330" w:line="240" w:lineRule="auto"/>
        <w:ind w:left="709" w:right="112" w:hanging="709"/>
        <w:rPr>
          <w:rFonts w:ascii="BMWType V2 Bold" w:hAnsi="BMWType V2 Bold" w:cs="BMWType V2 Bold"/>
          <w:b w:val="0"/>
          <w:bCs w:val="0"/>
          <w:color w:val="000000" w:themeColor="text1"/>
          <w:lang w:val="it-IT"/>
        </w:rPr>
      </w:pPr>
      <w:r>
        <w:rPr>
          <w:rFonts w:ascii="BMWType V2 Bold" w:hAnsi="BMWType V2 Bold" w:cs="BMWType V2 Bold"/>
          <w:b w:val="0"/>
          <w:bCs w:val="0"/>
          <w:noProof/>
          <w:color w:val="000000" w:themeColor="text1"/>
        </w:rPr>
        <w:lastRenderedPageBreak/>
        <w:drawing>
          <wp:anchor distT="0" distB="0" distL="114300" distR="114300" simplePos="0" relativeHeight="251683840"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5"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7D54D9" w:rsidRPr="00AF58D8">
        <w:rPr>
          <w:rFonts w:ascii="BMWType V2 Bold" w:hAnsi="BMWType V2 Bold" w:cs="BMWType V2 Bold"/>
          <w:b w:val="0"/>
          <w:bCs w:val="0"/>
          <w:color w:val="000000" w:themeColor="text1"/>
          <w:lang w:val="it-IT"/>
        </w:rPr>
        <w:t>3.</w:t>
      </w:r>
      <w:r w:rsidR="007D54D9" w:rsidRPr="00AF58D8">
        <w:rPr>
          <w:rFonts w:ascii="BMWType V2 Bold" w:hAnsi="BMWType V2 Bold" w:cs="BMWType V2 Bold"/>
          <w:b w:val="0"/>
          <w:color w:val="000000" w:themeColor="text1"/>
          <w:lang w:val="it-IT"/>
        </w:rPr>
        <w:tab/>
      </w:r>
      <w:r w:rsidR="007D54D9" w:rsidRPr="00AF58D8">
        <w:rPr>
          <w:rFonts w:ascii="BMWType V2 Bold" w:hAnsi="BMWType V2 Bold" w:cs="BMWType V2 Bold"/>
          <w:color w:val="000000" w:themeColor="text1"/>
          <w:lang w:val="it-IT"/>
        </w:rPr>
        <w:t xml:space="preserve">BMW iDrive Touch Controller – </w:t>
      </w:r>
      <w:r w:rsidR="0001413F" w:rsidRPr="0001413F">
        <w:rPr>
          <w:rFonts w:ascii="BMWType V2 Bold" w:hAnsi="BMWType V2 Bold" w:cs="BMWType V2 Bold"/>
          <w:b w:val="0"/>
          <w:color w:val="auto"/>
          <w:lang w:val="es-ES_tradnl"/>
        </w:rPr>
        <w:t>control con la punta de los dedos</w:t>
      </w:r>
      <w:r w:rsidR="0001413F">
        <w:rPr>
          <w:rFonts w:ascii="BMWType V2 Bold" w:hAnsi="BMWType V2 Bold" w:cs="BMWType V2 Bold"/>
          <w:b w:val="0"/>
          <w:color w:val="auto"/>
          <w:lang w:val="es-ES_tradnl"/>
        </w:rPr>
        <w:t>.</w:t>
      </w:r>
    </w:p>
    <w:p w:rsidR="0001413F" w:rsidRPr="00AF58D8" w:rsidRDefault="0001413F" w:rsidP="00AF58D8">
      <w:pPr>
        <w:pStyle w:val="Default"/>
        <w:spacing w:after="330" w:line="360" w:lineRule="auto"/>
        <w:rPr>
          <w:rFonts w:cs="Times New Roman"/>
          <w:sz w:val="22"/>
          <w:szCs w:val="22"/>
          <w:lang w:val="es-ES_tradnl"/>
        </w:rPr>
      </w:pPr>
      <w:r w:rsidRPr="00AF58D8">
        <w:rPr>
          <w:rFonts w:cs="Times New Roman"/>
          <w:sz w:val="22"/>
          <w:szCs w:val="22"/>
          <w:lang w:val="es-ES_tradnl"/>
        </w:rPr>
        <w:t>Los expertos en desarrollo de BMW Group logran incluir por primera vez una superficie sensible al tacto en el iDrive Controller, el botón de mando del sistema de control iDrive. En nuevo sistema se llama BMW iDrive Touch.</w:t>
      </w:r>
      <w:r w:rsidR="009B5C78" w:rsidRPr="00AF58D8">
        <w:rPr>
          <w:rFonts w:cs="Times New Roman"/>
          <w:sz w:val="22"/>
          <w:szCs w:val="22"/>
          <w:lang w:val="es-ES_tradnl"/>
        </w:rPr>
        <w:br/>
      </w:r>
      <w:r w:rsidRPr="00AF58D8">
        <w:rPr>
          <w:rFonts w:cs="Times New Roman"/>
          <w:sz w:val="22"/>
          <w:szCs w:val="22"/>
          <w:lang w:val="es-ES_tradnl"/>
        </w:rPr>
        <w:t>La superficie multitáctil de 45 milímetros permite controlar diversas funciones del coche de manera más intuitiva, rápida y sencilla.</w:t>
      </w:r>
    </w:p>
    <w:p w:rsidR="0001413F" w:rsidRPr="00AF58D8" w:rsidRDefault="0001413F" w:rsidP="00AF58D8">
      <w:pPr>
        <w:pStyle w:val="Default"/>
        <w:spacing w:after="330" w:line="360" w:lineRule="auto"/>
        <w:rPr>
          <w:rFonts w:cs="Times New Roman"/>
          <w:sz w:val="22"/>
          <w:szCs w:val="22"/>
          <w:lang w:val="it-IT"/>
        </w:rPr>
      </w:pPr>
      <w:r w:rsidRPr="00AF58D8">
        <w:rPr>
          <w:rFonts w:cs="Times New Roman"/>
          <w:sz w:val="22"/>
          <w:szCs w:val="22"/>
          <w:lang w:val="es-ES_tradnl"/>
        </w:rPr>
        <w:t xml:space="preserve">Gracias a su integración en el botón de control Controller del sistema </w:t>
      </w:r>
      <w:r w:rsidR="00A51D36">
        <w:rPr>
          <w:rFonts w:cs="Times New Roman"/>
          <w:sz w:val="22"/>
          <w:szCs w:val="22"/>
          <w:lang w:val="es-ES_tradnl"/>
        </w:rPr>
        <w:br/>
      </w:r>
      <w:r w:rsidRPr="00AF58D8">
        <w:rPr>
          <w:rFonts w:cs="Times New Roman"/>
          <w:sz w:val="22"/>
          <w:szCs w:val="22"/>
          <w:lang w:val="es-ES_tradnl"/>
        </w:rPr>
        <w:t>de mando iDrive, la superficie táctil se encuentra en una posición ergonómicamente óptima.</w:t>
      </w:r>
      <w:r w:rsidRPr="00AF58D8">
        <w:rPr>
          <w:rFonts w:cs="Times New Roman"/>
          <w:sz w:val="22"/>
          <w:szCs w:val="22"/>
          <w:lang w:val="it-IT"/>
        </w:rPr>
        <w:t xml:space="preserve"> </w:t>
      </w:r>
      <w:r w:rsidRPr="00AF58D8">
        <w:rPr>
          <w:rFonts w:cs="Times New Roman"/>
          <w:sz w:val="22"/>
          <w:szCs w:val="22"/>
          <w:lang w:val="es-ES_tradnl"/>
        </w:rPr>
        <w:t>Las funciones de introducir, seleccionar y activar están juntas y se activan mediante el botón giratorio regulador sin tener que retirar o reposicionar la mano.</w:t>
      </w:r>
    </w:p>
    <w:p w:rsidR="0001413F" w:rsidRPr="00AF58D8" w:rsidRDefault="0001413F" w:rsidP="00AF58D8">
      <w:pPr>
        <w:pStyle w:val="Default"/>
        <w:spacing w:after="330" w:line="360" w:lineRule="auto"/>
        <w:rPr>
          <w:rFonts w:cs="Times New Roman"/>
          <w:b/>
          <w:sz w:val="22"/>
          <w:szCs w:val="22"/>
          <w:lang w:val="it-IT"/>
        </w:rPr>
      </w:pPr>
      <w:r w:rsidRPr="00AF58D8">
        <w:rPr>
          <w:rFonts w:cs="Times New Roman"/>
          <w:sz w:val="22"/>
          <w:szCs w:val="22"/>
          <w:lang w:val="es-ES_tradnl"/>
        </w:rPr>
        <w:t>La superficie táctil, que primero se ofrecerá en el merado chino a partir del mes de julio de 2012, ampliará las funciones del botón de control Controller del sistema de mando iDrive, agregando la función de reconocimiento de letras y números, así como la función de navegación en mapas y planos.</w:t>
      </w:r>
      <w:r w:rsidRPr="00AF58D8">
        <w:rPr>
          <w:rFonts w:cs="Times New Roman"/>
          <w:sz w:val="22"/>
          <w:szCs w:val="22"/>
          <w:lang w:val="it-IT"/>
        </w:rPr>
        <w:t xml:space="preserve"> </w:t>
      </w:r>
      <w:r w:rsidRPr="00AF58D8">
        <w:rPr>
          <w:rFonts w:cs="Times New Roman"/>
          <w:sz w:val="22"/>
          <w:szCs w:val="22"/>
          <w:lang w:val="es-ES_tradnl"/>
        </w:rPr>
        <w:t>Un año después, la superficie táctil del sistema de mando iDrive de funciones ampliadas estará disponible en casi todos los demás mercados.</w:t>
      </w:r>
      <w:r w:rsidRPr="00AF58D8">
        <w:rPr>
          <w:rFonts w:cs="Times New Roman"/>
          <w:sz w:val="22"/>
          <w:szCs w:val="22"/>
          <w:lang w:val="it-IT"/>
        </w:rPr>
        <w:t xml:space="preserve"> </w:t>
      </w:r>
      <w:r w:rsidRPr="00AF58D8">
        <w:rPr>
          <w:rFonts w:cs="Times New Roman"/>
          <w:sz w:val="22"/>
          <w:szCs w:val="22"/>
          <w:lang w:val="es-ES_tradnl"/>
        </w:rPr>
        <w:t>Entonces también se incluirá una función de navegación, de manera que podrá utilizarse el puntero del ratón tal como ya es usual en muchos otros tipos de terminales.</w:t>
      </w:r>
    </w:p>
    <w:p w:rsidR="0001413F" w:rsidRPr="00AF58D8" w:rsidRDefault="0001413F" w:rsidP="00AF58D8">
      <w:pPr>
        <w:pStyle w:val="Default"/>
        <w:spacing w:after="330" w:line="360" w:lineRule="auto"/>
        <w:rPr>
          <w:rFonts w:cs="Times New Roman"/>
          <w:sz w:val="22"/>
          <w:szCs w:val="22"/>
          <w:lang w:val="it-IT"/>
        </w:rPr>
      </w:pPr>
      <w:r w:rsidRPr="00A51D36">
        <w:rPr>
          <w:rFonts w:ascii="BMWType V2 Bold" w:hAnsi="BMWType V2 Bold" w:cs="BMWType V2 Bold"/>
          <w:sz w:val="22"/>
          <w:szCs w:val="22"/>
          <w:lang w:val="es-ES_tradnl"/>
        </w:rPr>
        <w:t>Detección de escritura.</w:t>
      </w:r>
      <w:r w:rsidRPr="00A51D36">
        <w:rPr>
          <w:rFonts w:ascii="BMWType V2 Bold" w:hAnsi="BMWType V2 Bold" w:cs="BMWType V2 Bold"/>
          <w:sz w:val="22"/>
          <w:szCs w:val="22"/>
          <w:lang w:val="it-IT"/>
        </w:rPr>
        <w:t xml:space="preserve"> </w:t>
      </w:r>
      <w:r w:rsidRPr="00A51D36">
        <w:rPr>
          <w:rFonts w:ascii="BMWType V2 Bold" w:hAnsi="BMWType V2 Bold" w:cs="BMWType V2 Bold"/>
          <w:sz w:val="22"/>
          <w:szCs w:val="22"/>
          <w:lang w:val="it-IT"/>
        </w:rPr>
        <w:br/>
      </w:r>
      <w:r w:rsidRPr="00AF58D8">
        <w:rPr>
          <w:rFonts w:cs="Times New Roman"/>
          <w:sz w:val="22"/>
          <w:szCs w:val="22"/>
          <w:lang w:val="es-ES_tradnl"/>
        </w:rPr>
        <w:t xml:space="preserve">Con la función de detección de escritura es posible escribir con la punta </w:t>
      </w:r>
      <w:r w:rsidR="00656D81">
        <w:rPr>
          <w:rFonts w:cs="Times New Roman"/>
          <w:sz w:val="22"/>
          <w:szCs w:val="22"/>
          <w:lang w:val="es-ES_tradnl"/>
        </w:rPr>
        <w:br/>
      </w:r>
      <w:r w:rsidRPr="00AF58D8">
        <w:rPr>
          <w:rFonts w:cs="Times New Roman"/>
          <w:sz w:val="22"/>
          <w:szCs w:val="22"/>
          <w:lang w:val="es-ES_tradnl"/>
        </w:rPr>
        <w:t>del dedo sobre la superficie táctil.</w:t>
      </w:r>
      <w:r w:rsidRPr="00AF58D8">
        <w:rPr>
          <w:rFonts w:cs="Times New Roman"/>
          <w:sz w:val="22"/>
          <w:szCs w:val="22"/>
          <w:lang w:val="it-IT"/>
        </w:rPr>
        <w:t xml:space="preserve"> </w:t>
      </w:r>
      <w:r w:rsidRPr="00AF58D8">
        <w:rPr>
          <w:rFonts w:cs="Times New Roman"/>
          <w:sz w:val="22"/>
          <w:szCs w:val="22"/>
          <w:lang w:val="es-ES_tradnl"/>
        </w:rPr>
        <w:t>Mientras antes se tenía que utilizar un regulador giratorio y el deletreador («speller») con las letras dispuestas en círculo en la pantalla, ahora la superficie táctil reconoce las letras, por lo que el deletreador salta directamente al lugar indicado del abecedario.</w:t>
      </w:r>
      <w:r w:rsidRPr="00AF58D8">
        <w:rPr>
          <w:rFonts w:cs="Times New Roman"/>
          <w:color w:val="F79646"/>
          <w:sz w:val="22"/>
          <w:szCs w:val="22"/>
          <w:lang w:val="it-IT"/>
        </w:rPr>
        <w:t xml:space="preserve"> </w:t>
      </w:r>
      <w:r w:rsidRPr="00AF58D8">
        <w:rPr>
          <w:rFonts w:cs="Times New Roman"/>
          <w:sz w:val="22"/>
          <w:szCs w:val="22"/>
          <w:lang w:val="es-ES_tradnl"/>
        </w:rPr>
        <w:t>Para reducir aun más las posibles distracciones del conductor, el sistema además pronuncia audiblemente las letras reconocidas.</w:t>
      </w:r>
    </w:p>
    <w:p w:rsidR="0001413F" w:rsidRPr="00AF58D8" w:rsidRDefault="0001413F" w:rsidP="00656D81">
      <w:pPr>
        <w:pStyle w:val="Default"/>
        <w:spacing w:after="330" w:line="360" w:lineRule="auto"/>
        <w:rPr>
          <w:sz w:val="22"/>
          <w:szCs w:val="22"/>
          <w:lang w:val="it-IT"/>
        </w:rPr>
      </w:pPr>
      <w:r w:rsidRPr="00AF58D8">
        <w:rPr>
          <w:rFonts w:cs="Times New Roman"/>
          <w:sz w:val="22"/>
          <w:szCs w:val="22"/>
          <w:lang w:val="es-ES_tradnl"/>
        </w:rPr>
        <w:t xml:space="preserve">La detección de escritura significa un gran progreso, especialmente en el </w:t>
      </w:r>
      <w:r w:rsidRPr="00656D81">
        <w:rPr>
          <w:rFonts w:cs="Times New Roman"/>
          <w:spacing w:val="-4"/>
          <w:sz w:val="22"/>
          <w:szCs w:val="22"/>
          <w:lang w:val="es-ES_tradnl"/>
        </w:rPr>
        <w:t>mercado chino, por lo que el sistema BMW iDrive Touch Controller se estrenará</w:t>
      </w:r>
      <w:r w:rsidRPr="00AF58D8">
        <w:rPr>
          <w:rFonts w:cs="Times New Roman"/>
          <w:sz w:val="22"/>
          <w:szCs w:val="22"/>
          <w:lang w:val="es-ES_tradnl"/>
        </w:rPr>
        <w:t xml:space="preserve"> precisamente en ese país.</w:t>
      </w:r>
      <w:r w:rsidRPr="00AF58D8">
        <w:rPr>
          <w:rFonts w:cs="Times New Roman"/>
          <w:color w:val="auto"/>
          <w:sz w:val="22"/>
          <w:szCs w:val="22"/>
          <w:lang w:val="it-IT"/>
        </w:rPr>
        <w:t xml:space="preserve"> </w:t>
      </w:r>
      <w:r w:rsidRPr="00AF58D8">
        <w:rPr>
          <w:rFonts w:cs="Times New Roman"/>
          <w:sz w:val="22"/>
          <w:szCs w:val="22"/>
          <w:lang w:val="es-ES_tradnl"/>
        </w:rPr>
        <w:t xml:space="preserve">Debido a la existencia de varios miles de caracteres y de hasta 21 trazos por letra, es mucho más complicado introducir un texto </w:t>
      </w:r>
      <w:r w:rsidRPr="00AF58D8">
        <w:rPr>
          <w:rFonts w:cs="Times New Roman"/>
          <w:sz w:val="22"/>
          <w:szCs w:val="22"/>
          <w:lang w:val="es-ES_tradnl"/>
        </w:rPr>
        <w:lastRenderedPageBreak/>
        <w:t>en chino que utilizando el alfabeto latino.</w:t>
      </w:r>
      <w:r w:rsidRPr="00AF58D8">
        <w:rPr>
          <w:rFonts w:cs="Times New Roman"/>
          <w:sz w:val="22"/>
          <w:szCs w:val="22"/>
          <w:lang w:val="it-IT"/>
        </w:rPr>
        <w:t xml:space="preserve"> </w:t>
      </w:r>
      <w:r w:rsidRPr="00AF58D8">
        <w:rPr>
          <w:rFonts w:cs="Times New Roman"/>
          <w:sz w:val="22"/>
          <w:szCs w:val="22"/>
          <w:lang w:val="es-ES_tradnl"/>
        </w:rPr>
        <w:t>En China, el iDrive Touch Controler representa un gran progreso.</w:t>
      </w:r>
      <w:r w:rsidRPr="00AF58D8">
        <w:rPr>
          <w:rFonts w:cs="Times New Roman"/>
          <w:sz w:val="22"/>
          <w:szCs w:val="22"/>
          <w:lang w:val="it-IT"/>
        </w:rPr>
        <w:t xml:space="preserve"> </w:t>
      </w:r>
      <w:r w:rsidRPr="00AF58D8">
        <w:rPr>
          <w:rFonts w:cs="Times New Roman"/>
          <w:sz w:val="22"/>
          <w:szCs w:val="22"/>
          <w:lang w:val="es-ES_tradnl"/>
        </w:rPr>
        <w:t>Considerando que al escribir los símbolos utilizados en el idioma de ese país debe respetarse una determinada secuencia al trazar las líneas, el conductor ahora puede delimitar considerablemente la selección trazando la primera línea.</w:t>
      </w:r>
      <w:r w:rsidRPr="00AF58D8">
        <w:rPr>
          <w:rFonts w:cs="Times New Roman"/>
          <w:sz w:val="22"/>
          <w:szCs w:val="22"/>
          <w:lang w:val="it-IT"/>
        </w:rPr>
        <w:t xml:space="preserve"> </w:t>
      </w:r>
      <w:r w:rsidRPr="00AF58D8">
        <w:rPr>
          <w:rFonts w:cs="Times New Roman"/>
          <w:sz w:val="22"/>
          <w:szCs w:val="22"/>
          <w:lang w:val="es-ES_tradnl"/>
        </w:rPr>
        <w:t xml:space="preserve">En la medida en </w:t>
      </w:r>
      <w:r w:rsidR="00656D81">
        <w:rPr>
          <w:rFonts w:cs="Times New Roman"/>
          <w:sz w:val="22"/>
          <w:szCs w:val="22"/>
          <w:lang w:val="es-ES_tradnl"/>
        </w:rPr>
        <w:br/>
      </w:r>
      <w:r w:rsidRPr="00AF58D8">
        <w:rPr>
          <w:rFonts w:cs="Times New Roman"/>
          <w:sz w:val="22"/>
          <w:szCs w:val="22"/>
          <w:lang w:val="es-ES_tradnl"/>
        </w:rPr>
        <w:t xml:space="preserve">que va trazando más líneas se reduce aun más la selección posible, por lo </w:t>
      </w:r>
      <w:r w:rsidR="00656D81">
        <w:rPr>
          <w:rFonts w:cs="Times New Roman"/>
          <w:sz w:val="22"/>
          <w:szCs w:val="22"/>
          <w:lang w:val="es-ES_tradnl"/>
        </w:rPr>
        <w:br/>
      </w:r>
      <w:r w:rsidRPr="00AF58D8">
        <w:rPr>
          <w:rFonts w:cs="Times New Roman"/>
          <w:sz w:val="22"/>
          <w:szCs w:val="22"/>
          <w:lang w:val="es-ES_tradnl"/>
        </w:rPr>
        <w:t>que puede elegir más rápidamente el concepto que desea introducir.</w:t>
      </w:r>
    </w:p>
    <w:p w:rsidR="0001413F" w:rsidRPr="00656D81" w:rsidRDefault="0001413F" w:rsidP="00656D81">
      <w:pPr>
        <w:widowControl w:val="0"/>
        <w:autoSpaceDE w:val="0"/>
        <w:autoSpaceDN w:val="0"/>
        <w:adjustRightInd w:val="0"/>
        <w:spacing w:after="0" w:line="360" w:lineRule="auto"/>
        <w:rPr>
          <w:rFonts w:ascii="BMWType V2 Bold" w:hAnsi="BMWType V2 Bold" w:cs="BMWType V2 Bold"/>
          <w:sz w:val="22"/>
          <w:szCs w:val="22"/>
          <w:lang w:val="fr-FR"/>
        </w:rPr>
      </w:pPr>
      <w:r w:rsidRPr="00656D81">
        <w:rPr>
          <w:rFonts w:ascii="BMWType V2 Bold" w:hAnsi="BMWType V2 Bold" w:cs="BMWType V2 Bold"/>
          <w:sz w:val="22"/>
          <w:szCs w:val="22"/>
          <w:lang w:val="es-ES_tradnl"/>
        </w:rPr>
        <w:t>Navegación en mapas y planos</w:t>
      </w:r>
      <w:r w:rsidR="00A519A3">
        <w:rPr>
          <w:rFonts w:ascii="BMWType V2 Bold" w:hAnsi="BMWType V2 Bold" w:cs="BMWType V2 Bold"/>
          <w:sz w:val="22"/>
          <w:szCs w:val="22"/>
          <w:lang w:val="es-ES_tradnl"/>
        </w:rPr>
        <w:t>.</w:t>
      </w:r>
    </w:p>
    <w:p w:rsidR="0001413F" w:rsidRPr="00656D81" w:rsidRDefault="0001413F" w:rsidP="00656D81">
      <w:pPr>
        <w:widowControl w:val="0"/>
        <w:autoSpaceDE w:val="0"/>
        <w:autoSpaceDN w:val="0"/>
        <w:adjustRightInd w:val="0"/>
        <w:spacing w:after="330" w:line="360" w:lineRule="auto"/>
        <w:rPr>
          <w:rFonts w:ascii="BMWType V2 Light" w:hAnsi="BMWType V2 Light"/>
          <w:sz w:val="22"/>
          <w:szCs w:val="22"/>
          <w:lang w:val="es-ES_tradnl"/>
        </w:rPr>
      </w:pPr>
      <w:r w:rsidRPr="00AF58D8">
        <w:rPr>
          <w:rFonts w:ascii="BMWType V2 Light" w:hAnsi="BMWType V2 Light"/>
          <w:sz w:val="22"/>
          <w:szCs w:val="22"/>
          <w:lang w:val="es-ES_tradnl"/>
        </w:rPr>
        <w:t>Además de la detección de la escritura, iDrive Touch también permite utilizar los dedos para navegar libremente en los mapas y planos y, además, agrandar la imagen.</w:t>
      </w:r>
      <w:r w:rsidRPr="00AF58D8">
        <w:rPr>
          <w:rFonts w:ascii="BMWType V2 Light" w:hAnsi="BMWType V2 Light"/>
          <w:color w:val="000000"/>
          <w:sz w:val="22"/>
          <w:szCs w:val="22"/>
          <w:lang w:val="fr-FR"/>
        </w:rPr>
        <w:t xml:space="preserve"> </w:t>
      </w:r>
      <w:r w:rsidRPr="00AF58D8">
        <w:rPr>
          <w:rFonts w:ascii="BMWType V2 Light" w:hAnsi="BMWType V2 Light"/>
          <w:sz w:val="22"/>
          <w:szCs w:val="22"/>
          <w:lang w:val="es-ES_tradnl"/>
        </w:rPr>
        <w:t>Para cambiar la escala no hay más que utilizar dos dedos separándolos o uniéndolos, tal como ya es común en ordenadores portátiles o teléfonos móviles inteligentes.</w:t>
      </w:r>
      <w:r w:rsidRPr="00AF58D8">
        <w:rPr>
          <w:rFonts w:ascii="BMWType V2 Light" w:hAnsi="BMWType V2 Light"/>
          <w:color w:val="000000"/>
          <w:sz w:val="22"/>
          <w:szCs w:val="22"/>
          <w:lang w:val="fr-FR"/>
        </w:rPr>
        <w:t xml:space="preserve"> </w:t>
      </w:r>
      <w:r w:rsidRPr="00AF58D8">
        <w:rPr>
          <w:rFonts w:ascii="BMWType V2 Light" w:hAnsi="BMWType V2 Light"/>
          <w:sz w:val="22"/>
          <w:szCs w:val="22"/>
          <w:lang w:val="es-ES_tradnl"/>
        </w:rPr>
        <w:t>Si, por ejemplo, el conductor se acerca a una zona de retención de tráfico, puede adaptar con sus dedos la escala del mapa o plano que aparece en la pantalla, acercarse hacia el lugar de la retención y fijarse en la ruta de alternativa que le ofrece el sistema.</w:t>
      </w:r>
      <w:r w:rsidRPr="00AF58D8">
        <w:rPr>
          <w:rFonts w:ascii="BMWType V2 Light" w:hAnsi="BMWType V2 Light"/>
          <w:color w:val="000000"/>
          <w:sz w:val="22"/>
          <w:szCs w:val="22"/>
          <w:lang w:val="fr-FR"/>
        </w:rPr>
        <w:t xml:space="preserve"> </w:t>
      </w:r>
      <w:r w:rsidRPr="00AF58D8">
        <w:rPr>
          <w:rFonts w:ascii="BMWType V2 Light" w:hAnsi="BMWType V2 Light"/>
          <w:sz w:val="22"/>
          <w:szCs w:val="22"/>
          <w:lang w:val="es-ES_tradnl"/>
        </w:rPr>
        <w:t>También tiene la posibilidad de activar los puntos de interés (POI) memorizados en el mapa. A continuación no tiene más que pulsar el botón giratorio de control para recibir informaciones más detalladas.</w:t>
      </w:r>
      <w:r w:rsidRPr="00AF58D8">
        <w:rPr>
          <w:rFonts w:ascii="BMWType V2 Light" w:hAnsi="BMWType V2 Light"/>
          <w:color w:val="000000"/>
          <w:sz w:val="22"/>
          <w:szCs w:val="22"/>
          <w:lang w:val="it-IT"/>
        </w:rPr>
        <w:t xml:space="preserve"> </w:t>
      </w:r>
      <w:r w:rsidRPr="00AF58D8">
        <w:rPr>
          <w:rFonts w:ascii="BMWType V2 Light" w:hAnsi="BMWType V2 Light"/>
          <w:sz w:val="22"/>
          <w:szCs w:val="22"/>
          <w:lang w:val="es-ES_tradnl"/>
        </w:rPr>
        <w:t>En la versión que se ofrecerá posteriormente, el sistema iDrive Touch también permitirá navegar en Internet moviendo el puntero del ratón con los dedos, tal como ya suele hacerse en los ordenadores o terminales inteligentes.</w:t>
      </w:r>
      <w:r w:rsidRPr="00AF58D8">
        <w:rPr>
          <w:rFonts w:ascii="BMWType V2 Light" w:hAnsi="BMWType V2 Light"/>
          <w:color w:val="000000"/>
          <w:sz w:val="22"/>
          <w:szCs w:val="22"/>
          <w:lang w:val="it-IT"/>
        </w:rPr>
        <w:t xml:space="preserve"> </w:t>
      </w:r>
      <w:r w:rsidRPr="00AF58D8">
        <w:rPr>
          <w:rFonts w:ascii="BMWType V2 Light" w:hAnsi="BMWType V2 Light"/>
          <w:sz w:val="22"/>
          <w:szCs w:val="22"/>
          <w:lang w:val="es-ES_tradnl"/>
        </w:rPr>
        <w:t>Pulsando el botón de control Controller del sistema de mando iDrive se obtiene el mismo efecto que con un clic con la tecla del ratón.</w:t>
      </w:r>
    </w:p>
    <w:p w:rsidR="00BB48DB" w:rsidRPr="00476E86" w:rsidRDefault="00FA0E07" w:rsidP="00656D81">
      <w:pPr>
        <w:pStyle w:val="KapitelberschriftohneUnterzeile"/>
        <w:framePr w:w="7394" w:h="2206" w:hRule="exact" w:wrap="notBeside" w:vAnchor="page" w:hAnchor="page" w:x="2751" w:y="602"/>
        <w:spacing w:after="330" w:line="240" w:lineRule="auto"/>
        <w:ind w:left="709" w:right="112" w:hanging="709"/>
        <w:rPr>
          <w:rFonts w:ascii="BMWType V2 Bold" w:hAnsi="BMWType V2 Bold" w:cs="BMWType V2 Bold"/>
          <w:b w:val="0"/>
          <w:bCs w:val="0"/>
          <w:color w:val="000000" w:themeColor="text1"/>
          <w:lang w:val="es-ES_tradnl"/>
        </w:rPr>
      </w:pPr>
      <w:r>
        <w:rPr>
          <w:rFonts w:ascii="BMWType V2 Bold" w:hAnsi="BMWType V2 Bold" w:cs="BMWType V2 Bold"/>
          <w:b w:val="0"/>
          <w:bCs w:val="0"/>
          <w:noProof/>
          <w:color w:val="000000" w:themeColor="text1"/>
        </w:rPr>
        <w:lastRenderedPageBreak/>
        <w:drawing>
          <wp:anchor distT="0" distB="0" distL="114300" distR="114300" simplePos="0" relativeHeight="251685888"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6"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BB48DB" w:rsidRPr="00AF58D8">
        <w:rPr>
          <w:rFonts w:ascii="BMWType V2 Bold" w:hAnsi="BMWType V2 Bold" w:cs="BMWType V2 Bold"/>
          <w:b w:val="0"/>
          <w:bCs w:val="0"/>
          <w:color w:val="000000" w:themeColor="text1"/>
          <w:lang w:val="it-IT"/>
        </w:rPr>
        <w:t>4.</w:t>
      </w:r>
      <w:r w:rsidR="00BB48DB" w:rsidRPr="00AF58D8">
        <w:rPr>
          <w:rFonts w:ascii="BMWType V2 Bold" w:hAnsi="BMWType V2 Bold" w:cs="BMWType V2 Bold"/>
          <w:b w:val="0"/>
          <w:color w:val="000000" w:themeColor="text1"/>
          <w:lang w:val="it-IT"/>
        </w:rPr>
        <w:tab/>
      </w:r>
      <w:r w:rsidR="00242E9E" w:rsidRPr="00242E9E">
        <w:rPr>
          <w:rFonts w:ascii="BMWType V2 Bold" w:hAnsi="BMWType V2 Bold" w:cs="BMWType V2 Bold"/>
          <w:b w:val="0"/>
          <w:szCs w:val="24"/>
          <w:lang w:val="es-ES_tradnl"/>
        </w:rPr>
        <w:t>BMW Car Hotspot LTE,</w:t>
      </w:r>
      <w:r w:rsidRPr="00AF58D8">
        <w:rPr>
          <w:rFonts w:ascii="BMWType V2 Light" w:hAnsi="BMWType V2 Light"/>
          <w:noProof/>
          <w:sz w:val="22"/>
          <w:lang w:val="it-IT"/>
        </w:rPr>
        <w:t xml:space="preserve"> </w:t>
      </w:r>
      <w:r w:rsidR="00242E9E" w:rsidRPr="00242E9E">
        <w:rPr>
          <w:rFonts w:ascii="BMWType V2 Bold" w:hAnsi="BMWType V2 Bold" w:cs="BMWType V2 Bold"/>
          <w:b w:val="0"/>
          <w:szCs w:val="24"/>
          <w:lang w:val="es-ES_tradnl"/>
        </w:rPr>
        <w:br/>
        <w:t>el Internet móvil más rápido a disposición en el coche</w:t>
      </w:r>
      <w:r w:rsidR="00023BB4">
        <w:rPr>
          <w:rFonts w:ascii="BMWType V2 Bold" w:hAnsi="BMWType V2 Bold" w:cs="BMWType V2 Bold"/>
          <w:b w:val="0"/>
          <w:szCs w:val="24"/>
          <w:lang w:val="es-ES_tradnl"/>
        </w:rPr>
        <w:t xml:space="preserve"> por primera vez</w:t>
      </w:r>
      <w:r w:rsidR="00242E9E" w:rsidRPr="00242E9E">
        <w:rPr>
          <w:rFonts w:ascii="BMWType V2 Bold" w:hAnsi="BMWType V2 Bold" w:cs="BMWType V2 Bold"/>
          <w:b w:val="0"/>
          <w:szCs w:val="24"/>
          <w:lang w:val="es-ES_tradnl"/>
        </w:rPr>
        <w:t>.</w:t>
      </w:r>
    </w:p>
    <w:p w:rsidR="00476E86" w:rsidRPr="00656D81" w:rsidRDefault="00476E86" w:rsidP="00656D81">
      <w:pPr>
        <w:spacing w:after="330" w:line="360" w:lineRule="auto"/>
        <w:rPr>
          <w:rFonts w:ascii="BMWType V2 Light" w:hAnsi="BMWType V2 Light"/>
          <w:sz w:val="22"/>
          <w:szCs w:val="22"/>
          <w:lang w:val="it-IT"/>
        </w:rPr>
      </w:pPr>
      <w:r w:rsidRPr="00656D81">
        <w:rPr>
          <w:rFonts w:ascii="BMWType V2 Light" w:hAnsi="BMWType V2 Light"/>
          <w:sz w:val="22"/>
          <w:szCs w:val="22"/>
          <w:lang w:val="es-ES_tradnl"/>
        </w:rPr>
        <w:t xml:space="preserve">BMW Car Hot Spot LTE permite disfrutar de Internet móvil de la siguiente generación. BMW Group es el primer fabricante en ofrecer Internet móvil de alta velocidad en el coche. El sistema se estrenará en noviembre de 2012. Además del BMW Car Hotspot como tal, únicamente es necesario disponer adicionalmente de una tarjeta SIM tipo LTE que se introduce en el equipo del </w:t>
      </w:r>
      <w:r w:rsidRPr="00656D81">
        <w:rPr>
          <w:rFonts w:ascii="BMWType V2 Light" w:hAnsi="BMWType V2 Light"/>
          <w:i/>
          <w:sz w:val="22"/>
          <w:szCs w:val="22"/>
          <w:lang w:val="es-ES_tradnl"/>
        </w:rPr>
        <w:t>hotspot</w:t>
      </w:r>
      <w:r w:rsidRPr="00656D81">
        <w:rPr>
          <w:rFonts w:ascii="BMWType V2 Light" w:hAnsi="BMWType V2 Light"/>
          <w:sz w:val="22"/>
          <w:szCs w:val="22"/>
          <w:lang w:val="es-ES_tradnl"/>
        </w:rPr>
        <w:t xml:space="preserve">. Una vez puesto en funcionamiento el sistema en el coche, el adaptador funciona como cualquier </w:t>
      </w:r>
      <w:r w:rsidRPr="00656D81">
        <w:rPr>
          <w:rFonts w:ascii="BMWType V2 Light" w:hAnsi="BMWType V2 Light"/>
          <w:i/>
          <w:sz w:val="22"/>
          <w:szCs w:val="22"/>
          <w:lang w:val="es-ES_tradnl"/>
        </w:rPr>
        <w:t>hotspot</w:t>
      </w:r>
      <w:r w:rsidRPr="00656D81">
        <w:rPr>
          <w:rFonts w:ascii="BMWType V2 Light" w:hAnsi="BMWType V2 Light"/>
          <w:sz w:val="22"/>
          <w:szCs w:val="22"/>
          <w:lang w:val="es-ES_tradnl"/>
        </w:rPr>
        <w:t xml:space="preserve"> convencional.</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Concretamente, permite que cualquier persona dentro del coche utilice un equipo terminal para acceder a Internet con la velocidad de LTE.</w:t>
      </w:r>
      <w:r w:rsidRPr="00656D81">
        <w:rPr>
          <w:rFonts w:ascii="BMWType V2 Light" w:hAnsi="BMWType V2 Light"/>
          <w:b/>
          <w:sz w:val="22"/>
          <w:szCs w:val="22"/>
          <w:lang w:val="it-IT"/>
        </w:rPr>
        <w:t xml:space="preserve"> </w:t>
      </w:r>
      <w:r w:rsidRPr="00656D81">
        <w:rPr>
          <w:rFonts w:ascii="BMWType V2 Light" w:hAnsi="BMWType V2 Light"/>
          <w:sz w:val="22"/>
          <w:szCs w:val="22"/>
          <w:lang w:val="es-ES_tradnl"/>
        </w:rPr>
        <w:t>Además, el hotspot tiene su propia batería integrada y cuenta con antena propia, por lo que también puede utilizarse fuera del coche durante máximo 30 minutos sin necesidad de conexión a la red eléctrica. De esta manera, el sistema es aun más móvil. Y con una conexión a la red eléctrica mediante cable USB, puede utilizarse en cualquier lugar, de manera completamente independiente del coche y del nivel de carga de la batería integrada.</w:t>
      </w:r>
    </w:p>
    <w:p w:rsidR="00476E86" w:rsidRPr="00656D81" w:rsidRDefault="00476E86" w:rsidP="00656D81">
      <w:pPr>
        <w:spacing w:after="330" w:line="360" w:lineRule="auto"/>
        <w:rPr>
          <w:rFonts w:ascii="BMWType V2 Light" w:hAnsi="BMWType V2 Light"/>
          <w:sz w:val="22"/>
          <w:szCs w:val="22"/>
          <w:lang w:val="it-IT"/>
        </w:rPr>
      </w:pPr>
      <w:r w:rsidRPr="00656D81">
        <w:rPr>
          <w:rFonts w:ascii="BMWType V2 Light" w:hAnsi="BMWType V2 Light"/>
          <w:sz w:val="22"/>
          <w:szCs w:val="22"/>
          <w:lang w:val="es-ES_tradnl"/>
        </w:rPr>
        <w:t>El usuario no tiene más que establecer una conexión a través de WLAN entre el equipo terminal y el BMW Car Hotspot LTE y acceder a Internet a través de LTE.</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Se sobreentiende que el adaptador también permite conectar diversos equipos terminales a la vez, de manera que varias personas pueden utilizar la conexión LTE simultáneamente dentro del coche.</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Además, la conexión galvanizada a la antena del coche logra mejorar la calidad de la cobertura y, al mismo tiempo, reduce las irradiaciones dentro del habitáculo.</w:t>
      </w:r>
    </w:p>
    <w:p w:rsidR="00476E86" w:rsidRPr="00656D81" w:rsidRDefault="00476E86" w:rsidP="00656D81">
      <w:pPr>
        <w:spacing w:after="330" w:line="360" w:lineRule="auto"/>
        <w:rPr>
          <w:rFonts w:ascii="BMWType V2 Light" w:hAnsi="BMWType V2 Light"/>
          <w:sz w:val="22"/>
          <w:szCs w:val="22"/>
          <w:lang w:val="it-IT"/>
        </w:rPr>
      </w:pPr>
      <w:r w:rsidRPr="00656D81">
        <w:rPr>
          <w:rFonts w:ascii="BMWType V2 Light" w:hAnsi="BMWType V2 Light"/>
          <w:sz w:val="22"/>
          <w:szCs w:val="22"/>
          <w:lang w:val="es-ES_tradnl"/>
        </w:rPr>
        <w:t>El BMW Car Hotspot LTE cabe perfectamente en cualquier consola central de un modelo BMW, provista de placa base para teléfonos móviles. El sistema puede montarse posteriormente de manera muy rápida y sencilla, sin necesidad de cambiar la antena.</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También es posible equipar modelos de la marca BMW anteriores con este accesorio, para que se equiparen con el estándar de Internet móvil más moderno.</w:t>
      </w:r>
    </w:p>
    <w:p w:rsidR="00476E86" w:rsidRPr="00656D81" w:rsidRDefault="00476E86" w:rsidP="00656D81">
      <w:pPr>
        <w:spacing w:after="330" w:line="360" w:lineRule="auto"/>
        <w:rPr>
          <w:rFonts w:ascii="BMWType V2 Light" w:hAnsi="BMWType V2 Light"/>
          <w:sz w:val="22"/>
          <w:szCs w:val="22"/>
          <w:lang w:val="es-ES_tradnl"/>
        </w:rPr>
      </w:pPr>
      <w:r w:rsidRPr="00656D81">
        <w:rPr>
          <w:rFonts w:ascii="BMWType V2 Light" w:hAnsi="BMWType V2 Light"/>
          <w:sz w:val="22"/>
          <w:szCs w:val="22"/>
          <w:lang w:val="es-ES_tradnl"/>
        </w:rPr>
        <w:t>En regiones en las que aún no se dispone de LTE, el adaptador conmuta automáticamente a las señales 3G o GSM.</w:t>
      </w:r>
    </w:p>
    <w:p w:rsidR="00476E86" w:rsidRPr="00656D81" w:rsidRDefault="00476E86" w:rsidP="00656D81">
      <w:pPr>
        <w:spacing w:after="0" w:line="360" w:lineRule="auto"/>
        <w:rPr>
          <w:rFonts w:ascii="BMWType V2 Bold" w:hAnsi="BMWType V2 Bold" w:cs="BMWType V2 Bold"/>
          <w:sz w:val="22"/>
          <w:szCs w:val="22"/>
          <w:lang w:val="it-IT"/>
        </w:rPr>
      </w:pPr>
      <w:r w:rsidRPr="00656D81">
        <w:rPr>
          <w:rFonts w:ascii="BMWType V2 Bold" w:hAnsi="BMWType V2 Bold" w:cs="BMWType V2 Bold"/>
          <w:sz w:val="22"/>
          <w:szCs w:val="22"/>
          <w:lang w:val="es-ES_tradnl"/>
        </w:rPr>
        <w:lastRenderedPageBreak/>
        <w:t>LTE: acceso a Internet de alta velocidad</w:t>
      </w:r>
      <w:r w:rsidR="00A519A3">
        <w:rPr>
          <w:rFonts w:ascii="BMWType V2 Bold" w:hAnsi="BMWType V2 Bold" w:cs="BMWType V2 Bold"/>
          <w:sz w:val="22"/>
          <w:szCs w:val="22"/>
          <w:lang w:val="es-ES_tradnl"/>
        </w:rPr>
        <w:t>.</w:t>
      </w:r>
      <w:r w:rsidRPr="00656D81">
        <w:rPr>
          <w:rFonts w:ascii="BMWType V2 Bold" w:hAnsi="BMWType V2 Bold" w:cs="BMWType V2 Bold"/>
          <w:sz w:val="22"/>
          <w:szCs w:val="22"/>
          <w:lang w:val="it-IT"/>
        </w:rPr>
        <w:t xml:space="preserve"> </w:t>
      </w:r>
    </w:p>
    <w:p w:rsidR="00476E86" w:rsidRPr="00656D81" w:rsidRDefault="00476E86" w:rsidP="00656D81">
      <w:pPr>
        <w:spacing w:after="330" w:line="360" w:lineRule="auto"/>
        <w:rPr>
          <w:rFonts w:ascii="BMWType V2 Light" w:hAnsi="BMWType V2 Light"/>
          <w:sz w:val="22"/>
          <w:szCs w:val="22"/>
          <w:lang w:val="fr-FR"/>
        </w:rPr>
      </w:pPr>
      <w:r w:rsidRPr="00656D81">
        <w:rPr>
          <w:rFonts w:ascii="BMWType V2 Light" w:hAnsi="BMWType V2 Light"/>
          <w:sz w:val="22"/>
          <w:szCs w:val="22"/>
          <w:lang w:val="es-ES_tradnl"/>
        </w:rPr>
        <w:t>En la actualidad ya es posible reproducir música o vídeos provenientes de Internet en un terminal móvil en el coche. Los datos correspondientes se transmiten a través de las redes de telefonía móvil.</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Sin embargo, los estándares actuales de las redes UMTS (3G) tienen sus límites, por lo que en muchos casos la calidad de la transmisión de los medios no es óptima.</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Además, no se dispone de cobertura en todas partes, por lo que es posible que los vídeos que de todos modos son de baja resolución, se congelen a ratos o que la música no se pueda escuchar en diversos momentos.</w:t>
      </w:r>
    </w:p>
    <w:p w:rsidR="00476E86" w:rsidRPr="00656D81" w:rsidRDefault="00476E86" w:rsidP="00656D81">
      <w:pPr>
        <w:spacing w:after="330" w:line="360" w:lineRule="auto"/>
        <w:rPr>
          <w:rFonts w:ascii="BMWType V2 Light" w:hAnsi="BMWType V2 Light"/>
          <w:sz w:val="22"/>
          <w:szCs w:val="22"/>
          <w:lang w:val="es-ES_tradnl"/>
        </w:rPr>
      </w:pPr>
      <w:r w:rsidRPr="00656D81">
        <w:rPr>
          <w:rFonts w:ascii="BMWType V2 Light" w:hAnsi="BMWType V2 Light"/>
          <w:sz w:val="22"/>
          <w:szCs w:val="22"/>
          <w:lang w:val="es-ES_tradnl"/>
        </w:rPr>
        <w:t>Gracias a la tecnología LTE (Long Term Evolution), estos problemas desaparecerán muy pronto.</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La red LTE (también llamada 4G) es un estándar de transmisión radial móvil de la cuarta generación y, por lo tanto, será el siguiente estándar de mayor importancia tras las redes GSM (2G) y UMTS/HSPA (3G).</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La peculiaridad de LTE estriba en su gran ancho de banda y, al mismo tiempo, en sus mínimas latencias.</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Mientras que con 3G se alcanzan velocidades teóricas de transmisión de hasta 14 Mbit/s, con LTE se multiplica por diez esa velocidad.</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Gracias a su velocidad de transmisión de hasta 150 Mbits/s y su latencia de algunas milésimas de segundo, LTE ofrecerá un acceso a Internet que hasta ahora sólo es posible utilizando un PC estacionario con conexión de línea fija. En algunos casos, LTE es incluso superior a una línea fija.</w:t>
      </w:r>
    </w:p>
    <w:p w:rsidR="00476E86" w:rsidRPr="00656D81" w:rsidRDefault="00476E86" w:rsidP="00656D81">
      <w:pPr>
        <w:spacing w:after="330" w:line="360" w:lineRule="auto"/>
        <w:rPr>
          <w:rFonts w:ascii="BMWType V2 Light" w:hAnsi="BMWType V2 Light"/>
          <w:sz w:val="22"/>
          <w:szCs w:val="22"/>
          <w:lang w:val="es-ES_tradnl"/>
        </w:rPr>
      </w:pPr>
      <w:r w:rsidRPr="00656D81">
        <w:rPr>
          <w:rFonts w:ascii="BMWType V2 Bold" w:hAnsi="BMWType V2 Bold" w:cs="BMWType V2 Bold"/>
          <w:sz w:val="22"/>
          <w:szCs w:val="22"/>
          <w:lang w:val="es-ES_tradnl"/>
        </w:rPr>
        <w:t>Próximamente:</w:t>
      </w:r>
      <w:r w:rsidRPr="00656D81">
        <w:rPr>
          <w:rFonts w:ascii="BMWType V2 Bold" w:hAnsi="BMWType V2 Bold" w:cs="BMWType V2 Bold"/>
          <w:sz w:val="22"/>
          <w:szCs w:val="22"/>
          <w:lang w:val="it-IT"/>
        </w:rPr>
        <w:t xml:space="preserve"> </w:t>
      </w:r>
      <w:r w:rsidRPr="00656D81">
        <w:rPr>
          <w:rFonts w:ascii="BMWType V2 Bold" w:hAnsi="BMWType V2 Bold" w:cs="BMWType V2 Bold"/>
          <w:sz w:val="22"/>
          <w:szCs w:val="22"/>
          <w:lang w:val="es-ES_tradnl"/>
        </w:rPr>
        <w:t>LTE para la tarjeta SIM integrada en el coche.</w:t>
      </w:r>
      <w:r w:rsidRPr="00656D81">
        <w:rPr>
          <w:rFonts w:ascii="BMWType V2 Bold" w:hAnsi="BMWType V2 Bold" w:cs="BMWType V2 Bold"/>
          <w:sz w:val="22"/>
          <w:szCs w:val="22"/>
          <w:lang w:val="it-IT"/>
        </w:rPr>
        <w:br/>
      </w:r>
      <w:r w:rsidRPr="00656D81">
        <w:rPr>
          <w:rFonts w:ascii="BMWType V2 Light" w:hAnsi="BMWType V2 Light"/>
          <w:sz w:val="22"/>
          <w:szCs w:val="22"/>
          <w:lang w:val="es-ES_tradnl"/>
        </w:rPr>
        <w:t xml:space="preserve">Pero también los servicios móviles que ahora ya se ofrecen a través de </w:t>
      </w:r>
      <w:r w:rsidR="00656D81">
        <w:rPr>
          <w:rFonts w:ascii="BMWType V2 Light" w:hAnsi="BMWType V2 Light"/>
          <w:sz w:val="22"/>
          <w:szCs w:val="22"/>
          <w:lang w:val="es-ES_tradnl"/>
        </w:rPr>
        <w:br/>
      </w:r>
      <w:r w:rsidRPr="00656D81">
        <w:rPr>
          <w:rFonts w:ascii="BMWType V2 Light" w:hAnsi="BMWType V2 Light"/>
          <w:sz w:val="22"/>
          <w:szCs w:val="22"/>
          <w:lang w:val="es-ES_tradnl"/>
        </w:rPr>
        <w:t>BMW ConnectedDrive se beneficiarán claramente del nuevo sistema,</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ya que aumenta su velocidad, son más eficientes y cubren una región geográfica mayor.</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Los servicios que recurren a un server central, como por ejemplo la transmisión continua («streaming») de vídeos o de música, resultan más atractivos y serán más sencillos de utilizar debido al gran ancho de banda y a las mínimas latencias de LTE.</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 xml:space="preserve">Incluyendo LTE en el coche, BMW Group estará preparado para alcanzar nuevos niveles con ofertas de </w:t>
      </w:r>
      <w:r w:rsidR="00656D81">
        <w:rPr>
          <w:rFonts w:ascii="BMWType V2 Light" w:hAnsi="BMWType V2 Light"/>
          <w:sz w:val="22"/>
          <w:szCs w:val="22"/>
          <w:lang w:val="es-ES_tradnl"/>
        </w:rPr>
        <w:br/>
      </w:r>
      <w:r w:rsidRPr="00656D81">
        <w:rPr>
          <w:rFonts w:ascii="BMWType V2 Light" w:hAnsi="BMWType V2 Light"/>
          <w:sz w:val="22"/>
          <w:szCs w:val="22"/>
          <w:lang w:val="es-ES_tradnl"/>
        </w:rPr>
        <w:t>BMW ConnectedDrive para el automóvil.</w:t>
      </w:r>
    </w:p>
    <w:p w:rsidR="00476E86" w:rsidRPr="00656D81" w:rsidRDefault="00476E86" w:rsidP="00656D81">
      <w:pPr>
        <w:spacing w:after="330" w:line="360" w:lineRule="auto"/>
        <w:rPr>
          <w:sz w:val="22"/>
          <w:szCs w:val="22"/>
          <w:lang w:val="fr-FR"/>
        </w:rPr>
      </w:pPr>
      <w:r w:rsidRPr="00656D81">
        <w:rPr>
          <w:rFonts w:ascii="BMWType V2 Light" w:hAnsi="BMWType V2 Light"/>
          <w:sz w:val="22"/>
          <w:szCs w:val="22"/>
          <w:lang w:val="es-ES_tradnl"/>
        </w:rPr>
        <w:t xml:space="preserve">Al mismo tiempo, BMW Group acrecienta así su liderazgo en relación con la conectividad. El fabricante alemán ya había sido el primero en ofrecer en el </w:t>
      </w:r>
      <w:r w:rsidRPr="00656D81">
        <w:rPr>
          <w:rFonts w:ascii="BMWType V2 Light" w:hAnsi="BMWType V2 Light"/>
          <w:spacing w:val="-4"/>
          <w:sz w:val="22"/>
          <w:szCs w:val="22"/>
          <w:lang w:val="es-ES_tradnl"/>
        </w:rPr>
        <w:t>año 2001 la posibilidad de utilizar Internet en el coche a través de su portal BMW</w:t>
      </w:r>
      <w:r w:rsidRPr="00656D81">
        <w:rPr>
          <w:rFonts w:ascii="BMWType V2 Light" w:hAnsi="BMWType V2 Light"/>
          <w:sz w:val="22"/>
          <w:szCs w:val="22"/>
          <w:lang w:val="es-ES_tradnl"/>
        </w:rPr>
        <w:t>.</w:t>
      </w:r>
    </w:p>
    <w:p w:rsidR="00BB48DB" w:rsidRPr="00AF58D8" w:rsidRDefault="00BB48DB" w:rsidP="00656D81">
      <w:pPr>
        <w:pStyle w:val="KapitelberschriftohneUnterzeile"/>
        <w:framePr w:w="7394" w:h="2206" w:hRule="exact" w:wrap="notBeside" w:vAnchor="page" w:hAnchor="page" w:x="2751" w:y="602"/>
        <w:spacing w:after="330" w:line="240" w:lineRule="auto"/>
        <w:ind w:left="709" w:right="112" w:hanging="709"/>
        <w:rPr>
          <w:rFonts w:ascii="BMWType V2 Bold" w:hAnsi="BMWType V2 Bold" w:cs="BMWType V2 Bold"/>
          <w:b w:val="0"/>
          <w:bCs w:val="0"/>
          <w:color w:val="000000" w:themeColor="text1"/>
          <w:lang w:val="fr-FR"/>
        </w:rPr>
      </w:pPr>
      <w:r w:rsidRPr="00AF58D8">
        <w:rPr>
          <w:rFonts w:ascii="BMWType V2 Bold" w:hAnsi="BMWType V2 Bold" w:cs="BMWType V2 Bold"/>
          <w:b w:val="0"/>
          <w:bCs w:val="0"/>
          <w:color w:val="000000" w:themeColor="text1"/>
          <w:lang w:val="fr-FR"/>
        </w:rPr>
        <w:lastRenderedPageBreak/>
        <w:t>5.</w:t>
      </w:r>
      <w:r w:rsidRPr="00AF58D8">
        <w:rPr>
          <w:rFonts w:ascii="BMWType V2 Bold" w:hAnsi="BMWType V2 Bold" w:cs="BMWType V2 Bold"/>
          <w:b w:val="0"/>
          <w:color w:val="000000" w:themeColor="text1"/>
          <w:lang w:val="fr-FR"/>
        </w:rPr>
        <w:tab/>
      </w:r>
      <w:r w:rsidR="00F140A0">
        <w:rPr>
          <w:rFonts w:ascii="BMWType V2 Bold" w:hAnsi="BMWType V2 Bold" w:cs="BMWType V2 Bold"/>
          <w:b w:val="0"/>
          <w:szCs w:val="24"/>
          <w:lang w:val="es-ES_tradnl"/>
        </w:rPr>
        <w:t>Funci</w:t>
      </w:r>
      <w:r w:rsidR="00023BB4">
        <w:rPr>
          <w:rFonts w:ascii="BMWType V2 Bold" w:hAnsi="BMWType V2 Bold" w:cs="BMWType V2 Bold"/>
          <w:b w:val="0"/>
          <w:szCs w:val="24"/>
          <w:lang w:val="es-ES_tradnl"/>
        </w:rPr>
        <w:t xml:space="preserve">ón de dictado - </w:t>
      </w:r>
      <w:r w:rsidR="00023BB4" w:rsidRPr="00023BB4">
        <w:rPr>
          <w:rFonts w:ascii="BMWType V2 Bold" w:hAnsi="BMWType V2 Bold" w:cs="BMWType V2 Bold"/>
          <w:b w:val="0"/>
          <w:szCs w:val="24"/>
          <w:lang w:val="en-US"/>
        </w:rPr>
        <w:t xml:space="preserve">por primera </w:t>
      </w:r>
      <w:r w:rsidR="00023BB4" w:rsidRPr="00023BB4">
        <w:rPr>
          <w:rFonts w:ascii="BMWType V2 Bold" w:hAnsi="BMWType V2 Bold" w:cs="BMWType V2 Bold"/>
          <w:b w:val="0"/>
          <w:szCs w:val="24"/>
          <w:lang w:val="en-US"/>
        </w:rPr>
        <w:br/>
        <w:t>vez en un vehículo</w:t>
      </w:r>
      <w:r w:rsidR="00023BB4">
        <w:rPr>
          <w:rFonts w:ascii="BMWType V2 Bold" w:hAnsi="BMWType V2 Bold" w:cs="BMWType V2 Bold"/>
          <w:b w:val="0"/>
          <w:szCs w:val="24"/>
          <w:lang w:val="en-US"/>
        </w:rPr>
        <w:t>.</w:t>
      </w:r>
    </w:p>
    <w:p w:rsidR="00167984" w:rsidRPr="00656D81" w:rsidRDefault="00FA0E07" w:rsidP="00656D81">
      <w:pPr>
        <w:spacing w:after="330" w:line="360" w:lineRule="auto"/>
        <w:rPr>
          <w:rFonts w:ascii="BMWType V2 Light" w:hAnsi="BMWType V2 Light"/>
          <w:sz w:val="22"/>
          <w:szCs w:val="22"/>
          <w:lang w:val="es-ES_tradnl"/>
        </w:rPr>
      </w:pPr>
      <w:r w:rsidRPr="00656D81">
        <w:rPr>
          <w:rFonts w:ascii="BMWType V2 Light" w:hAnsi="BMWType V2 Light"/>
          <w:noProof/>
          <w:sz w:val="22"/>
          <w:szCs w:val="22"/>
          <w:lang w:eastAsia="de-DE"/>
        </w:rPr>
        <w:drawing>
          <wp:anchor distT="0" distB="0" distL="114300" distR="114300" simplePos="0" relativeHeight="251687936" behindDoc="1" locked="0" layoutInCell="1" allowOverlap="1">
            <wp:simplePos x="0" y="0"/>
            <wp:positionH relativeFrom="page">
              <wp:posOffset>6217920</wp:posOffset>
            </wp:positionH>
            <wp:positionV relativeFrom="page">
              <wp:posOffset>302260</wp:posOffset>
            </wp:positionV>
            <wp:extent cx="1059180" cy="352425"/>
            <wp:effectExtent l="19050" t="0" r="7620" b="0"/>
            <wp:wrapSquare wrapText="bothSides"/>
            <wp:docPr id="17"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2425"/>
                    </a:xfrm>
                    <a:prstGeom prst="rect">
                      <a:avLst/>
                    </a:prstGeom>
                    <a:noFill/>
                    <a:ln>
                      <a:noFill/>
                    </a:ln>
                  </pic:spPr>
                </pic:pic>
              </a:graphicData>
            </a:graphic>
          </wp:anchor>
        </w:drawing>
      </w:r>
      <w:r w:rsidR="00167984" w:rsidRPr="00656D81">
        <w:rPr>
          <w:rFonts w:ascii="BMWType V2 Light" w:hAnsi="BMWType V2 Light"/>
          <w:sz w:val="22"/>
          <w:szCs w:val="22"/>
          <w:lang w:val="es-ES_tradnl"/>
        </w:rPr>
        <w:t>La nueva generación del navegador Professional de BMW completa las funciones de ofimática móvil de BMW ConnectedDrive agregando nuevas funciones que se activan mediante la voz.</w:t>
      </w:r>
      <w:r w:rsidR="00167984" w:rsidRPr="00656D81">
        <w:rPr>
          <w:rFonts w:ascii="BMWType V2 Light" w:hAnsi="BMWType V2 Light"/>
          <w:sz w:val="22"/>
          <w:szCs w:val="22"/>
          <w:lang w:val="fr-FR"/>
        </w:rPr>
        <w:t xml:space="preserve"> </w:t>
      </w:r>
      <w:r w:rsidR="00167984" w:rsidRPr="00656D81">
        <w:rPr>
          <w:rFonts w:ascii="BMWType V2 Light" w:hAnsi="BMWType V2 Light"/>
          <w:sz w:val="22"/>
          <w:szCs w:val="22"/>
          <w:lang w:val="es-ES_tradnl"/>
        </w:rPr>
        <w:t>La novedad más importante es la función de dictado. El sistema de detección de voz simplemente escribe mientras se dicta libremente. A continuación, el texto puede enviarse por mensaje de texto o por correo electrónico.</w:t>
      </w:r>
      <w:r w:rsidR="00167984" w:rsidRPr="00656D81">
        <w:rPr>
          <w:rFonts w:ascii="BMWType V2 Light" w:hAnsi="BMWType V2 Light"/>
          <w:sz w:val="22"/>
          <w:szCs w:val="22"/>
          <w:lang w:val="it-IT"/>
        </w:rPr>
        <w:t xml:space="preserve"> </w:t>
      </w:r>
      <w:r w:rsidR="00167984" w:rsidRPr="00656D81">
        <w:rPr>
          <w:rFonts w:ascii="BMWType V2 Light" w:hAnsi="BMWType V2 Light"/>
          <w:sz w:val="22"/>
          <w:szCs w:val="22"/>
          <w:lang w:val="es-ES_tradnl"/>
        </w:rPr>
        <w:t xml:space="preserve">Además, con la función de notas dictadas es posible grabar textos de hasta dos minutos de duración. A continuación, estos textos pueden memorizarse o se pueden enviar por </w:t>
      </w:r>
      <w:r w:rsidR="00656D81">
        <w:rPr>
          <w:rFonts w:ascii="BMWType V2 Light" w:hAnsi="BMWType V2 Light"/>
          <w:sz w:val="22"/>
          <w:szCs w:val="22"/>
          <w:lang w:val="es-ES_tradnl"/>
        </w:rPr>
        <w:br/>
      </w:r>
      <w:r w:rsidR="00167984" w:rsidRPr="00656D81">
        <w:rPr>
          <w:rFonts w:ascii="BMWType V2 Light" w:hAnsi="BMWType V2 Light"/>
          <w:sz w:val="22"/>
          <w:szCs w:val="22"/>
          <w:lang w:val="es-ES_tradnl"/>
        </w:rPr>
        <w:t>e-mail. El nuevo sistema de detección de voz, ahora capaz de captar una dicción más natural, consigue que casi todas las funciones del navegador Professional de BMW se puedan controlar de manera más sencilla, confortable, rápida y, sobre todo, segura.</w:t>
      </w:r>
    </w:p>
    <w:p w:rsidR="00167984" w:rsidRPr="00656D81" w:rsidRDefault="00656D81" w:rsidP="00656D81">
      <w:pPr>
        <w:spacing w:after="330" w:line="360" w:lineRule="auto"/>
        <w:rPr>
          <w:rFonts w:ascii="BMWType V2 Light" w:hAnsi="BMWType V2 Light"/>
          <w:sz w:val="22"/>
          <w:szCs w:val="22"/>
          <w:lang w:val="it-IT"/>
        </w:rPr>
      </w:pPr>
      <w:r>
        <w:rPr>
          <w:rFonts w:ascii="BMWType V2 Bold" w:hAnsi="BMWType V2 Bold" w:cs="BMWType V2 Bold"/>
          <w:sz w:val="22"/>
          <w:szCs w:val="22"/>
          <w:lang w:val="es-ES_tradnl"/>
        </w:rPr>
        <w:t xml:space="preserve">Función de dictado – </w:t>
      </w:r>
      <w:r w:rsidR="00167984" w:rsidRPr="00656D81">
        <w:rPr>
          <w:rFonts w:ascii="BMWType V2 Bold" w:hAnsi="BMWType V2 Bold" w:cs="BMWType V2 Bold"/>
          <w:sz w:val="22"/>
          <w:szCs w:val="22"/>
          <w:lang w:val="es-ES_tradnl"/>
        </w:rPr>
        <w:t>Escribir textos hablando.</w:t>
      </w:r>
      <w:r w:rsidR="00167984" w:rsidRPr="00656D81">
        <w:rPr>
          <w:rFonts w:ascii="BMWType V2 Bold" w:hAnsi="BMWType V2 Bold" w:cs="BMWType V2 Bold"/>
          <w:sz w:val="22"/>
          <w:szCs w:val="22"/>
          <w:lang w:val="fr-FR"/>
        </w:rPr>
        <w:br/>
      </w:r>
      <w:r w:rsidR="00167984" w:rsidRPr="00656D81">
        <w:rPr>
          <w:rFonts w:ascii="BMWType V2 Light" w:hAnsi="BMWType V2 Light"/>
          <w:sz w:val="22"/>
          <w:szCs w:val="22"/>
          <w:lang w:val="es-ES_tradnl"/>
        </w:rPr>
        <w:t>La comunicación profesional o privada se lleva a cabo cada vez más a través de correos electrónicos y mensajes de texto.</w:t>
      </w:r>
      <w:r w:rsidR="00167984" w:rsidRPr="00656D81">
        <w:rPr>
          <w:rFonts w:ascii="BMWType V2 Light" w:hAnsi="BMWType V2 Light"/>
          <w:sz w:val="22"/>
          <w:szCs w:val="22"/>
          <w:lang w:val="fr-FR"/>
        </w:rPr>
        <w:t xml:space="preserve"> </w:t>
      </w:r>
      <w:r w:rsidR="00167984" w:rsidRPr="00656D81">
        <w:rPr>
          <w:rFonts w:ascii="BMWType V2 Light" w:hAnsi="BMWType V2 Light"/>
          <w:sz w:val="22"/>
          <w:szCs w:val="22"/>
          <w:lang w:val="es-ES_tradnl"/>
        </w:rPr>
        <w:t>Hasta ahora, las funciones de ofimática de BMW Mobile permitían leer y escuchar mediante voz artificial mensajes en el terminal instalado en el coche, recurriendo a conexiones por Bluetooth.</w:t>
      </w:r>
      <w:r w:rsidR="00167984" w:rsidRPr="00656D81">
        <w:rPr>
          <w:rFonts w:ascii="BMWType V2 Light" w:hAnsi="BMWType V2 Light"/>
          <w:sz w:val="22"/>
          <w:szCs w:val="22"/>
          <w:lang w:val="fr-FR"/>
        </w:rPr>
        <w:t xml:space="preserve"> </w:t>
      </w:r>
      <w:r w:rsidR="00167984" w:rsidRPr="00656D81">
        <w:rPr>
          <w:rFonts w:ascii="BMWType V2 Light" w:hAnsi="BMWType V2 Light"/>
          <w:sz w:val="22"/>
          <w:szCs w:val="22"/>
          <w:lang w:val="es-ES_tradnl"/>
        </w:rPr>
        <w:t>Con el estreno mundial de la función de dictado en el coche se completa esta gama de funciones.</w:t>
      </w:r>
      <w:r w:rsidR="00167984" w:rsidRPr="00656D81">
        <w:rPr>
          <w:rFonts w:ascii="BMWType V2 Light" w:hAnsi="BMWType V2 Light"/>
          <w:sz w:val="22"/>
          <w:szCs w:val="22"/>
          <w:lang w:val="it-IT"/>
        </w:rPr>
        <w:t xml:space="preserve"> </w:t>
      </w:r>
      <w:r w:rsidR="00167984" w:rsidRPr="00656D81">
        <w:rPr>
          <w:rFonts w:ascii="BMWType V2 Light" w:hAnsi="BMWType V2 Light"/>
          <w:sz w:val="22"/>
          <w:szCs w:val="22"/>
          <w:lang w:val="es-ES_tradnl"/>
        </w:rPr>
        <w:t>Gracias a la detección de voz con libre elección de las palabras, la función de dictado permite, por primera vez, escribir simplemente hablando.</w:t>
      </w:r>
      <w:r w:rsidR="00167984" w:rsidRPr="00656D81">
        <w:rPr>
          <w:rFonts w:ascii="BMWType V2 Light" w:hAnsi="BMWType V2 Light"/>
          <w:sz w:val="22"/>
          <w:szCs w:val="22"/>
          <w:lang w:val="it-IT"/>
        </w:rPr>
        <w:t xml:space="preserve"> </w:t>
      </w:r>
    </w:p>
    <w:p w:rsidR="00167984" w:rsidRPr="00656D81" w:rsidRDefault="00167984" w:rsidP="00656D81">
      <w:pPr>
        <w:spacing w:after="330" w:line="360" w:lineRule="auto"/>
        <w:rPr>
          <w:rFonts w:ascii="BMWType V2 Light" w:hAnsi="BMWType V2 Light"/>
          <w:sz w:val="22"/>
          <w:szCs w:val="22"/>
          <w:lang w:val="es-ES_tradnl"/>
        </w:rPr>
      </w:pPr>
      <w:r w:rsidRPr="00656D81">
        <w:rPr>
          <w:rFonts w:ascii="BMWType V2 Light" w:hAnsi="BMWType V2 Light"/>
          <w:sz w:val="22"/>
          <w:szCs w:val="22"/>
          <w:lang w:val="es-ES_tradnl"/>
        </w:rPr>
        <w:t>Escribir mensajes en un terminal móvil mientras se conduce es peligroso porque distrae al conductor. Por esta razón, está prohibido hacerlo en numerosos países. Pero con la nueva función de dictado, ahora es posible escribir e-mails o mensajes de texto de manera rápida y sencilla y, sobre todo segura, simplemente hablando. Así, el conductor no tiene que apartar las manos del volante y puede seguir concentrándose en el tráfico. El sistema de dictado multilingüe actualmente es capaz de reconocer seis idiomas. Tal como sucede con aplicaciones similares para ordenadores de mesa, es posible dictar signos de puntuación u órdenes como «punto y aparte», si se le quiere dar importancia a un texto redactado de manera legible y gramáticamente correcto.</w:t>
      </w:r>
    </w:p>
    <w:p w:rsidR="00167984" w:rsidRPr="00656D81" w:rsidRDefault="00167984" w:rsidP="00656D81">
      <w:pPr>
        <w:spacing w:after="330" w:line="360" w:lineRule="auto"/>
        <w:rPr>
          <w:rFonts w:ascii="BMWType V2 Light" w:hAnsi="BMWType V2 Light"/>
          <w:sz w:val="22"/>
          <w:szCs w:val="22"/>
          <w:lang w:val="fr-FR"/>
        </w:rPr>
      </w:pPr>
      <w:r w:rsidRPr="00656D81">
        <w:rPr>
          <w:rFonts w:ascii="BMWType V2 Light" w:hAnsi="BMWType V2 Light"/>
          <w:sz w:val="22"/>
          <w:szCs w:val="22"/>
          <w:lang w:val="es-ES_tradnl"/>
        </w:rPr>
        <w:lastRenderedPageBreak/>
        <w:t xml:space="preserve">El </w:t>
      </w:r>
      <w:r w:rsidR="00774149">
        <w:rPr>
          <w:rFonts w:ascii="BMWType V2 Light" w:hAnsi="BMWType V2 Light"/>
          <w:sz w:val="22"/>
          <w:szCs w:val="22"/>
          <w:lang w:val="es-ES_tradnl"/>
        </w:rPr>
        <w:t xml:space="preserve">sistema de </w:t>
      </w:r>
      <w:r w:rsidRPr="00656D81">
        <w:rPr>
          <w:rFonts w:ascii="BMWType V2 Light" w:hAnsi="BMWType V2 Light"/>
          <w:sz w:val="22"/>
          <w:szCs w:val="22"/>
          <w:lang w:val="es-ES_tradnl"/>
        </w:rPr>
        <w:t xml:space="preserve">reconocimiento de voz </w:t>
      </w:r>
      <w:r w:rsidR="00774149">
        <w:rPr>
          <w:rFonts w:ascii="BMWType V2 Light" w:hAnsi="BMWType V2 Light"/>
          <w:sz w:val="22"/>
          <w:szCs w:val="22"/>
          <w:lang w:val="es-ES_tradnl"/>
        </w:rPr>
        <w:t xml:space="preserve">es de la empresa Nuance y se ofrece bajo el nombre de Dragon Drive! Messaging. El procesamiento de la voz detectada </w:t>
      </w:r>
      <w:r w:rsidRPr="00656D81">
        <w:rPr>
          <w:rFonts w:ascii="BMWType V2 Light" w:hAnsi="BMWType V2 Light"/>
          <w:sz w:val="22"/>
          <w:szCs w:val="22"/>
          <w:lang w:val="es-ES_tradnl"/>
        </w:rPr>
        <w:t xml:space="preserve">se </w:t>
      </w:r>
      <w:r w:rsidR="00774149">
        <w:rPr>
          <w:rFonts w:ascii="BMWType V2 Light" w:hAnsi="BMWType V2 Light"/>
          <w:sz w:val="22"/>
          <w:szCs w:val="22"/>
          <w:lang w:val="es-ES_tradnl"/>
        </w:rPr>
        <w:t>lleva a cabo</w:t>
      </w:r>
      <w:bookmarkStart w:id="1" w:name="_GoBack"/>
      <w:bookmarkEnd w:id="1"/>
      <w:r w:rsidRPr="00656D81">
        <w:rPr>
          <w:rFonts w:ascii="BMWType V2 Light" w:hAnsi="BMWType V2 Light"/>
          <w:sz w:val="22"/>
          <w:szCs w:val="22"/>
          <w:lang w:val="es-ES_tradnl"/>
        </w:rPr>
        <w:t xml:space="preserve"> en un server en el mismo momento en el que se habla. Ese server se encuentra fuera del coche. La razón es que el procesamiento de textos hablados libremente se beneficia así del vocabulario disponible en la nube.</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En la nube se pueden aprovechar millones de palabras con el fin de detectar el texto hablado. Además, de este modo se ahorra espacio en el soporte de datos instalado en el coche y el procesamiento también es más veloz. Pocos segundos después del dictado aparece el texto en la pantalla y, si lo desea el usuario, el sistema puede leer el texto con voz artificial.</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Se sobreentiende que el usuario también dispone de alternativas sencillas de edición, con las que puede corregir sus correos electrónicos o mensajes de texto.</w:t>
      </w:r>
      <w:r w:rsidRPr="00656D81">
        <w:rPr>
          <w:rFonts w:ascii="BMWType V2 Light" w:hAnsi="BMWType V2 Light"/>
          <w:sz w:val="22"/>
          <w:szCs w:val="22"/>
          <w:lang w:val="fr-FR"/>
        </w:rPr>
        <w:t xml:space="preserve"> </w:t>
      </w:r>
    </w:p>
    <w:p w:rsidR="00167984" w:rsidRPr="00656D81" w:rsidRDefault="00167984" w:rsidP="00656D81">
      <w:pPr>
        <w:spacing w:after="0" w:line="360" w:lineRule="auto"/>
        <w:rPr>
          <w:rFonts w:ascii="BMWType V2 Bold" w:hAnsi="BMWType V2 Bold" w:cs="BMWType V2 Bold"/>
          <w:sz w:val="22"/>
          <w:szCs w:val="22"/>
          <w:lang w:val="fr-FR"/>
        </w:rPr>
      </w:pPr>
      <w:r w:rsidRPr="00656D81">
        <w:rPr>
          <w:rFonts w:ascii="BMWType V2 Bold" w:hAnsi="BMWType V2 Bold" w:cs="BMWType V2 Bold"/>
          <w:sz w:val="22"/>
          <w:szCs w:val="22"/>
          <w:lang w:val="es-ES_tradnl"/>
        </w:rPr>
        <w:t>Notas dictadas por voz y control por voz más natural.</w:t>
      </w:r>
    </w:p>
    <w:p w:rsidR="00167984" w:rsidRPr="00656D81" w:rsidRDefault="00167984" w:rsidP="00656D81">
      <w:pPr>
        <w:spacing w:after="330" w:line="360" w:lineRule="auto"/>
        <w:rPr>
          <w:rFonts w:ascii="BMWType V2 Light" w:hAnsi="BMWType V2 Light"/>
          <w:sz w:val="22"/>
          <w:szCs w:val="22"/>
          <w:lang w:val="it-IT"/>
        </w:rPr>
      </w:pPr>
      <w:r w:rsidRPr="00656D81">
        <w:rPr>
          <w:rFonts w:ascii="BMWType V2 Light" w:hAnsi="BMWType V2 Light"/>
          <w:sz w:val="22"/>
          <w:szCs w:val="22"/>
          <w:lang w:val="es-ES_tradnl"/>
        </w:rPr>
        <w:t>Otra función de ofimática de BMW ConnectedDrive consiste en las notas dictadas por voz.</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En este caso, el conductor tiene la posibilidad de grabar textos hablados de máximo dos minutos de duración, sin necesidad de recurrir a la función de dictado. A continuación, puede enviar de inmediato los textos grabados por e-mail. En este caso, la gran ventaja para el conductor consiste en que esta función le permite tomar nota rápidamente de ideas o de asuntos pendientes y transmitirlos a sus respectivos destinatarios, sin tener que apartar la vista del tráfico. Asimismo, también es posible copiar las notas orales a una unidad USB para usarlas fuera del coche.</w:t>
      </w:r>
    </w:p>
    <w:p w:rsidR="00167984" w:rsidRPr="00656D81" w:rsidRDefault="00167984" w:rsidP="00656D81">
      <w:pPr>
        <w:spacing w:after="330" w:line="360" w:lineRule="auto"/>
        <w:rPr>
          <w:rFonts w:ascii="BMWType V2 Light" w:hAnsi="BMWType V2 Light"/>
          <w:sz w:val="22"/>
          <w:szCs w:val="22"/>
          <w:lang w:val="es-ES_tradnl"/>
        </w:rPr>
      </w:pPr>
      <w:r w:rsidRPr="00656D81">
        <w:rPr>
          <w:rFonts w:ascii="BMWType V2 Light" w:hAnsi="BMWType V2 Light"/>
          <w:sz w:val="22"/>
          <w:szCs w:val="22"/>
          <w:lang w:val="es-ES_tradnl"/>
        </w:rPr>
        <w:t>El sistema mejorado de control por voz del navegador Professional permite ahora utilizar todas las funciones de manera más intuitiva y natural.</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El sistema reconoce las órdenes o preguntas que el conductor expresa mediante frases completas (actualmente en idiomas alemán e inglés). Por lo tanto, una vez que el sistema conoce el destino elegido por el conductor, éste puede activar numerosas funciones pronunciando una sola frase.</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De esta manera, el control por voz es ahora más natural, sencillo, cómodo y, por lo tanto, más seguro.</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Por ejemplo, para hacer una llamada telefónica, basta dar una sola orden:</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 xml:space="preserve">«Llamar a Pepe Pérez». </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El sistema reconoce que el usuario tiene la intención de hacer una llamada telefónica y, al mismo tiempo sabe a quién llamar.</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Y no importa en qué orden se pronunciaron el nombre y el apellido.</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 xml:space="preserve">Tras pedir que el usuario confirme el número que aparece en la pantalla, el sistema procede </w:t>
      </w:r>
      <w:r w:rsidRPr="00656D81">
        <w:rPr>
          <w:rFonts w:ascii="BMWType V2 Light" w:hAnsi="BMWType V2 Light"/>
          <w:sz w:val="22"/>
          <w:szCs w:val="22"/>
          <w:lang w:val="es-ES_tradnl"/>
        </w:rPr>
        <w:lastRenderedPageBreak/>
        <w:t>a realizar la llamada telefónica.</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También la introducción de destinos, antes ya sumamente cómoda, ahora es más sencilla y rápida.</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Para que el sistema entienda y active un destino, es suficiente pronunciar, por ejemplo, la siguiente frase: «Navega a Múnich, a la calle Riesenfeld 7».</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 xml:space="preserve">También es posible redactar un e-mail o un mensaje SMS utilizando la voz, sin importar </w:t>
      </w:r>
      <w:r w:rsidR="00656D81">
        <w:rPr>
          <w:rFonts w:ascii="BMWType V2 Light" w:hAnsi="BMWType V2 Light"/>
          <w:sz w:val="22"/>
          <w:szCs w:val="22"/>
          <w:lang w:val="es-ES_tradnl"/>
        </w:rPr>
        <w:br/>
      </w:r>
      <w:r w:rsidRPr="00656D81">
        <w:rPr>
          <w:rFonts w:ascii="BMWType V2 Light" w:hAnsi="BMWType V2 Light"/>
          <w:sz w:val="22"/>
          <w:szCs w:val="22"/>
          <w:lang w:val="es-ES_tradnl"/>
        </w:rPr>
        <w:t>en qué parte del menú se encuentra el sistema.</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O también se puede simplemente mencionar el nombre de la persona incluida en la lista de contactos, donde aparece su dirección de correo electrónico. A continuación, el sistema incluye esa dirección automáticamente.</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Acto seguido se pueden dictar el asunto del correo y el texto como tal.</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Por lo tanto, ahora es posible activar por voz casi todas las funciones, sin importar si se trata de la búsqueda de una emisora de radio o la selección de los tipos de rutas.</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El sistema es capaz de responder con claridad a preguntas como «¿Dónde ajusto el sonido?», «¿Hay problemas de tráfico?», y también reacciona cuando se dice «Ayuda» o, más vagamente, «¿Qué puedo decir aquí?».</w:t>
      </w:r>
    </w:p>
    <w:p w:rsidR="00167984" w:rsidRPr="00656D81" w:rsidRDefault="00167984" w:rsidP="00656D81">
      <w:pPr>
        <w:spacing w:after="330" w:line="360" w:lineRule="auto"/>
        <w:rPr>
          <w:sz w:val="22"/>
          <w:szCs w:val="22"/>
          <w:lang w:val="es-ES_tradnl"/>
        </w:rPr>
      </w:pPr>
      <w:r w:rsidRPr="00656D81">
        <w:rPr>
          <w:rFonts w:ascii="BMWType V2 Bold" w:hAnsi="BMWType V2 Bold" w:cs="BMWType V2 Bold"/>
          <w:sz w:val="22"/>
          <w:szCs w:val="22"/>
          <w:lang w:val="es-ES_tradnl"/>
        </w:rPr>
        <w:t>Control por voz en BMW Group.</w:t>
      </w:r>
      <w:r w:rsidRPr="00656D81">
        <w:rPr>
          <w:rFonts w:ascii="BMWType V2 Bold" w:hAnsi="BMWType V2 Bold" w:cs="BMWType V2 Bold"/>
          <w:sz w:val="22"/>
          <w:szCs w:val="22"/>
          <w:lang w:val="en-US"/>
        </w:rPr>
        <w:t xml:space="preserve"> </w:t>
      </w:r>
      <w:r w:rsidRPr="00656D81">
        <w:rPr>
          <w:rFonts w:ascii="BMWType V2 Bold" w:hAnsi="BMWType V2 Bold" w:cs="BMWType V2 Bold"/>
          <w:sz w:val="22"/>
          <w:szCs w:val="22"/>
          <w:lang w:val="en-US"/>
        </w:rPr>
        <w:br/>
      </w:r>
      <w:r w:rsidRPr="00656D81">
        <w:rPr>
          <w:rFonts w:ascii="BMWType V2 Light" w:hAnsi="BMWType V2 Light"/>
          <w:sz w:val="22"/>
          <w:szCs w:val="22"/>
          <w:lang w:val="es-ES_tradnl"/>
        </w:rPr>
        <w:t>BMW Group dispone de una amplia experiencia en la especialidad del control de funciones del coche mediante la voz humana.</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En el año 2006 se presentó un sistema capaz de detectar palabras enteras. En 2009 le siguió otro hito en materia de selección rápida y precisa de destinos de viaje en el navegador,</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ya que BMW Group fue el primer fabricante de automóviles del mundo en ofrecer un sistema capaz de entender direcciones completas dictadas sin interrupciones, mencionando la ciudad, la calle y el número de la casa.</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Con esa función, BMW Group logró marcar una vez más un ambicioso listón de referencia.</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En el año 2009 también se estrenó otra función única: la búsqueda por voz de títulos musicales memorizados en el disco duro del propio sistema. Desde el año 2010 también es posible controlar por voz reproductores de música externos.</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La finalidad del control por voz siempre consiste en ofrecer una utilización confortable, rápida y, sobre todo, segura de las funciones de información y entretenimiento, que resultan ser cada vez más complejas. El aumento del carácter sofisticado resulta evidente en los sistemas de navegación, información, entretenimiento, telefonía y comunicación en general.</w:t>
      </w:r>
    </w:p>
    <w:p w:rsidR="00BB48DB" w:rsidRPr="00AF58D8" w:rsidRDefault="00CD28E0" w:rsidP="00FA758D">
      <w:pPr>
        <w:pStyle w:val="KapitelberschriftohneUnterzeile"/>
        <w:framePr w:w="7394" w:h="2191" w:hRule="exact" w:wrap="notBeside" w:vAnchor="page" w:hAnchor="page" w:x="2751" w:y="602"/>
        <w:spacing w:after="330" w:line="240" w:lineRule="auto"/>
        <w:ind w:left="709" w:right="112" w:hanging="709"/>
        <w:rPr>
          <w:rFonts w:ascii="BMWType V2 Bold" w:hAnsi="BMWType V2 Bold" w:cs="BMWType V2 Bold"/>
          <w:b w:val="0"/>
          <w:bCs w:val="0"/>
          <w:color w:val="000000" w:themeColor="text1"/>
          <w:lang w:val="es-ES_tradnl"/>
        </w:rPr>
      </w:pPr>
      <w:r>
        <w:rPr>
          <w:rFonts w:ascii="BMWType V2 Bold" w:hAnsi="BMWType V2 Bold" w:cs="BMWType V2 Bold"/>
          <w:noProof/>
          <w:color w:val="000000" w:themeColor="text1"/>
        </w:rPr>
        <w:lastRenderedPageBreak/>
        <w:drawing>
          <wp:anchor distT="0" distB="0" distL="114300" distR="114300" simplePos="0" relativeHeight="251671552" behindDoc="1" locked="0" layoutInCell="1" allowOverlap="1">
            <wp:simplePos x="0" y="0"/>
            <wp:positionH relativeFrom="page">
              <wp:posOffset>6217920</wp:posOffset>
            </wp:positionH>
            <wp:positionV relativeFrom="page">
              <wp:posOffset>302260</wp:posOffset>
            </wp:positionV>
            <wp:extent cx="1059180" cy="353695"/>
            <wp:effectExtent l="19050" t="0" r="7620" b="0"/>
            <wp:wrapSquare wrapText="bothSides"/>
            <wp:docPr id="11"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9180" cy="353695"/>
                    </a:xfrm>
                    <a:prstGeom prst="rect">
                      <a:avLst/>
                    </a:prstGeom>
                    <a:noFill/>
                    <a:ln>
                      <a:noFill/>
                    </a:ln>
                  </pic:spPr>
                </pic:pic>
              </a:graphicData>
            </a:graphic>
          </wp:anchor>
        </w:drawing>
      </w:r>
      <w:r w:rsidR="00BB48DB" w:rsidRPr="00AF58D8">
        <w:rPr>
          <w:rFonts w:ascii="BMWType V2 Bold" w:hAnsi="BMWType V2 Bold" w:cs="BMWType V2 Bold"/>
          <w:b w:val="0"/>
          <w:bCs w:val="0"/>
          <w:color w:val="000000" w:themeColor="text1"/>
          <w:lang w:val="es-ES_tradnl"/>
        </w:rPr>
        <w:t>6.</w:t>
      </w:r>
      <w:r w:rsidR="00BB48DB" w:rsidRPr="00AF58D8">
        <w:rPr>
          <w:rFonts w:ascii="BMWType V2 Bold" w:hAnsi="BMWType V2 Bold" w:cs="BMWType V2 Bold"/>
          <w:b w:val="0"/>
          <w:color w:val="000000" w:themeColor="text1"/>
          <w:lang w:val="es-ES_tradnl"/>
        </w:rPr>
        <w:tab/>
      </w:r>
      <w:r w:rsidR="00023BB4">
        <w:rPr>
          <w:rFonts w:ascii="BMWType V2 Bold" w:hAnsi="BMWType V2 Bold" w:cs="BMWType V2 Bold"/>
          <w:b w:val="0"/>
          <w:color w:val="000000" w:themeColor="text1"/>
          <w:lang w:val="es-ES_tradnl"/>
        </w:rPr>
        <w:t>A</w:t>
      </w:r>
      <w:r w:rsidR="00167984" w:rsidRPr="00167984">
        <w:rPr>
          <w:rFonts w:ascii="BMWType V2 Bold" w:hAnsi="BMWType V2 Bold" w:cs="BMWType V2 Bold"/>
          <w:b w:val="0"/>
          <w:szCs w:val="24"/>
          <w:lang w:val="es-ES_tradnl"/>
        </w:rPr>
        <w:t>plicaciones de terceros</w:t>
      </w:r>
      <w:r w:rsidR="00023BB4">
        <w:rPr>
          <w:rFonts w:ascii="BMWType V2 Bold" w:hAnsi="BMWType V2 Bold" w:cs="BMWType V2 Bold"/>
          <w:b w:val="0"/>
          <w:szCs w:val="24"/>
          <w:lang w:val="es-ES_tradnl"/>
        </w:rPr>
        <w:t xml:space="preserve"> – “BMW ready”</w:t>
      </w:r>
      <w:r w:rsidR="00BB48DB" w:rsidRPr="00AF58D8">
        <w:rPr>
          <w:rFonts w:ascii="BMWType V2 Bold" w:hAnsi="BMWType V2 Bold" w:cs="BMWType V2 Bold"/>
          <w:b w:val="0"/>
          <w:bCs w:val="0"/>
          <w:color w:val="000000" w:themeColor="text1"/>
          <w:lang w:val="es-ES_tradnl"/>
        </w:rPr>
        <w:t>.</w:t>
      </w:r>
    </w:p>
    <w:p w:rsidR="00167984" w:rsidRPr="00656D81" w:rsidRDefault="00167984" w:rsidP="00656D81">
      <w:pPr>
        <w:spacing w:after="330" w:line="360" w:lineRule="auto"/>
        <w:rPr>
          <w:rFonts w:ascii="BMWType V2 Light" w:hAnsi="BMWType V2 Light"/>
          <w:sz w:val="22"/>
          <w:szCs w:val="22"/>
          <w:lang w:val="it-IT"/>
        </w:rPr>
      </w:pPr>
      <w:r w:rsidRPr="00656D81">
        <w:rPr>
          <w:rFonts w:ascii="BMWType V2 Light" w:hAnsi="BMWType V2 Light"/>
          <w:sz w:val="22"/>
          <w:szCs w:val="22"/>
          <w:lang w:val="es-ES_tradnl"/>
        </w:rPr>
        <w:t>BMW Group fue el primero en ofrecer en el año 2010 la plena integración del iPhone de Apple en el coche, incluidas diversas aplicaciones. Las aplicaciones («Apps») amplían los servicios disponibles en el coche a través del teléfono móvil. Por ejemplo, pueden utilizarse en el coche de manera segura y cómoda aplicaciones como radio a través de la web, búsqueda local con Google</w:t>
      </w:r>
      <w:r w:rsidRPr="00656D81">
        <w:rPr>
          <w:rFonts w:ascii="BMWType V2 Light" w:hAnsi="BMWType V2 Light"/>
          <w:sz w:val="22"/>
          <w:szCs w:val="22"/>
          <w:vertAlign w:val="superscript"/>
          <w:lang w:val="es-ES_tradnl"/>
        </w:rPr>
        <w:t>TM</w:t>
      </w:r>
      <w:r w:rsidRPr="00656D81">
        <w:rPr>
          <w:rFonts w:ascii="BMWType V2 Light" w:hAnsi="BMWType V2 Light"/>
          <w:sz w:val="22"/>
          <w:szCs w:val="22"/>
          <w:lang w:val="es-ES_tradnl"/>
        </w:rPr>
        <w:t xml:space="preserve"> o, también , Facebook. Pero todo ello no es más que el principio: Gracias al concepto que se basa en aplicaciones, es posible integrar otras aplicaciones ofrecidas por terceros en modelos de las marcas BMW y MINI. Gracias estas aplicaciones de terceros, es posible ampliar de manera prácticamente ilimitada la cantidad de funciones.</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Actualizando las aplicaciones o instalando aplicaciones nuevas compatibles, puede disponerse de manera muy sencilla de funciones nuevas en el coche, sin que para ello sea necesario modificar algo en el mismo coche.</w:t>
      </w:r>
      <w:r w:rsidRPr="00656D81">
        <w:rPr>
          <w:rFonts w:ascii="BMWType V2 Light" w:hAnsi="BMWType V2 Light"/>
          <w:sz w:val="22"/>
          <w:szCs w:val="22"/>
          <w:lang w:val="it-IT"/>
        </w:rPr>
        <w:t xml:space="preserve"> </w:t>
      </w:r>
    </w:p>
    <w:p w:rsidR="00167984" w:rsidRPr="00656D81" w:rsidRDefault="00167984" w:rsidP="00656D81">
      <w:pPr>
        <w:spacing w:after="330" w:line="360" w:lineRule="auto"/>
        <w:rPr>
          <w:rFonts w:ascii="BMWType V2 Light" w:hAnsi="BMWType V2 Light"/>
          <w:sz w:val="22"/>
          <w:szCs w:val="22"/>
          <w:lang w:val="fr-FR"/>
        </w:rPr>
      </w:pPr>
      <w:r w:rsidRPr="00656D81">
        <w:rPr>
          <w:rFonts w:ascii="BMWType V2 Light" w:hAnsi="BMWType V2 Light"/>
          <w:sz w:val="22"/>
          <w:szCs w:val="22"/>
          <w:lang w:val="es-ES_tradnl"/>
        </w:rPr>
        <w:t>La integración de estas aplicaciones de terceros permite que los clientes de BMW Group sigan utilizando en el coche sus aplicaciones favoritas o a las que están acostumbrados.</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Por ejemplo, los conductores de un BMW podrán utilizar en el coche funciones de información y entretenimiento que suelen utilizar en sus casas.</w:t>
      </w:r>
      <w:r w:rsidRPr="00656D81">
        <w:rPr>
          <w:rFonts w:ascii="BMWType V2 Light" w:hAnsi="BMWType V2 Light"/>
          <w:sz w:val="22"/>
          <w:szCs w:val="22"/>
          <w:lang w:val="fr-FR"/>
        </w:rPr>
        <w:t xml:space="preserve"> </w:t>
      </w:r>
    </w:p>
    <w:p w:rsidR="00167984" w:rsidRPr="00656D81" w:rsidRDefault="00167984" w:rsidP="00656D81">
      <w:pPr>
        <w:spacing w:after="330" w:line="360" w:lineRule="auto"/>
        <w:rPr>
          <w:rFonts w:ascii="BMWType V2 Light" w:hAnsi="BMWType V2 Light"/>
          <w:sz w:val="22"/>
          <w:szCs w:val="22"/>
          <w:lang w:val="fr-FR"/>
        </w:rPr>
      </w:pPr>
      <w:r w:rsidRPr="00656D81">
        <w:rPr>
          <w:rFonts w:ascii="BMWType V2 Bold" w:hAnsi="BMWType V2 Bold" w:cs="BMWType V2 Bold"/>
          <w:sz w:val="22"/>
          <w:szCs w:val="22"/>
          <w:lang w:val="es-ES_tradnl"/>
        </w:rPr>
        <w:t>Kit de desarrollo de software para aplicaciones de terceros.</w:t>
      </w:r>
      <w:r w:rsidRPr="00656D81">
        <w:rPr>
          <w:rFonts w:ascii="BMWType V2 Bold" w:hAnsi="BMWType V2 Bold" w:cs="BMWType V2 Bold"/>
          <w:sz w:val="22"/>
          <w:szCs w:val="22"/>
          <w:lang w:val="fr-FR"/>
        </w:rPr>
        <w:br/>
      </w:r>
      <w:r w:rsidRPr="00656D81">
        <w:rPr>
          <w:rFonts w:ascii="BMWType V2 Light" w:hAnsi="BMWType V2 Light"/>
          <w:sz w:val="22"/>
          <w:szCs w:val="22"/>
          <w:lang w:val="es-ES_tradnl"/>
        </w:rPr>
        <w:t>BMW Group ofrece un kit de desarrollo de software (SDK) especial para que sea posible integrar óptimamente en el coche las aplicaciones de terceros .</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El software SDK ofrece criterios y programas a oferentes de aplicaciones, de manera que ellos puedan adaptar sus aplicaciones de tal manera que sean compatibles con el sistema del coche y funcionen óptimamente en él.</w:t>
      </w:r>
      <w:r w:rsidRPr="00656D81">
        <w:rPr>
          <w:rFonts w:ascii="BMWType V2 Light" w:hAnsi="BMWType V2 Light"/>
          <w:sz w:val="22"/>
          <w:szCs w:val="22"/>
          <w:lang w:val="fr-FR"/>
        </w:rPr>
        <w:t xml:space="preserve"> </w:t>
      </w:r>
      <w:r w:rsidRPr="00656D81">
        <w:rPr>
          <w:rFonts w:ascii="BMWType V2 Light" w:hAnsi="BMWType V2 Light"/>
          <w:sz w:val="22"/>
          <w:szCs w:val="22"/>
          <w:lang w:val="es-ES_tradnl"/>
        </w:rPr>
        <w:t>Esas aplicaciones de terceros se someten a un proceso de aprobación y, en caso positivo, obtienen una certificación de BMW Group para el uso a través de MINI Connected, BMW Apps o Rolls-Royce Connect. A continuación, los clientes pueden cargarlas en sus teléfonos móviles para el uso en el coche.</w:t>
      </w:r>
      <w:r w:rsidRPr="00656D81">
        <w:rPr>
          <w:rFonts w:ascii="BMWType V2 Light" w:hAnsi="BMWType V2 Light"/>
          <w:sz w:val="22"/>
          <w:szCs w:val="22"/>
          <w:lang w:val="fr-FR"/>
        </w:rPr>
        <w:t xml:space="preserve"> </w:t>
      </w:r>
    </w:p>
    <w:p w:rsidR="00167984" w:rsidRPr="00656D81" w:rsidRDefault="00167984" w:rsidP="00656D81">
      <w:pPr>
        <w:spacing w:after="330" w:line="360" w:lineRule="auto"/>
        <w:rPr>
          <w:rFonts w:ascii="BMWType V2 Light" w:hAnsi="BMWType V2 Light"/>
          <w:sz w:val="22"/>
          <w:szCs w:val="22"/>
          <w:lang w:val="es-ES_tradnl"/>
        </w:rPr>
      </w:pPr>
      <w:r w:rsidRPr="00656D81">
        <w:rPr>
          <w:rFonts w:ascii="BMWType V2 Light" w:hAnsi="BMWType V2 Light"/>
          <w:sz w:val="22"/>
          <w:szCs w:val="22"/>
          <w:lang w:val="es-ES_tradnl"/>
        </w:rPr>
        <w:t>El criterio fundamental para la aprobación de una aplicación es que su utilización no distraiga al conductor.</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 xml:space="preserve">El SDK consiste de un </w:t>
      </w:r>
      <w:r w:rsidRPr="00656D81">
        <w:rPr>
          <w:rFonts w:ascii="BMWType V2 Light" w:hAnsi="BMWType V2 Light"/>
          <w:i/>
          <w:sz w:val="22"/>
          <w:szCs w:val="22"/>
          <w:lang w:val="es-ES_tradnl"/>
        </w:rPr>
        <w:t>framework</w:t>
      </w:r>
      <w:r w:rsidRPr="00656D81">
        <w:rPr>
          <w:rFonts w:ascii="BMWType V2 Light" w:hAnsi="BMWType V2 Light"/>
          <w:sz w:val="22"/>
          <w:szCs w:val="22"/>
          <w:lang w:val="es-ES_tradnl"/>
        </w:rPr>
        <w:t xml:space="preserve"> que ofrece los medios necesarios para el desarrollo del software de una aplicación </w:t>
      </w:r>
      <w:r w:rsidRPr="00656D81">
        <w:rPr>
          <w:rFonts w:ascii="BMWType V2 Light" w:hAnsi="BMWType V2 Light"/>
          <w:sz w:val="22"/>
          <w:szCs w:val="22"/>
          <w:lang w:val="es-ES_tradnl"/>
        </w:rPr>
        <w:lastRenderedPageBreak/>
        <w:t>(por ejemplo, una simulación del uso del sistema de mando iDrive [HMI] del coche).</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 xml:space="preserve">Este </w:t>
      </w:r>
      <w:r w:rsidRPr="00656D81">
        <w:rPr>
          <w:rFonts w:ascii="BMWType V2 Light" w:hAnsi="BMWType V2 Light"/>
          <w:i/>
          <w:sz w:val="22"/>
          <w:szCs w:val="22"/>
          <w:lang w:val="es-ES_tradnl"/>
        </w:rPr>
        <w:t>framework</w:t>
      </w:r>
      <w:r w:rsidRPr="00656D81">
        <w:rPr>
          <w:rFonts w:ascii="BMWType V2 Light" w:hAnsi="BMWType V2 Light"/>
          <w:sz w:val="22"/>
          <w:szCs w:val="22"/>
          <w:lang w:val="es-ES_tradnl"/>
        </w:rPr>
        <w:t xml:space="preserve"> permite integrar las aplicaciones en el sistema de mandos e indicación del coche.</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De esta manera se puede utilizar la aplicación mediante el botón de control Controller del sistema de mando iDrive y, también, con las teclas que se encuentran en el volante.</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La aplicación puede aprovechar el sistema de audio instalado en el coche o, también, utilizar datos diversos disponibles a través de las unidades de control del coche.</w:t>
      </w:r>
      <w:r w:rsidRPr="00656D81">
        <w:rPr>
          <w:rFonts w:ascii="BMWType V2 Light" w:hAnsi="BMWType V2 Light"/>
          <w:sz w:val="22"/>
          <w:szCs w:val="22"/>
          <w:lang w:val="it-IT"/>
        </w:rPr>
        <w:t xml:space="preserve"> </w:t>
      </w:r>
      <w:r w:rsidRPr="00656D81">
        <w:rPr>
          <w:rFonts w:ascii="BMWType V2 Light" w:hAnsi="BMWType V2 Light"/>
          <w:sz w:val="22"/>
          <w:szCs w:val="22"/>
          <w:lang w:val="es-ES_tradnl"/>
        </w:rPr>
        <w:t>Gracias a la plena integración en el sistema de mandos e indicación de BMW, es posible utilizar óptimamente estas aplicaciones adicionales.</w:t>
      </w:r>
    </w:p>
    <w:p w:rsidR="00167984" w:rsidRPr="00656D81" w:rsidRDefault="00167984" w:rsidP="00656D81">
      <w:pPr>
        <w:spacing w:before="240" w:after="330" w:line="360" w:lineRule="auto"/>
        <w:rPr>
          <w:rFonts w:ascii="BMWType V2 Bold" w:hAnsi="BMWType V2 Bold" w:cs="BMWType V2 Bold"/>
          <w:sz w:val="22"/>
          <w:szCs w:val="22"/>
          <w:lang w:val="es-ES_tradnl"/>
        </w:rPr>
      </w:pPr>
      <w:r w:rsidRPr="00656D81">
        <w:rPr>
          <w:rFonts w:ascii="BMWType V2 Bold" w:hAnsi="BMWType V2 Bold" w:cs="BMWType V2 Bold"/>
          <w:sz w:val="22"/>
          <w:szCs w:val="22"/>
          <w:lang w:val="es-ES_tradnl"/>
        </w:rPr>
        <w:t>BMW Apps go Android/Ampliación a Android.</w:t>
      </w:r>
      <w:r w:rsidR="00E3168D" w:rsidRPr="00656D81">
        <w:rPr>
          <w:rFonts w:ascii="BMWType V2 Bold" w:hAnsi="BMWType V2 Bold" w:cs="BMWType V2 Bold"/>
          <w:sz w:val="22"/>
          <w:szCs w:val="22"/>
          <w:lang w:val="en-US"/>
        </w:rPr>
        <w:br/>
      </w:r>
      <w:r w:rsidRPr="00656D81">
        <w:rPr>
          <w:rFonts w:ascii="BMWType V2 Light" w:hAnsi="BMWType V2 Light"/>
          <w:sz w:val="22"/>
          <w:szCs w:val="22"/>
          <w:lang w:val="es-ES_tradnl"/>
        </w:rPr>
        <w:t>A partir de julio de 2013 será posible integrar aplicaciones para teléfonos móviles con sistema operativo Android. Android cubre más del 50 por ciento del mercado, por lo que es el sistema operativo más difundido para teléfonos móviles. Por lo tanto, BMW Group ha decidido promover el trabajo de desarrollo también en este sector. La ampliación de la integración de aplicaciones de teléfonos inteligentes con sistema operativo Android permite cubrir gran parte de todo el mercado d</w:t>
      </w:r>
      <w:r w:rsidR="00A079FD" w:rsidRPr="00656D81">
        <w:rPr>
          <w:rFonts w:ascii="BMWType V2 Light" w:hAnsi="BMWType V2 Light"/>
          <w:sz w:val="22"/>
          <w:szCs w:val="22"/>
          <w:lang w:val="es-ES_tradnl"/>
        </w:rPr>
        <w:t>e teléfonos móviles, con lo que</w:t>
      </w:r>
      <w:r w:rsidR="00A079FD" w:rsidRPr="00656D81">
        <w:rPr>
          <w:rFonts w:ascii="BMWType V2 Light" w:hAnsi="BMWType V2 Light"/>
          <w:sz w:val="22"/>
          <w:szCs w:val="22"/>
          <w:lang w:val="es-ES_tradnl"/>
        </w:rPr>
        <w:br/>
      </w:r>
      <w:r w:rsidRPr="00656D81">
        <w:rPr>
          <w:rFonts w:ascii="BMWType V2 Light" w:hAnsi="BMWType V2 Light"/>
          <w:sz w:val="22"/>
          <w:szCs w:val="22"/>
          <w:lang w:val="es-ES_tradnl"/>
        </w:rPr>
        <w:t>BMW Group logra que las aplicaciones estén disponibles para</w:t>
      </w:r>
      <w:r w:rsidR="00A079FD" w:rsidRPr="00656D81">
        <w:rPr>
          <w:rFonts w:ascii="BMWType V2 Light" w:hAnsi="BMWType V2 Light"/>
          <w:sz w:val="22"/>
          <w:szCs w:val="22"/>
          <w:lang w:val="es-ES_tradnl"/>
        </w:rPr>
        <w:t xml:space="preserve"> un público mucho más numeroso.</w:t>
      </w:r>
    </w:p>
    <w:p w:rsidR="00167984" w:rsidRPr="00656D81" w:rsidRDefault="00167984" w:rsidP="00656D81">
      <w:pPr>
        <w:spacing w:after="330" w:line="360" w:lineRule="auto"/>
        <w:rPr>
          <w:rFonts w:ascii="BMWType V2 Light" w:hAnsi="BMWType V2 Light"/>
          <w:sz w:val="22"/>
          <w:szCs w:val="22"/>
          <w:lang w:val="es-ES_tradnl"/>
        </w:rPr>
      </w:pPr>
      <w:r w:rsidRPr="00656D81">
        <w:rPr>
          <w:rFonts w:ascii="BMWType V2 Light" w:hAnsi="BMWType V2 Light"/>
          <w:sz w:val="22"/>
          <w:szCs w:val="22"/>
          <w:lang w:val="es-ES_tradnl"/>
        </w:rPr>
        <w:t>Las primeras aplicaciones están tomando forma. BMW Group eligió a Samsung como socio piloto para la integración de aplicaciones que funcionan con el sistema operativo Android. Samsung es líder mundial en todos los segmentos de la telefonía móvil,</w:t>
      </w:r>
      <w:r w:rsidR="00260162" w:rsidRPr="00656D81">
        <w:rPr>
          <w:rFonts w:ascii="BMWType V2 Light" w:hAnsi="BMWType V2 Light"/>
          <w:sz w:val="22"/>
          <w:szCs w:val="22"/>
          <w:lang w:val="es-ES_tradnl"/>
        </w:rPr>
        <w:t xml:space="preserve"> incluido el de los móviles con Android,</w:t>
      </w:r>
      <w:r w:rsidRPr="00656D81">
        <w:rPr>
          <w:rFonts w:ascii="BMWType V2 Light" w:hAnsi="BMWType V2 Light"/>
          <w:sz w:val="22"/>
          <w:szCs w:val="22"/>
          <w:lang w:val="es-ES_tradnl"/>
        </w:rPr>
        <w:t xml:space="preserve"> por </w:t>
      </w:r>
      <w:r w:rsidR="00656D81">
        <w:rPr>
          <w:rFonts w:ascii="BMWType V2 Light" w:hAnsi="BMWType V2 Light"/>
          <w:sz w:val="22"/>
          <w:szCs w:val="22"/>
          <w:lang w:val="es-ES_tradnl"/>
        </w:rPr>
        <w:br/>
      </w:r>
      <w:r w:rsidRPr="00656D81">
        <w:rPr>
          <w:rFonts w:ascii="BMWType V2 Light" w:hAnsi="BMWType V2 Light"/>
          <w:sz w:val="22"/>
          <w:szCs w:val="22"/>
          <w:lang w:val="es-ES_tradnl"/>
        </w:rPr>
        <w:t xml:space="preserve">lo que no fue más que lógico cooperar con esta empresa con el fin de desarrollar aplicaciones que funcionan con Android. </w:t>
      </w:r>
      <w:r w:rsidR="00260162" w:rsidRPr="00656D81">
        <w:rPr>
          <w:rFonts w:ascii="BMWType V2 Light" w:hAnsi="BMWType V2 Light"/>
          <w:sz w:val="22"/>
          <w:szCs w:val="22"/>
          <w:lang w:val="es-ES_tradnl"/>
        </w:rPr>
        <w:t>L</w:t>
      </w:r>
      <w:r w:rsidRPr="00656D81">
        <w:rPr>
          <w:rFonts w:ascii="BMWType V2 Light" w:hAnsi="BMWType V2 Light"/>
          <w:sz w:val="22"/>
          <w:szCs w:val="22"/>
          <w:lang w:val="es-ES_tradnl"/>
        </w:rPr>
        <w:t xml:space="preserve">a integración de Android también abarcará sucesivamente a otras marcas. De este modo, BMW Group </w:t>
      </w:r>
      <w:r w:rsidRPr="00656D81">
        <w:rPr>
          <w:rFonts w:ascii="BMWType V2 Light" w:hAnsi="BMWType V2 Light"/>
          <w:spacing w:val="-4"/>
          <w:sz w:val="22"/>
          <w:szCs w:val="22"/>
          <w:lang w:val="es-ES_tradnl"/>
        </w:rPr>
        <w:t>subraya su liderazgo en materia de integración de teléfonos móviles en el coche</w:t>
      </w:r>
      <w:r w:rsidRPr="00656D81">
        <w:rPr>
          <w:rFonts w:ascii="BMWType V2 Light" w:hAnsi="BMWType V2 Light"/>
          <w:sz w:val="22"/>
          <w:szCs w:val="22"/>
          <w:lang w:val="es-ES_tradnl"/>
        </w:rPr>
        <w:t>.</w:t>
      </w:r>
    </w:p>
    <w:p w:rsidR="00BB48DB" w:rsidRPr="00656D81" w:rsidRDefault="00167984" w:rsidP="00656D81">
      <w:pPr>
        <w:spacing w:after="330" w:line="360" w:lineRule="auto"/>
        <w:rPr>
          <w:sz w:val="22"/>
          <w:szCs w:val="22"/>
          <w:lang w:val="es-ES_tradnl"/>
        </w:rPr>
      </w:pPr>
      <w:r w:rsidRPr="00656D81">
        <w:rPr>
          <w:rFonts w:ascii="BMWType V2 Bold" w:hAnsi="BMWType V2 Bold" w:cs="BMWType V2 Bold"/>
          <w:sz w:val="22"/>
          <w:szCs w:val="22"/>
          <w:lang w:val="es-ES_tradnl"/>
        </w:rPr>
        <w:t>Líder desde hace varios años.</w:t>
      </w:r>
      <w:r w:rsidRPr="00656D81">
        <w:rPr>
          <w:rFonts w:ascii="BMWType V2 Bold" w:hAnsi="BMWType V2 Bold" w:cs="BMWType V2 Bold"/>
          <w:sz w:val="22"/>
          <w:szCs w:val="22"/>
          <w:lang w:val="es-ES_tradnl"/>
        </w:rPr>
        <w:br/>
      </w:r>
      <w:r w:rsidRPr="00656D81">
        <w:rPr>
          <w:rFonts w:ascii="BMWType V2 Light" w:hAnsi="BMWType V2 Light"/>
          <w:sz w:val="22"/>
          <w:szCs w:val="22"/>
          <w:lang w:val="es-ES_tradnl"/>
        </w:rPr>
        <w:t xml:space="preserve">Abriendo la plataforma para permitir la inclusión de otras aplicaciones de terceros, BMW Group subraya su liderazgo en materia de integración de equipos móviles y de oferta de servicios a través de Internet en el coche. BMW Group fue el primer fabricante de automóviles del mundo en posibilitar en el año 2004 la integración del iPod de Apple en el sistema de audio de sus automóviles. Y justo cuando se lanzó al mercado el iPhone en el año 2007, </w:t>
      </w:r>
      <w:r w:rsidRPr="00656D81">
        <w:rPr>
          <w:rFonts w:ascii="BMWType V2 Light" w:hAnsi="BMWType V2 Light"/>
          <w:sz w:val="22"/>
          <w:szCs w:val="22"/>
          <w:lang w:val="es-ES_tradnl"/>
        </w:rPr>
        <w:lastRenderedPageBreak/>
        <w:t>BMW Group ofreció en exclusiva la primera solución técnica para la integración del iPhone en el sistema de información y entretenimiento de sus coches.</w:t>
      </w:r>
    </w:p>
    <w:sectPr w:rsidR="00BB48DB" w:rsidRPr="00656D81" w:rsidSect="00AC4DE8">
      <w:headerReference w:type="default" r:id="rId8"/>
      <w:headerReference w:type="first" r:id="rId9"/>
      <w:pgSz w:w="11900" w:h="16840"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600" w:rsidRDefault="00294600" w:rsidP="00AC4DE8">
      <w:pPr>
        <w:spacing w:after="0"/>
      </w:pPr>
      <w:r>
        <w:separator/>
      </w:r>
    </w:p>
  </w:endnote>
  <w:endnote w:type="continuationSeparator" w:id="0">
    <w:p w:rsidR="00294600" w:rsidRDefault="00294600" w:rsidP="00AC4D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600" w:rsidRDefault="00294600" w:rsidP="00AC4DE8">
      <w:pPr>
        <w:spacing w:after="0"/>
      </w:pPr>
      <w:r>
        <w:separator/>
      </w:r>
    </w:p>
  </w:footnote>
  <w:footnote w:type="continuationSeparator" w:id="0">
    <w:p w:rsidR="00294600" w:rsidRDefault="00294600" w:rsidP="00AC4DE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81" w:rsidRPr="00AF58D8" w:rsidRDefault="00656D81" w:rsidP="00AC4DE8">
    <w:pPr>
      <w:pStyle w:val="Kopfzeile"/>
      <w:framePr w:w="1276" w:h="2011" w:hRule="exact" w:wrap="notBeside" w:vAnchor="page" w:hAnchor="page" w:x="1135" w:y="568"/>
      <w:spacing w:line="170" w:lineRule="exact"/>
      <w:rPr>
        <w:rFonts w:ascii="BMWType V2 Bold" w:hAnsi="BMWType V2 Bold" w:cs="BMWType V2 Bold"/>
        <w:sz w:val="16"/>
        <w:szCs w:val="16"/>
        <w:lang w:val="it-IT"/>
      </w:rPr>
    </w:pPr>
    <w:r>
      <w:rPr>
        <w:noProof/>
        <w:lang w:eastAsia="de-DE"/>
      </w:rPr>
      <w:drawing>
        <wp:anchor distT="0" distB="0" distL="114300" distR="114300" simplePos="0" relativeHeight="251661312" behindDoc="0" locked="0" layoutInCell="1" allowOverlap="0">
          <wp:simplePos x="0" y="0"/>
          <wp:positionH relativeFrom="column">
            <wp:posOffset>10160</wp:posOffset>
          </wp:positionH>
          <wp:positionV relativeFrom="paragraph">
            <wp:posOffset>90805</wp:posOffset>
          </wp:positionV>
          <wp:extent cx="760730" cy="360045"/>
          <wp:effectExtent l="0" t="0" r="1270" b="1905"/>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730" cy="360045"/>
                  </a:xfrm>
                  <a:prstGeom prst="rect">
                    <a:avLst/>
                  </a:prstGeom>
                  <a:noFill/>
                  <a:ln>
                    <a:noFill/>
                  </a:ln>
                </pic:spPr>
              </pic:pic>
            </a:graphicData>
          </a:graphic>
        </wp:anchor>
      </w:drawing>
    </w:r>
    <w:r w:rsidRPr="00AF58D8">
      <w:rPr>
        <w:rStyle w:val="Seitenzahl"/>
        <w:rFonts w:ascii="BMWType V2 Bold" w:hAnsi="BMWType V2 Bold" w:cs="BMWType V2 Bold"/>
        <w:b/>
        <w:bCs/>
        <w:sz w:val="16"/>
        <w:szCs w:val="16"/>
        <w:lang w:val="it-IT"/>
      </w:rPr>
      <w:br/>
    </w:r>
    <w:r w:rsidRPr="00AF58D8">
      <w:rPr>
        <w:rStyle w:val="Seitenzahl"/>
        <w:rFonts w:ascii="BMWType V2 Bold" w:hAnsi="BMWType V2 Bold" w:cs="BMWType V2 Bold"/>
        <w:b/>
        <w:bCs/>
        <w:sz w:val="16"/>
        <w:szCs w:val="16"/>
        <w:lang w:val="it-IT"/>
      </w:rPr>
      <w:br/>
    </w:r>
    <w:r w:rsidRPr="00AF58D8">
      <w:rPr>
        <w:rStyle w:val="Seitenzahl"/>
        <w:rFonts w:ascii="BMWType V2 Bold" w:hAnsi="BMWType V2 Bold" w:cs="BMWType V2 Bold"/>
        <w:b/>
        <w:bCs/>
        <w:sz w:val="16"/>
        <w:szCs w:val="16"/>
        <w:lang w:val="it-IT"/>
      </w:rPr>
      <w:br/>
    </w:r>
    <w:r w:rsidRPr="00AF58D8">
      <w:rPr>
        <w:rStyle w:val="Seitenzahl"/>
        <w:rFonts w:ascii="BMWType V2 Bold" w:hAnsi="BMWType V2 Bold" w:cs="BMWType V2 Bold"/>
        <w:b/>
        <w:bCs/>
        <w:sz w:val="16"/>
        <w:szCs w:val="16"/>
        <w:lang w:val="it-IT"/>
      </w:rPr>
      <w:br/>
    </w:r>
    <w:r w:rsidRPr="00AF58D8">
      <w:rPr>
        <w:rStyle w:val="Seitenzahl"/>
        <w:rFonts w:ascii="BMWType V2 Light" w:hAnsi="BMWType V2 Light" w:cs="BMWType V2 Light"/>
        <w:bCs/>
        <w:sz w:val="16"/>
        <w:szCs w:val="16"/>
        <w:lang w:val="it-IT"/>
      </w:rPr>
      <w:br/>
    </w:r>
    <w:r w:rsidRPr="00AF58D8">
      <w:rPr>
        <w:rStyle w:val="Seitenzahl"/>
        <w:rFonts w:ascii="BMWType V2 Bold" w:hAnsi="BMWType V2 Bold" w:cs="BMWType V2 Bold"/>
        <w:b/>
        <w:noProof/>
        <w:color w:val="808080"/>
        <w:sz w:val="16"/>
        <w:lang w:val="it-IT"/>
      </w:rPr>
      <w:t>Información para los medios</w:t>
    </w:r>
    <w:r w:rsidRPr="00AF58D8">
      <w:rPr>
        <w:rStyle w:val="Seitenzahl"/>
        <w:rFonts w:ascii="BMWType V2 Bold" w:hAnsi="BMWType V2 Bold" w:cs="BMWType V2 Bold"/>
        <w:b/>
        <w:noProof/>
        <w:color w:val="808080"/>
        <w:sz w:val="16"/>
        <w:lang w:val="it-IT"/>
      </w:rPr>
      <w:br/>
    </w:r>
    <w:r w:rsidRPr="00AF58D8">
      <w:rPr>
        <w:rStyle w:val="Seitenzahl"/>
        <w:rFonts w:ascii="BMWType V2 Bold" w:hAnsi="BMWType V2 Bold" w:cs="BMWType V2 Bold"/>
        <w:b/>
        <w:noProof/>
        <w:sz w:val="16"/>
        <w:lang w:val="it-IT"/>
      </w:rPr>
      <w:br/>
    </w:r>
    <w:r w:rsidRPr="00AF58D8">
      <w:rPr>
        <w:rStyle w:val="Seitenzahl"/>
        <w:rFonts w:ascii="BMWType V2 Light" w:hAnsi="BMWType V2 Light" w:cs="BMWType V2 Light"/>
        <w:noProof/>
        <w:sz w:val="16"/>
        <w:lang w:val="it-IT"/>
      </w:rPr>
      <w:t>07/2012</w:t>
    </w:r>
    <w:r w:rsidRPr="00AF58D8">
      <w:rPr>
        <w:rStyle w:val="Seitenzahl"/>
        <w:rFonts w:ascii="BMWType V2 Light" w:hAnsi="BMWType V2 Light" w:cs="BMWType V2 Light"/>
        <w:noProof/>
        <w:sz w:val="16"/>
        <w:lang w:val="it-IT"/>
      </w:rPr>
      <w:br/>
      <w:t>Página</w:t>
    </w:r>
    <w:r w:rsidRPr="00AF58D8">
      <w:rPr>
        <w:rStyle w:val="Seitenzahl"/>
        <w:rFonts w:ascii="BMWType V2 Light" w:hAnsi="BMWType V2 Light" w:cs="BMWType V2 Light"/>
        <w:sz w:val="16"/>
        <w:szCs w:val="16"/>
        <w:lang w:val="it-IT"/>
      </w:rPr>
      <w:t xml:space="preserve"> </w:t>
    </w:r>
    <w:r w:rsidR="00A7549C">
      <w:rPr>
        <w:rStyle w:val="Seitenzahl"/>
        <w:rFonts w:ascii="BMWType V2 Light" w:hAnsi="BMWType V2 Light" w:cs="BMWType V2 Light"/>
        <w:sz w:val="16"/>
        <w:szCs w:val="16"/>
        <w:lang w:val="en-US"/>
      </w:rPr>
      <w:fldChar w:fldCharType="begin"/>
    </w:r>
    <w:r w:rsidRPr="00AF58D8">
      <w:rPr>
        <w:rStyle w:val="Seitenzahl"/>
        <w:rFonts w:ascii="BMWType V2 Light" w:hAnsi="BMWType V2 Light" w:cs="BMWType V2 Light"/>
        <w:sz w:val="16"/>
        <w:szCs w:val="16"/>
        <w:lang w:val="it-IT"/>
      </w:rPr>
      <w:instrText xml:space="preserve">PAGE  </w:instrText>
    </w:r>
    <w:r w:rsidR="00A7549C">
      <w:rPr>
        <w:rStyle w:val="Seitenzahl"/>
        <w:rFonts w:ascii="BMWType V2 Light" w:hAnsi="BMWType V2 Light" w:cs="BMWType V2 Light"/>
        <w:sz w:val="16"/>
        <w:szCs w:val="16"/>
        <w:lang w:val="en-US"/>
      </w:rPr>
      <w:fldChar w:fldCharType="separate"/>
    </w:r>
    <w:r w:rsidR="0085261A">
      <w:rPr>
        <w:rStyle w:val="Seitenzahl"/>
        <w:rFonts w:ascii="BMWType V2 Light" w:hAnsi="BMWType V2 Light" w:cs="BMWType V2 Light"/>
        <w:noProof/>
        <w:sz w:val="16"/>
        <w:szCs w:val="16"/>
        <w:lang w:val="it-IT"/>
      </w:rPr>
      <w:t>10</w:t>
    </w:r>
    <w:r w:rsidR="00A7549C">
      <w:rPr>
        <w:rStyle w:val="Seitenzahl"/>
        <w:rFonts w:ascii="BMWType V2 Light" w:hAnsi="BMWType V2 Light" w:cs="BMWType V2 Light"/>
        <w:sz w:val="16"/>
        <w:szCs w:val="16"/>
        <w:lang w:val="en-US"/>
      </w:rPr>
      <w:fldChar w:fldCharType="end"/>
    </w:r>
  </w:p>
  <w:p w:rsidR="00656D81" w:rsidRPr="00AF58D8" w:rsidRDefault="00656D81">
    <w:pPr>
      <w:pStyle w:val="Kopfzeile"/>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81" w:rsidRPr="00AF58D8" w:rsidRDefault="00656D81" w:rsidP="00AC4DE8">
    <w:pPr>
      <w:pStyle w:val="Kopfzeile"/>
      <w:framePr w:w="1276" w:h="2011" w:hRule="exact" w:wrap="notBeside" w:vAnchor="page" w:hAnchor="page" w:x="1135" w:y="568"/>
      <w:spacing w:line="170" w:lineRule="exact"/>
      <w:rPr>
        <w:rFonts w:ascii="BMWType V2 Bold" w:hAnsi="BMWType V2 Bold" w:cs="BMWType V2 Bold"/>
        <w:sz w:val="16"/>
        <w:szCs w:val="16"/>
        <w:lang w:val="it-IT"/>
      </w:rPr>
    </w:pPr>
    <w:r>
      <w:rPr>
        <w:noProof/>
        <w:lang w:eastAsia="de-DE"/>
      </w:rPr>
      <w:drawing>
        <wp:anchor distT="0" distB="0" distL="114300" distR="114300" simplePos="0" relativeHeight="251659264" behindDoc="0" locked="0" layoutInCell="1" allowOverlap="0">
          <wp:simplePos x="0" y="0"/>
          <wp:positionH relativeFrom="column">
            <wp:posOffset>10160</wp:posOffset>
          </wp:positionH>
          <wp:positionV relativeFrom="paragraph">
            <wp:posOffset>90805</wp:posOffset>
          </wp:positionV>
          <wp:extent cx="760730" cy="360045"/>
          <wp:effectExtent l="0" t="0" r="1270" b="1905"/>
          <wp:wrapSquare wrapText="bothSides"/>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730" cy="360045"/>
                  </a:xfrm>
                  <a:prstGeom prst="rect">
                    <a:avLst/>
                  </a:prstGeom>
                  <a:noFill/>
                  <a:ln>
                    <a:noFill/>
                  </a:ln>
                </pic:spPr>
              </pic:pic>
            </a:graphicData>
          </a:graphic>
        </wp:anchor>
      </w:drawing>
    </w:r>
    <w:r w:rsidRPr="00AF58D8">
      <w:rPr>
        <w:rStyle w:val="Seitenzahl"/>
        <w:rFonts w:ascii="BMWType V2 Bold" w:hAnsi="BMWType V2 Bold" w:cs="BMWType V2 Bold"/>
        <w:b/>
        <w:bCs/>
        <w:sz w:val="16"/>
        <w:szCs w:val="16"/>
        <w:lang w:val="it-IT"/>
      </w:rPr>
      <w:br/>
    </w:r>
    <w:r w:rsidRPr="00AF58D8">
      <w:rPr>
        <w:rStyle w:val="Seitenzahl"/>
        <w:rFonts w:ascii="BMWType V2 Bold" w:hAnsi="BMWType V2 Bold" w:cs="BMWType V2 Bold"/>
        <w:b/>
        <w:bCs/>
        <w:sz w:val="16"/>
        <w:szCs w:val="16"/>
        <w:lang w:val="it-IT"/>
      </w:rPr>
      <w:br/>
    </w:r>
    <w:r w:rsidRPr="00AF58D8">
      <w:rPr>
        <w:rStyle w:val="Seitenzahl"/>
        <w:rFonts w:ascii="BMWType V2 Bold" w:hAnsi="BMWType V2 Bold" w:cs="BMWType V2 Bold"/>
        <w:b/>
        <w:bCs/>
        <w:sz w:val="16"/>
        <w:szCs w:val="16"/>
        <w:lang w:val="it-IT"/>
      </w:rPr>
      <w:br/>
    </w:r>
    <w:r w:rsidRPr="00AF58D8">
      <w:rPr>
        <w:rStyle w:val="Seitenzahl"/>
        <w:rFonts w:ascii="BMWType V2 Bold" w:hAnsi="BMWType V2 Bold" w:cs="BMWType V2 Bold"/>
        <w:b/>
        <w:bCs/>
        <w:sz w:val="16"/>
        <w:szCs w:val="16"/>
        <w:lang w:val="it-IT"/>
      </w:rPr>
      <w:br/>
    </w:r>
    <w:r w:rsidRPr="00AF58D8">
      <w:rPr>
        <w:rStyle w:val="Seitenzahl"/>
        <w:rFonts w:ascii="BMWType V2 Light" w:hAnsi="BMWType V2 Light" w:cs="BMWType V2 Light"/>
        <w:bCs/>
        <w:sz w:val="16"/>
        <w:szCs w:val="16"/>
        <w:lang w:val="it-IT"/>
      </w:rPr>
      <w:br/>
    </w:r>
    <w:r w:rsidRPr="00AF58D8">
      <w:rPr>
        <w:rStyle w:val="Seitenzahl"/>
        <w:rFonts w:ascii="BMWType V2 Bold" w:hAnsi="BMWType V2 Bold" w:cs="BMWType V2 Bold"/>
        <w:b/>
        <w:noProof/>
        <w:color w:val="808080"/>
        <w:sz w:val="16"/>
        <w:lang w:val="it-IT"/>
      </w:rPr>
      <w:t>Información para los medios</w:t>
    </w:r>
    <w:r w:rsidRPr="00AF58D8">
      <w:rPr>
        <w:rStyle w:val="Seitenzahl"/>
        <w:rFonts w:ascii="BMWType V2 Bold" w:hAnsi="BMWType V2 Bold" w:cs="BMWType V2 Bold"/>
        <w:b/>
        <w:noProof/>
        <w:color w:val="808080"/>
        <w:sz w:val="16"/>
        <w:lang w:val="it-IT"/>
      </w:rPr>
      <w:br/>
    </w:r>
    <w:r w:rsidRPr="00AF58D8">
      <w:rPr>
        <w:rStyle w:val="Seitenzahl"/>
        <w:rFonts w:ascii="BMWType V2 Bold" w:hAnsi="BMWType V2 Bold" w:cs="BMWType V2 Bold"/>
        <w:b/>
        <w:noProof/>
        <w:sz w:val="16"/>
        <w:lang w:val="it-IT"/>
      </w:rPr>
      <w:br/>
    </w:r>
    <w:r w:rsidRPr="00AF58D8">
      <w:rPr>
        <w:rStyle w:val="Seitenzahl"/>
        <w:rFonts w:ascii="BMWType V2 Light" w:hAnsi="BMWType V2 Light" w:cs="BMWType V2 Light"/>
        <w:noProof/>
        <w:sz w:val="16"/>
        <w:lang w:val="it-IT"/>
      </w:rPr>
      <w:t>07/2012</w:t>
    </w:r>
    <w:r w:rsidRPr="00AF58D8">
      <w:rPr>
        <w:rStyle w:val="Seitenzahl"/>
        <w:rFonts w:ascii="BMWType V2 Light" w:hAnsi="BMWType V2 Light" w:cs="BMWType V2 Light"/>
        <w:noProof/>
        <w:sz w:val="16"/>
        <w:lang w:val="it-IT"/>
      </w:rPr>
      <w:br/>
      <w:t>Página</w:t>
    </w:r>
    <w:r w:rsidRPr="00AF58D8">
      <w:rPr>
        <w:rStyle w:val="Seitenzahl"/>
        <w:rFonts w:ascii="BMWType V2 Light" w:hAnsi="BMWType V2 Light" w:cs="BMWType V2 Light"/>
        <w:sz w:val="16"/>
        <w:szCs w:val="16"/>
        <w:lang w:val="it-IT"/>
      </w:rPr>
      <w:t xml:space="preserve"> </w:t>
    </w:r>
    <w:r w:rsidR="00A7549C">
      <w:rPr>
        <w:rStyle w:val="Seitenzahl"/>
        <w:rFonts w:ascii="BMWType V2 Light" w:hAnsi="BMWType V2 Light" w:cs="BMWType V2 Light"/>
        <w:sz w:val="16"/>
        <w:szCs w:val="16"/>
        <w:lang w:val="en-US"/>
      </w:rPr>
      <w:fldChar w:fldCharType="begin"/>
    </w:r>
    <w:r w:rsidRPr="00AF58D8">
      <w:rPr>
        <w:rStyle w:val="Seitenzahl"/>
        <w:rFonts w:ascii="BMWType V2 Light" w:hAnsi="BMWType V2 Light" w:cs="BMWType V2 Light"/>
        <w:sz w:val="16"/>
        <w:szCs w:val="16"/>
        <w:lang w:val="it-IT"/>
      </w:rPr>
      <w:instrText xml:space="preserve">PAGE  </w:instrText>
    </w:r>
    <w:r w:rsidR="00A7549C">
      <w:rPr>
        <w:rStyle w:val="Seitenzahl"/>
        <w:rFonts w:ascii="BMWType V2 Light" w:hAnsi="BMWType V2 Light" w:cs="BMWType V2 Light"/>
        <w:sz w:val="16"/>
        <w:szCs w:val="16"/>
        <w:lang w:val="en-US"/>
      </w:rPr>
      <w:fldChar w:fldCharType="separate"/>
    </w:r>
    <w:r w:rsidR="0085261A">
      <w:rPr>
        <w:rStyle w:val="Seitenzahl"/>
        <w:rFonts w:ascii="BMWType V2 Light" w:hAnsi="BMWType V2 Light" w:cs="BMWType V2 Light"/>
        <w:noProof/>
        <w:sz w:val="16"/>
        <w:szCs w:val="16"/>
        <w:lang w:val="it-IT"/>
      </w:rPr>
      <w:t>1</w:t>
    </w:r>
    <w:r w:rsidR="00A7549C">
      <w:rPr>
        <w:rStyle w:val="Seitenzahl"/>
        <w:rFonts w:ascii="BMWType V2 Light" w:hAnsi="BMWType V2 Light" w:cs="BMWType V2 Light"/>
        <w:sz w:val="16"/>
        <w:szCs w:val="16"/>
        <w:lang w:val="en-US"/>
      </w:rPr>
      <w:fldChar w:fldCharType="end"/>
    </w:r>
  </w:p>
  <w:p w:rsidR="00656D81" w:rsidRPr="00AF58D8" w:rsidRDefault="00656D81">
    <w:pPr>
      <w:pStyle w:val="Kopfzeile"/>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E41"/>
    <w:multiLevelType w:val="hybridMultilevel"/>
    <w:tmpl w:val="A0C2D34C"/>
    <w:lvl w:ilvl="0" w:tplc="8F6A7F78">
      <w:start w:val="5"/>
      <w:numFmt w:val="bullet"/>
      <w:lvlText w:val="-"/>
      <w:lvlJc w:val="left"/>
      <w:pPr>
        <w:ind w:left="400" w:hanging="360"/>
      </w:pPr>
      <w:rPr>
        <w:rFonts w:ascii="Cambria" w:eastAsia="Times New Roman" w:hAnsi="Cambria" w:hint="default"/>
      </w:rPr>
    </w:lvl>
    <w:lvl w:ilvl="1" w:tplc="04070003">
      <w:start w:val="1"/>
      <w:numFmt w:val="bullet"/>
      <w:lvlText w:val="o"/>
      <w:lvlJc w:val="left"/>
      <w:pPr>
        <w:ind w:left="1120" w:hanging="360"/>
      </w:pPr>
      <w:rPr>
        <w:rFonts w:ascii="Courier New" w:hAnsi="Courier New" w:cs="Courier New" w:hint="default"/>
      </w:rPr>
    </w:lvl>
    <w:lvl w:ilvl="2" w:tplc="04070005">
      <w:start w:val="1"/>
      <w:numFmt w:val="bullet"/>
      <w:lvlText w:val=""/>
      <w:lvlJc w:val="left"/>
      <w:pPr>
        <w:ind w:left="1840" w:hanging="360"/>
      </w:pPr>
      <w:rPr>
        <w:rFonts w:ascii="Wingdings" w:hAnsi="Wingdings" w:cs="Wingdings" w:hint="default"/>
      </w:rPr>
    </w:lvl>
    <w:lvl w:ilvl="3" w:tplc="04070001">
      <w:start w:val="1"/>
      <w:numFmt w:val="bullet"/>
      <w:lvlText w:val=""/>
      <w:lvlJc w:val="left"/>
      <w:pPr>
        <w:ind w:left="2560" w:hanging="360"/>
      </w:pPr>
      <w:rPr>
        <w:rFonts w:ascii="Symbol" w:hAnsi="Symbol" w:cs="Symbol" w:hint="default"/>
      </w:rPr>
    </w:lvl>
    <w:lvl w:ilvl="4" w:tplc="04070003">
      <w:start w:val="1"/>
      <w:numFmt w:val="bullet"/>
      <w:lvlText w:val="o"/>
      <w:lvlJc w:val="left"/>
      <w:pPr>
        <w:ind w:left="3280" w:hanging="360"/>
      </w:pPr>
      <w:rPr>
        <w:rFonts w:ascii="Courier New" w:hAnsi="Courier New" w:cs="Courier New" w:hint="default"/>
      </w:rPr>
    </w:lvl>
    <w:lvl w:ilvl="5" w:tplc="04070005">
      <w:start w:val="1"/>
      <w:numFmt w:val="bullet"/>
      <w:lvlText w:val=""/>
      <w:lvlJc w:val="left"/>
      <w:pPr>
        <w:ind w:left="4000" w:hanging="360"/>
      </w:pPr>
      <w:rPr>
        <w:rFonts w:ascii="Wingdings" w:hAnsi="Wingdings" w:cs="Wingdings" w:hint="default"/>
      </w:rPr>
    </w:lvl>
    <w:lvl w:ilvl="6" w:tplc="04070001">
      <w:start w:val="1"/>
      <w:numFmt w:val="bullet"/>
      <w:lvlText w:val=""/>
      <w:lvlJc w:val="left"/>
      <w:pPr>
        <w:ind w:left="4720" w:hanging="360"/>
      </w:pPr>
      <w:rPr>
        <w:rFonts w:ascii="Symbol" w:hAnsi="Symbol" w:cs="Symbol" w:hint="default"/>
      </w:rPr>
    </w:lvl>
    <w:lvl w:ilvl="7" w:tplc="04070003">
      <w:start w:val="1"/>
      <w:numFmt w:val="bullet"/>
      <w:lvlText w:val="o"/>
      <w:lvlJc w:val="left"/>
      <w:pPr>
        <w:ind w:left="5440" w:hanging="360"/>
      </w:pPr>
      <w:rPr>
        <w:rFonts w:ascii="Courier New" w:hAnsi="Courier New" w:cs="Courier New" w:hint="default"/>
      </w:rPr>
    </w:lvl>
    <w:lvl w:ilvl="8" w:tplc="04070005">
      <w:start w:val="1"/>
      <w:numFmt w:val="bullet"/>
      <w:lvlText w:val=""/>
      <w:lvlJc w:val="left"/>
      <w:pPr>
        <w:ind w:left="6160" w:hanging="360"/>
      </w:pPr>
      <w:rPr>
        <w:rFonts w:ascii="Wingdings" w:hAnsi="Wingdings" w:cs="Wingdings" w:hint="default"/>
      </w:rPr>
    </w:lvl>
  </w:abstractNum>
  <w:abstractNum w:abstractNumId="1">
    <w:nsid w:val="318A41E0"/>
    <w:multiLevelType w:val="hybridMultilevel"/>
    <w:tmpl w:val="DCBCD7D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nsid w:val="4D101E43"/>
    <w:multiLevelType w:val="hybridMultilevel"/>
    <w:tmpl w:val="3304A5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nsid w:val="51ED264A"/>
    <w:multiLevelType w:val="hybridMultilevel"/>
    <w:tmpl w:val="C1ECF56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nsid w:val="57CB4B49"/>
    <w:multiLevelType w:val="hybridMultilevel"/>
    <w:tmpl w:val="CB7CF14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nsid w:val="63D061C5"/>
    <w:multiLevelType w:val="hybridMultilevel"/>
    <w:tmpl w:val="2CAE6B88"/>
    <w:lvl w:ilvl="0" w:tplc="99085F36">
      <w:start w:val="1"/>
      <w:numFmt w:val="bullet"/>
      <w:lvlText w:val=""/>
      <w:lvlJc w:val="left"/>
      <w:pPr>
        <w:tabs>
          <w:tab w:val="num" w:pos="720"/>
        </w:tabs>
        <w:ind w:left="720" w:hanging="360"/>
      </w:pPr>
      <w:rPr>
        <w:rFonts w:ascii="Wingdings" w:hAnsi="Wingdings" w:cs="Wingdings" w:hint="default"/>
      </w:rPr>
    </w:lvl>
    <w:lvl w:ilvl="1" w:tplc="14102DB6">
      <w:start w:val="1"/>
      <w:numFmt w:val="bullet"/>
      <w:lvlText w:val=""/>
      <w:lvlJc w:val="left"/>
      <w:pPr>
        <w:tabs>
          <w:tab w:val="num" w:pos="1440"/>
        </w:tabs>
        <w:ind w:left="1440" w:hanging="360"/>
      </w:pPr>
      <w:rPr>
        <w:rFonts w:ascii="Wingdings" w:hAnsi="Wingdings" w:cs="Wingdings" w:hint="default"/>
      </w:rPr>
    </w:lvl>
    <w:lvl w:ilvl="2" w:tplc="2E108400">
      <w:start w:val="1"/>
      <w:numFmt w:val="bullet"/>
      <w:lvlText w:val=""/>
      <w:lvlJc w:val="left"/>
      <w:pPr>
        <w:tabs>
          <w:tab w:val="num" w:pos="2160"/>
        </w:tabs>
        <w:ind w:left="2160" w:hanging="360"/>
      </w:pPr>
      <w:rPr>
        <w:rFonts w:ascii="Wingdings" w:hAnsi="Wingdings" w:cs="Wingdings" w:hint="default"/>
      </w:rPr>
    </w:lvl>
    <w:lvl w:ilvl="3" w:tplc="578CF120">
      <w:start w:val="1"/>
      <w:numFmt w:val="bullet"/>
      <w:lvlText w:val=""/>
      <w:lvlJc w:val="left"/>
      <w:pPr>
        <w:tabs>
          <w:tab w:val="num" w:pos="2880"/>
        </w:tabs>
        <w:ind w:left="2880" w:hanging="360"/>
      </w:pPr>
      <w:rPr>
        <w:rFonts w:ascii="Wingdings" w:hAnsi="Wingdings" w:cs="Wingdings" w:hint="default"/>
      </w:rPr>
    </w:lvl>
    <w:lvl w:ilvl="4" w:tplc="04A45C68">
      <w:start w:val="1"/>
      <w:numFmt w:val="bullet"/>
      <w:lvlText w:val=""/>
      <w:lvlJc w:val="left"/>
      <w:pPr>
        <w:tabs>
          <w:tab w:val="num" w:pos="3600"/>
        </w:tabs>
        <w:ind w:left="3600" w:hanging="360"/>
      </w:pPr>
      <w:rPr>
        <w:rFonts w:ascii="Wingdings" w:hAnsi="Wingdings" w:cs="Wingdings" w:hint="default"/>
      </w:rPr>
    </w:lvl>
    <w:lvl w:ilvl="5" w:tplc="8C423938">
      <w:start w:val="1"/>
      <w:numFmt w:val="bullet"/>
      <w:lvlText w:val=""/>
      <w:lvlJc w:val="left"/>
      <w:pPr>
        <w:tabs>
          <w:tab w:val="num" w:pos="4320"/>
        </w:tabs>
        <w:ind w:left="4320" w:hanging="360"/>
      </w:pPr>
      <w:rPr>
        <w:rFonts w:ascii="Wingdings" w:hAnsi="Wingdings" w:cs="Wingdings" w:hint="default"/>
      </w:rPr>
    </w:lvl>
    <w:lvl w:ilvl="6" w:tplc="7B0295DE">
      <w:start w:val="1"/>
      <w:numFmt w:val="bullet"/>
      <w:lvlText w:val=""/>
      <w:lvlJc w:val="left"/>
      <w:pPr>
        <w:tabs>
          <w:tab w:val="num" w:pos="5040"/>
        </w:tabs>
        <w:ind w:left="5040" w:hanging="360"/>
      </w:pPr>
      <w:rPr>
        <w:rFonts w:ascii="Wingdings" w:hAnsi="Wingdings" w:cs="Wingdings" w:hint="default"/>
      </w:rPr>
    </w:lvl>
    <w:lvl w:ilvl="7" w:tplc="F8C2E8C8">
      <w:start w:val="1"/>
      <w:numFmt w:val="bullet"/>
      <w:lvlText w:val=""/>
      <w:lvlJc w:val="left"/>
      <w:pPr>
        <w:tabs>
          <w:tab w:val="num" w:pos="5760"/>
        </w:tabs>
        <w:ind w:left="5760" w:hanging="360"/>
      </w:pPr>
      <w:rPr>
        <w:rFonts w:ascii="Wingdings" w:hAnsi="Wingdings" w:cs="Wingdings" w:hint="default"/>
      </w:rPr>
    </w:lvl>
    <w:lvl w:ilvl="8" w:tplc="DC5EBAA4">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useFELayout/>
  </w:compat>
  <w:rsids>
    <w:rsidRoot w:val="008E293E"/>
    <w:rsid w:val="0001413F"/>
    <w:rsid w:val="00023BB4"/>
    <w:rsid w:val="000E6904"/>
    <w:rsid w:val="001003BE"/>
    <w:rsid w:val="00167984"/>
    <w:rsid w:val="001A71BF"/>
    <w:rsid w:val="001D3D81"/>
    <w:rsid w:val="00235AEB"/>
    <w:rsid w:val="00242E9E"/>
    <w:rsid w:val="00251B73"/>
    <w:rsid w:val="00255EC5"/>
    <w:rsid w:val="00260162"/>
    <w:rsid w:val="00294600"/>
    <w:rsid w:val="002C16D8"/>
    <w:rsid w:val="002E32C3"/>
    <w:rsid w:val="00360873"/>
    <w:rsid w:val="003A60AC"/>
    <w:rsid w:val="003D6EDD"/>
    <w:rsid w:val="003E2812"/>
    <w:rsid w:val="003F34D0"/>
    <w:rsid w:val="00476E86"/>
    <w:rsid w:val="005276F6"/>
    <w:rsid w:val="005F184B"/>
    <w:rsid w:val="00641C48"/>
    <w:rsid w:val="006466AB"/>
    <w:rsid w:val="006533E0"/>
    <w:rsid w:val="00656D81"/>
    <w:rsid w:val="006F2684"/>
    <w:rsid w:val="006F33EE"/>
    <w:rsid w:val="006F6E12"/>
    <w:rsid w:val="007233FE"/>
    <w:rsid w:val="00751E7C"/>
    <w:rsid w:val="00753266"/>
    <w:rsid w:val="00764C20"/>
    <w:rsid w:val="00774149"/>
    <w:rsid w:val="007B1B26"/>
    <w:rsid w:val="007D54D9"/>
    <w:rsid w:val="007E2DB2"/>
    <w:rsid w:val="0085261A"/>
    <w:rsid w:val="008E293E"/>
    <w:rsid w:val="00911EAB"/>
    <w:rsid w:val="00940FDE"/>
    <w:rsid w:val="009559F2"/>
    <w:rsid w:val="009A661B"/>
    <w:rsid w:val="009B5C78"/>
    <w:rsid w:val="009B7213"/>
    <w:rsid w:val="00A01480"/>
    <w:rsid w:val="00A079FD"/>
    <w:rsid w:val="00A227D2"/>
    <w:rsid w:val="00A519A3"/>
    <w:rsid w:val="00A51D36"/>
    <w:rsid w:val="00A7549C"/>
    <w:rsid w:val="00A846D0"/>
    <w:rsid w:val="00AC4DE8"/>
    <w:rsid w:val="00AD525E"/>
    <w:rsid w:val="00AE61CB"/>
    <w:rsid w:val="00AF58D8"/>
    <w:rsid w:val="00B44765"/>
    <w:rsid w:val="00BB48DB"/>
    <w:rsid w:val="00BE7D24"/>
    <w:rsid w:val="00BF508E"/>
    <w:rsid w:val="00C00394"/>
    <w:rsid w:val="00C52210"/>
    <w:rsid w:val="00C710ED"/>
    <w:rsid w:val="00C961F0"/>
    <w:rsid w:val="00CB09AC"/>
    <w:rsid w:val="00CD28E0"/>
    <w:rsid w:val="00CD40A7"/>
    <w:rsid w:val="00CF5552"/>
    <w:rsid w:val="00CF6193"/>
    <w:rsid w:val="00D04DE5"/>
    <w:rsid w:val="00D23998"/>
    <w:rsid w:val="00D37BA5"/>
    <w:rsid w:val="00D5361F"/>
    <w:rsid w:val="00D77B5B"/>
    <w:rsid w:val="00DC32E7"/>
    <w:rsid w:val="00E3168D"/>
    <w:rsid w:val="00EA1CEE"/>
    <w:rsid w:val="00EC758E"/>
    <w:rsid w:val="00F140A0"/>
    <w:rsid w:val="00F36280"/>
    <w:rsid w:val="00F73D60"/>
    <w:rsid w:val="00FA0E07"/>
    <w:rsid w:val="00FA758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2684"/>
    <w:pPr>
      <w:spacing w:after="200"/>
    </w:pPr>
    <w:rPr>
      <w:rFonts w:ascii="Cambria" w:hAnsi="Cambria" w:cs="Cambria"/>
      <w:sz w:val="24"/>
      <w:szCs w:val="24"/>
      <w:lang w:val="de-DE" w:eastAsia="ja-JP"/>
    </w:rPr>
  </w:style>
  <w:style w:type="paragraph" w:styleId="berschrift1">
    <w:name w:val="heading 1"/>
    <w:basedOn w:val="Standard"/>
    <w:next w:val="Standard"/>
    <w:link w:val="berschrift1Zchn"/>
    <w:uiPriority w:val="9"/>
    <w:qFormat/>
    <w:rsid w:val="00AC4DE8"/>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6F2684"/>
    <w:pPr>
      <w:ind w:left="720"/>
    </w:pPr>
  </w:style>
  <w:style w:type="paragraph" w:styleId="Kommentartext">
    <w:name w:val="annotation text"/>
    <w:basedOn w:val="Standard"/>
    <w:link w:val="KommentartextZchn1"/>
    <w:uiPriority w:val="99"/>
    <w:rsid w:val="006F2684"/>
    <w:pPr>
      <w:spacing w:after="0"/>
    </w:pPr>
    <w:rPr>
      <w:rFonts w:ascii="BMWTypeLight" w:hAnsi="BMWTypeLight" w:cs="BMWTypeLight"/>
      <w:sz w:val="20"/>
      <w:szCs w:val="20"/>
      <w:lang w:val="es-ES" w:eastAsia="de-DE"/>
    </w:rPr>
  </w:style>
  <w:style w:type="character" w:customStyle="1" w:styleId="KommentartextZchn1">
    <w:name w:val="Kommentartext Zchn1"/>
    <w:basedOn w:val="Absatz-Standardschriftart"/>
    <w:link w:val="Kommentartext"/>
    <w:uiPriority w:val="99"/>
    <w:rsid w:val="006F2684"/>
    <w:rPr>
      <w:rFonts w:ascii="BMWTypeLight" w:hAnsi="BMWTypeLight" w:cs="BMWTypeLight"/>
      <w:sz w:val="20"/>
      <w:szCs w:val="20"/>
      <w:lang w:eastAsia="de-DE"/>
    </w:rPr>
  </w:style>
  <w:style w:type="character" w:customStyle="1" w:styleId="KommentartextZchn">
    <w:name w:val="Kommentartext Zchn"/>
    <w:basedOn w:val="Absatz-Standardschriftart"/>
    <w:uiPriority w:val="99"/>
    <w:rsid w:val="006F2684"/>
    <w:rPr>
      <w:rFonts w:ascii="Times New Roman" w:hAnsi="Times New Roman" w:cs="Times New Roman"/>
      <w:sz w:val="20"/>
      <w:szCs w:val="20"/>
    </w:rPr>
  </w:style>
  <w:style w:type="character" w:styleId="Kommentarzeichen">
    <w:name w:val="annotation reference"/>
    <w:basedOn w:val="Absatz-Standardschriftart"/>
    <w:uiPriority w:val="99"/>
    <w:rsid w:val="006F2684"/>
    <w:rPr>
      <w:rFonts w:ascii="Times New Roman" w:hAnsi="Times New Roman" w:cs="Times New Roman"/>
      <w:sz w:val="16"/>
      <w:szCs w:val="16"/>
    </w:rPr>
  </w:style>
  <w:style w:type="paragraph" w:styleId="Sprechblasentext">
    <w:name w:val="Balloon Text"/>
    <w:basedOn w:val="Standard"/>
    <w:link w:val="SprechblasentextZchn"/>
    <w:uiPriority w:val="99"/>
    <w:rsid w:val="006F268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6F2684"/>
    <w:rPr>
      <w:rFonts w:ascii="Tahoma" w:hAnsi="Tahoma" w:cs="Tahoma"/>
      <w:sz w:val="16"/>
      <w:szCs w:val="16"/>
    </w:rPr>
  </w:style>
  <w:style w:type="paragraph" w:styleId="Kommentarthema">
    <w:name w:val="annotation subject"/>
    <w:basedOn w:val="Kommentartext"/>
    <w:next w:val="Kommentartext"/>
    <w:link w:val="KommentarthemaZchn"/>
    <w:uiPriority w:val="99"/>
    <w:rsid w:val="006F2684"/>
    <w:pPr>
      <w:spacing w:after="200"/>
    </w:pPr>
    <w:rPr>
      <w:rFonts w:ascii="Cambria" w:hAnsi="Cambria" w:cs="Cambria"/>
      <w:b/>
      <w:bCs/>
      <w:lang w:eastAsia="ja-JP"/>
    </w:rPr>
  </w:style>
  <w:style w:type="character" w:customStyle="1" w:styleId="KommentarthemaZchn">
    <w:name w:val="Kommentarthema Zchn"/>
    <w:basedOn w:val="KommentartextZchn1"/>
    <w:link w:val="Kommentarthema"/>
    <w:uiPriority w:val="99"/>
    <w:rsid w:val="006F2684"/>
    <w:rPr>
      <w:rFonts w:ascii="BMWTypeLight" w:hAnsi="BMWTypeLight" w:cs="BMWTypeLight"/>
      <w:b/>
      <w:bCs/>
      <w:sz w:val="20"/>
      <w:szCs w:val="20"/>
      <w:lang w:eastAsia="de-DE"/>
    </w:rPr>
  </w:style>
  <w:style w:type="paragraph" w:styleId="berarbeitung">
    <w:name w:val="Revision"/>
    <w:hidden/>
    <w:uiPriority w:val="99"/>
    <w:rsid w:val="006F2684"/>
    <w:rPr>
      <w:rFonts w:ascii="Cambria" w:hAnsi="Cambria" w:cs="Cambria"/>
      <w:sz w:val="24"/>
      <w:szCs w:val="24"/>
      <w:lang w:val="de-DE" w:eastAsia="ja-JP"/>
    </w:rPr>
  </w:style>
  <w:style w:type="character" w:customStyle="1" w:styleId="tw4winMark">
    <w:name w:val="tw4winMark"/>
    <w:uiPriority w:val="99"/>
    <w:rsid w:val="006F2684"/>
    <w:rPr>
      <w:rFonts w:ascii="Courier New" w:hAnsi="Courier New" w:cs="Courier New"/>
      <w:vanish/>
      <w:color w:val="800080"/>
      <w:vertAlign w:val="subscript"/>
    </w:rPr>
  </w:style>
  <w:style w:type="paragraph" w:customStyle="1" w:styleId="03Kapitel">
    <w:name w:val="03_Kapitel"/>
    <w:uiPriority w:val="99"/>
    <w:rsid w:val="00AC4DE8"/>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lang w:val="de-DE" w:eastAsia="de-DE"/>
    </w:rPr>
  </w:style>
  <w:style w:type="paragraph" w:customStyle="1" w:styleId="Flietext">
    <w:name w:val="Fließtext"/>
    <w:basedOn w:val="berschrift1"/>
    <w:uiPriority w:val="99"/>
    <w:rsid w:val="00AC4DE8"/>
    <w:pPr>
      <w:keepNext w:val="0"/>
      <w:spacing w:before="0" w:after="330" w:line="330" w:lineRule="exact"/>
      <w:ind w:right="1134"/>
    </w:pPr>
    <w:rPr>
      <w:rFonts w:ascii="BMWTypeLight" w:eastAsia="Times New Roman" w:hAnsi="BMWTypeLight" w:cs="BMWTypeLight"/>
      <w:b w:val="0"/>
      <w:bCs w:val="0"/>
      <w:color w:val="000000"/>
      <w:kern w:val="16"/>
      <w:sz w:val="22"/>
      <w:szCs w:val="22"/>
      <w:lang w:eastAsia="de-DE"/>
    </w:rPr>
  </w:style>
  <w:style w:type="character" w:customStyle="1" w:styleId="berschrift1Zchn">
    <w:name w:val="Überschrift 1 Zchn"/>
    <w:basedOn w:val="Absatz-Standardschriftart"/>
    <w:link w:val="berschrift1"/>
    <w:uiPriority w:val="9"/>
    <w:rsid w:val="00AC4DE8"/>
    <w:rPr>
      <w:rFonts w:asciiTheme="majorHAnsi" w:eastAsiaTheme="majorEastAsia" w:hAnsiTheme="majorHAnsi" w:cstheme="majorBidi"/>
      <w:b/>
      <w:bCs/>
      <w:kern w:val="32"/>
      <w:sz w:val="32"/>
      <w:szCs w:val="32"/>
      <w:lang w:val="de-DE" w:eastAsia="ja-JP"/>
    </w:rPr>
  </w:style>
  <w:style w:type="paragraph" w:customStyle="1" w:styleId="KapitelberschriftohneUnterzeile">
    <w:name w:val="Kapitel Überschrift ohne  Unterzeile"/>
    <w:basedOn w:val="Standard"/>
    <w:uiPriority w:val="99"/>
    <w:rsid w:val="00AC4DE8"/>
    <w:pPr>
      <w:pageBreakBefore/>
      <w:spacing w:after="2330" w:line="370" w:lineRule="exact"/>
      <w:ind w:right="1531"/>
    </w:pPr>
    <w:rPr>
      <w:rFonts w:ascii="BMWTypeLight" w:eastAsia="Times New Roman" w:hAnsi="BMWTypeLight" w:cs="BMWTypeLight"/>
      <w:b/>
      <w:bCs/>
      <w:color w:val="000000"/>
      <w:sz w:val="36"/>
      <w:szCs w:val="36"/>
      <w:lang w:eastAsia="de-DE"/>
    </w:rPr>
  </w:style>
  <w:style w:type="paragraph" w:styleId="Kopfzeile">
    <w:name w:val="header"/>
    <w:basedOn w:val="Standard"/>
    <w:link w:val="KopfzeileZchn"/>
    <w:uiPriority w:val="99"/>
    <w:unhideWhenUsed/>
    <w:rsid w:val="00AC4DE8"/>
    <w:pPr>
      <w:tabs>
        <w:tab w:val="center" w:pos="4536"/>
        <w:tab w:val="right" w:pos="9072"/>
      </w:tabs>
    </w:pPr>
  </w:style>
  <w:style w:type="character" w:customStyle="1" w:styleId="KopfzeileZchn">
    <w:name w:val="Kopfzeile Zchn"/>
    <w:basedOn w:val="Absatz-Standardschriftart"/>
    <w:link w:val="Kopfzeile"/>
    <w:uiPriority w:val="99"/>
    <w:rsid w:val="00AC4DE8"/>
    <w:rPr>
      <w:rFonts w:ascii="Cambria" w:hAnsi="Cambria" w:cs="Cambria"/>
      <w:sz w:val="24"/>
      <w:szCs w:val="24"/>
      <w:lang w:val="de-DE" w:eastAsia="ja-JP"/>
    </w:rPr>
  </w:style>
  <w:style w:type="paragraph" w:styleId="Fuzeile">
    <w:name w:val="footer"/>
    <w:basedOn w:val="Standard"/>
    <w:link w:val="FuzeileZchn"/>
    <w:uiPriority w:val="99"/>
    <w:unhideWhenUsed/>
    <w:rsid w:val="00AC4DE8"/>
    <w:pPr>
      <w:tabs>
        <w:tab w:val="center" w:pos="4536"/>
        <w:tab w:val="right" w:pos="9072"/>
      </w:tabs>
    </w:pPr>
  </w:style>
  <w:style w:type="character" w:customStyle="1" w:styleId="FuzeileZchn">
    <w:name w:val="Fußzeile Zchn"/>
    <w:basedOn w:val="Absatz-Standardschriftart"/>
    <w:link w:val="Fuzeile"/>
    <w:uiPriority w:val="99"/>
    <w:rsid w:val="00AC4DE8"/>
    <w:rPr>
      <w:rFonts w:ascii="Cambria" w:hAnsi="Cambria" w:cs="Cambria"/>
      <w:sz w:val="24"/>
      <w:szCs w:val="24"/>
      <w:lang w:val="de-DE" w:eastAsia="ja-JP"/>
    </w:rPr>
  </w:style>
  <w:style w:type="character" w:styleId="Seitenzahl">
    <w:name w:val="page number"/>
    <w:uiPriority w:val="99"/>
    <w:rsid w:val="00AC4DE8"/>
    <w:rPr>
      <w:rFonts w:ascii="Times New Roman" w:hAnsi="Times New Roman" w:cs="Times New Roman"/>
    </w:rPr>
  </w:style>
  <w:style w:type="paragraph" w:customStyle="1" w:styleId="Default">
    <w:name w:val="Default"/>
    <w:rsid w:val="007D54D9"/>
    <w:pPr>
      <w:widowControl w:val="0"/>
      <w:autoSpaceDE w:val="0"/>
      <w:autoSpaceDN w:val="0"/>
      <w:adjustRightInd w:val="0"/>
    </w:pPr>
    <w:rPr>
      <w:rFonts w:ascii="BMWType V2 Light" w:hAnsi="BMWType V2 Light" w:cs="BMWType V2 Light"/>
      <w:color w:val="000000"/>
      <w:sz w:val="24"/>
      <w:szCs w:val="24"/>
      <w:lang w:val="de-DE" w:eastAsia="ja-JP"/>
    </w:rPr>
  </w:style>
  <w:style w:type="paragraph" w:customStyle="1" w:styleId="Unterzeile1-Zeilig">
    <w:name w:val="Unterzeile 1-Zeilig"/>
    <w:basedOn w:val="Standard"/>
    <w:semiHidden/>
    <w:rsid w:val="00641C48"/>
    <w:pPr>
      <w:spacing w:after="2030" w:line="370" w:lineRule="exact"/>
      <w:ind w:right="1531"/>
    </w:pPr>
    <w:rPr>
      <w:rFonts w:ascii="BMWTypeLight" w:eastAsia="Times New Roman" w:hAnsi="BMWTypeLight" w:cs="Times New Roman"/>
      <w:b/>
      <w:snapToGrid w:val="0"/>
      <w:color w:val="808080"/>
      <w:sz w:val="36"/>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rFonts w:ascii="Cambria" w:hAnsi="Cambria" w:cs="Cambria"/>
      <w:sz w:val="24"/>
      <w:szCs w:val="24"/>
      <w:lang w:val="de-DE" w:eastAsia="ja-JP"/>
    </w:rPr>
  </w:style>
  <w:style w:type="paragraph" w:styleId="Ttulo1">
    <w:name w:val="heading 1"/>
    <w:basedOn w:val="Normal"/>
    <w:next w:val="Normal"/>
    <w:link w:val="Ttulo1Car"/>
    <w:uiPriority w:val="9"/>
    <w:qFormat/>
    <w:rsid w:val="00AC4DE8"/>
    <w:pPr>
      <w:keepNext/>
      <w:spacing w:before="240" w:after="6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comentario">
    <w:name w:val="annotation text"/>
    <w:basedOn w:val="Normal"/>
    <w:link w:val="TextocomentarioCar"/>
    <w:uiPriority w:val="99"/>
    <w:pPr>
      <w:spacing w:after="0"/>
    </w:pPr>
    <w:rPr>
      <w:rFonts w:ascii="BMWTypeLight" w:hAnsi="BMWTypeLight" w:cs="BMWTypeLight"/>
      <w:sz w:val="20"/>
      <w:szCs w:val="20"/>
      <w:lang w:val="es-ES" w:eastAsia="de-DE"/>
    </w:rPr>
  </w:style>
  <w:style w:type="character" w:customStyle="1" w:styleId="TextocomentarioCar">
    <w:name w:val="Texto comentario Car"/>
    <w:basedOn w:val="Fuentedeprrafopredeter"/>
    <w:link w:val="Textocomentario"/>
    <w:uiPriority w:val="99"/>
    <w:rPr>
      <w:rFonts w:ascii="BMWTypeLight" w:hAnsi="BMWTypeLight" w:cs="BMWTypeLight"/>
      <w:sz w:val="20"/>
      <w:szCs w:val="20"/>
      <w:lang w:eastAsia="de-DE"/>
    </w:rPr>
  </w:style>
  <w:style w:type="character" w:customStyle="1" w:styleId="KommentartextZchn">
    <w:name w:val="Kommentartext Zchn"/>
    <w:basedOn w:val="Fuentedeprrafopredeter"/>
    <w:uiPriority w:val="99"/>
    <w:rPr>
      <w:rFonts w:ascii="Times New Roman" w:hAnsi="Times New Roman" w:cs="Times New Roman"/>
      <w:sz w:val="20"/>
      <w:szCs w:val="20"/>
    </w:rPr>
  </w:style>
  <w:style w:type="character" w:styleId="Refdecomentario">
    <w:name w:val="annotation reference"/>
    <w:basedOn w:val="Fuentedeprrafopredeter"/>
    <w:uiPriority w:val="99"/>
    <w:rPr>
      <w:rFonts w:ascii="Times New Roman" w:hAnsi="Times New Roman" w:cs="Times New Roman"/>
      <w:sz w:val="16"/>
      <w:szCs w:val="16"/>
    </w:rPr>
  </w:style>
  <w:style w:type="paragraph" w:styleId="Textodeglobo">
    <w:name w:val="Balloon Text"/>
    <w:basedOn w:val="Normal"/>
    <w:link w:val="TextodegloboCar"/>
    <w:uiPriority w:val="9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paragraph" w:styleId="Asuntodelcomentario">
    <w:name w:val="annotation subject"/>
    <w:basedOn w:val="Textocomentario"/>
    <w:next w:val="Textocomentario"/>
    <w:link w:val="AsuntodelcomentarioCar"/>
    <w:uiPriority w:val="99"/>
    <w:pPr>
      <w:spacing w:after="200"/>
    </w:pPr>
    <w:rPr>
      <w:rFonts w:ascii="Cambria" w:hAnsi="Cambria" w:cs="Cambria"/>
      <w:b/>
      <w:bCs/>
      <w:lang w:eastAsia="ja-JP"/>
    </w:rPr>
  </w:style>
  <w:style w:type="character" w:customStyle="1" w:styleId="AsuntodelcomentarioCar">
    <w:name w:val="Asunto del comentario Car"/>
    <w:basedOn w:val="TextocomentarioCar"/>
    <w:link w:val="Asuntodelcomentario"/>
    <w:uiPriority w:val="99"/>
    <w:rPr>
      <w:rFonts w:ascii="BMWTypeLight" w:hAnsi="BMWTypeLight" w:cs="BMWTypeLight"/>
      <w:b/>
      <w:bCs/>
      <w:sz w:val="20"/>
      <w:szCs w:val="20"/>
      <w:lang w:eastAsia="de-DE"/>
    </w:rPr>
  </w:style>
  <w:style w:type="paragraph" w:styleId="Revisin">
    <w:name w:val="Revision"/>
    <w:hidden/>
    <w:uiPriority w:val="99"/>
    <w:rPr>
      <w:rFonts w:ascii="Cambria" w:hAnsi="Cambria" w:cs="Cambria"/>
      <w:sz w:val="24"/>
      <w:szCs w:val="24"/>
      <w:lang w:val="de-DE" w:eastAsia="ja-JP"/>
    </w:rPr>
  </w:style>
  <w:style w:type="character" w:customStyle="1" w:styleId="tw4winMark">
    <w:name w:val="tw4winMark"/>
    <w:uiPriority w:val="99"/>
    <w:rPr>
      <w:rFonts w:ascii="Courier New" w:hAnsi="Courier New" w:cs="Courier New"/>
      <w:vanish/>
      <w:color w:val="800080"/>
      <w:vertAlign w:val="subscript"/>
    </w:rPr>
  </w:style>
  <w:style w:type="paragraph" w:customStyle="1" w:styleId="03Kapitel">
    <w:name w:val="03_Kapitel"/>
    <w:uiPriority w:val="99"/>
    <w:rsid w:val="00AC4DE8"/>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eastAsia="Times New Roman" w:hAnsi="BMWTypeLight" w:cs="BMWTypeLight"/>
      <w:b/>
      <w:bCs/>
      <w:color w:val="000000"/>
      <w:kern w:val="16"/>
      <w:sz w:val="36"/>
      <w:szCs w:val="36"/>
      <w:lang w:val="de-DE" w:eastAsia="de-DE"/>
    </w:rPr>
  </w:style>
  <w:style w:type="paragraph" w:customStyle="1" w:styleId="Flietext">
    <w:name w:val="Fließtext"/>
    <w:basedOn w:val="Ttulo1"/>
    <w:uiPriority w:val="99"/>
    <w:rsid w:val="00AC4DE8"/>
    <w:pPr>
      <w:keepNext w:val="0"/>
      <w:spacing w:before="0" w:after="330" w:line="330" w:lineRule="exact"/>
      <w:ind w:right="1134"/>
    </w:pPr>
    <w:rPr>
      <w:rFonts w:ascii="BMWTypeLight" w:eastAsia="Times New Roman" w:hAnsi="BMWTypeLight" w:cs="BMWTypeLight"/>
      <w:b w:val="0"/>
      <w:bCs w:val="0"/>
      <w:color w:val="000000"/>
      <w:kern w:val="16"/>
      <w:sz w:val="22"/>
      <w:szCs w:val="22"/>
      <w:lang w:eastAsia="de-DE"/>
    </w:rPr>
  </w:style>
  <w:style w:type="character" w:customStyle="1" w:styleId="Ttulo1Car">
    <w:name w:val="Título 1 Car"/>
    <w:basedOn w:val="Fuentedeprrafopredeter"/>
    <w:link w:val="Ttulo1"/>
    <w:uiPriority w:val="9"/>
    <w:rsid w:val="00AC4DE8"/>
    <w:rPr>
      <w:rFonts w:asciiTheme="majorHAnsi" w:eastAsiaTheme="majorEastAsia" w:hAnsiTheme="majorHAnsi" w:cstheme="majorBidi"/>
      <w:b/>
      <w:bCs/>
      <w:kern w:val="32"/>
      <w:sz w:val="32"/>
      <w:szCs w:val="32"/>
      <w:lang w:val="de-DE" w:eastAsia="ja-JP"/>
    </w:rPr>
  </w:style>
  <w:style w:type="paragraph" w:customStyle="1" w:styleId="KapitelberschriftohneUnterzeile">
    <w:name w:val="Kapitel Überschrift ohne  Unterzeile"/>
    <w:basedOn w:val="Normal"/>
    <w:uiPriority w:val="99"/>
    <w:rsid w:val="00AC4DE8"/>
    <w:pPr>
      <w:pageBreakBefore/>
      <w:spacing w:after="2330" w:line="370" w:lineRule="exact"/>
      <w:ind w:right="1531"/>
    </w:pPr>
    <w:rPr>
      <w:rFonts w:ascii="BMWTypeLight" w:eastAsia="Times New Roman" w:hAnsi="BMWTypeLight" w:cs="BMWTypeLight"/>
      <w:b/>
      <w:bCs/>
      <w:color w:val="000000"/>
      <w:sz w:val="36"/>
      <w:szCs w:val="36"/>
      <w:lang w:eastAsia="de-DE"/>
    </w:rPr>
  </w:style>
  <w:style w:type="paragraph" w:styleId="Encabezado">
    <w:name w:val="header"/>
    <w:basedOn w:val="Normal"/>
    <w:link w:val="EncabezadoCar"/>
    <w:uiPriority w:val="99"/>
    <w:unhideWhenUsed/>
    <w:rsid w:val="00AC4DE8"/>
    <w:pPr>
      <w:tabs>
        <w:tab w:val="center" w:pos="4536"/>
        <w:tab w:val="right" w:pos="9072"/>
      </w:tabs>
    </w:pPr>
  </w:style>
  <w:style w:type="character" w:customStyle="1" w:styleId="EncabezadoCar">
    <w:name w:val="Encabezado Car"/>
    <w:basedOn w:val="Fuentedeprrafopredeter"/>
    <w:link w:val="Encabezado"/>
    <w:uiPriority w:val="99"/>
    <w:rsid w:val="00AC4DE8"/>
    <w:rPr>
      <w:rFonts w:ascii="Cambria" w:hAnsi="Cambria" w:cs="Cambria"/>
      <w:sz w:val="24"/>
      <w:szCs w:val="24"/>
      <w:lang w:val="de-DE" w:eastAsia="ja-JP"/>
    </w:rPr>
  </w:style>
  <w:style w:type="paragraph" w:styleId="Piedepgina">
    <w:name w:val="footer"/>
    <w:basedOn w:val="Normal"/>
    <w:link w:val="PiedepginaCar"/>
    <w:uiPriority w:val="99"/>
    <w:unhideWhenUsed/>
    <w:rsid w:val="00AC4DE8"/>
    <w:pPr>
      <w:tabs>
        <w:tab w:val="center" w:pos="4536"/>
        <w:tab w:val="right" w:pos="9072"/>
      </w:tabs>
    </w:pPr>
  </w:style>
  <w:style w:type="character" w:customStyle="1" w:styleId="PiedepginaCar">
    <w:name w:val="Pie de página Car"/>
    <w:basedOn w:val="Fuentedeprrafopredeter"/>
    <w:link w:val="Piedepgina"/>
    <w:uiPriority w:val="99"/>
    <w:rsid w:val="00AC4DE8"/>
    <w:rPr>
      <w:rFonts w:ascii="Cambria" w:hAnsi="Cambria" w:cs="Cambria"/>
      <w:sz w:val="24"/>
      <w:szCs w:val="24"/>
      <w:lang w:val="de-DE" w:eastAsia="ja-JP"/>
    </w:rPr>
  </w:style>
  <w:style w:type="character" w:styleId="Nmerodepgina">
    <w:name w:val="page number"/>
    <w:uiPriority w:val="99"/>
    <w:rsid w:val="00AC4DE8"/>
    <w:rPr>
      <w:rFonts w:ascii="Times New Roman" w:hAnsi="Times New Roman" w:cs="Times New Roman"/>
    </w:rPr>
  </w:style>
  <w:style w:type="paragraph" w:customStyle="1" w:styleId="Default">
    <w:name w:val="Default"/>
    <w:rsid w:val="007D54D9"/>
    <w:pPr>
      <w:widowControl w:val="0"/>
      <w:autoSpaceDE w:val="0"/>
      <w:autoSpaceDN w:val="0"/>
      <w:adjustRightInd w:val="0"/>
    </w:pPr>
    <w:rPr>
      <w:rFonts w:ascii="BMWType V2 Light" w:hAnsi="BMWType V2 Light" w:cs="BMWType V2 Light"/>
      <w:color w:val="000000"/>
      <w:sz w:val="24"/>
      <w:szCs w:val="24"/>
      <w:lang w:val="de-DE" w:eastAsia="ja-JP"/>
    </w:rPr>
  </w:style>
  <w:style w:type="paragraph" w:customStyle="1" w:styleId="Unterzeile1-Zeilig">
    <w:name w:val="Unterzeile 1-Zeilig"/>
    <w:basedOn w:val="Normal"/>
    <w:semiHidden/>
    <w:rsid w:val="00641C48"/>
    <w:pPr>
      <w:spacing w:after="2030" w:line="370" w:lineRule="exact"/>
      <w:ind w:right="1531"/>
    </w:pPr>
    <w:rPr>
      <w:rFonts w:ascii="BMWTypeLight" w:eastAsia="Times New Roman" w:hAnsi="BMWTypeLight" w:cs="Times New Roman"/>
      <w:b/>
      <w:snapToGrid w:val="0"/>
      <w:color w:val="808080"/>
      <w:sz w:val="36"/>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4770</Words>
  <Characters>30055</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1 BMW ConnectedDrive – ein neuer Meilenstein der vernetzten Mobilität</vt:lpstr>
    </vt:vector>
  </TitlesOfParts>
  <Company>sprachraum</Company>
  <LinksUpToDate>false</LinksUpToDate>
  <CharactersWithSpaces>34756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BMW ConnectedDrive – ein neuer Meilenstein der vernetzten Mobilität</dc:title>
  <dc:creator>Matthias Beckmann</dc:creator>
  <cp:lastModifiedBy>Aulinger Melina</cp:lastModifiedBy>
  <cp:revision>6</cp:revision>
  <cp:lastPrinted>2012-07-05T06:59:00Z</cp:lastPrinted>
  <dcterms:created xsi:type="dcterms:W3CDTF">2012-07-05T06:58:00Z</dcterms:created>
  <dcterms:modified xsi:type="dcterms:W3CDTF">2012-07-10T05:45:00Z</dcterms:modified>
</cp:coreProperties>
</file>