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1" w:rsidRPr="00183F6D" w:rsidRDefault="000251E1" w:rsidP="000251E1">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proofErr w:type="spellStart"/>
      <w:r w:rsidR="00285646">
        <w:rPr>
          <w:rFonts w:cs="Arial"/>
          <w:color w:val="808080"/>
          <w:szCs w:val="36"/>
        </w:rPr>
        <w:t>and</w:t>
      </w:r>
      <w:proofErr w:type="spellEnd"/>
      <w:r w:rsidR="00285646">
        <w:rPr>
          <w:rFonts w:cs="Arial"/>
          <w:color w:val="808080"/>
          <w:szCs w:val="36"/>
        </w:rPr>
        <w:t xml:space="preserve"> </w:t>
      </w:r>
      <w:proofErr w:type="spellStart"/>
      <w:r w:rsidR="00285646">
        <w:rPr>
          <w:rFonts w:cs="Arial"/>
          <w:color w:val="808080"/>
          <w:szCs w:val="36"/>
        </w:rPr>
        <w:t>Governmental</w:t>
      </w:r>
      <w:proofErr w:type="spellEnd"/>
      <w:r w:rsidR="00285646">
        <w:rPr>
          <w:rFonts w:cs="Arial"/>
          <w:color w:val="808080"/>
          <w:szCs w:val="36"/>
        </w:rPr>
        <w:t xml:space="preserve"> </w:t>
      </w:r>
      <w:proofErr w:type="spellStart"/>
      <w:r w:rsidR="00285646">
        <w:rPr>
          <w:rFonts w:cs="Arial"/>
          <w:color w:val="808080"/>
          <w:szCs w:val="36"/>
        </w:rPr>
        <w:t>Affairs</w:t>
      </w:r>
      <w:proofErr w:type="spellEnd"/>
    </w:p>
    <w:p w:rsidR="000251E1" w:rsidRDefault="00C16CB6" w:rsidP="000251E1">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50.15pt">
            <v:imagedata r:id="rId7" o:title=""/>
          </v:shape>
        </w:pict>
      </w:r>
    </w:p>
    <w:p w:rsidR="00EC39E8" w:rsidRDefault="00EC39E8">
      <w:pPr>
        <w:pStyle w:val="Fliesstext"/>
        <w:rPr>
          <w:lang w:val="en-US"/>
        </w:rPr>
      </w:pPr>
      <w:r>
        <w:rPr>
          <w:lang w:val="en-US"/>
        </w:rPr>
        <w:lastRenderedPageBreak/>
        <w:t>Media Information</w:t>
      </w:r>
      <w:r>
        <w:rPr>
          <w:lang w:val="en-US"/>
        </w:rPr>
        <w:br/>
      </w:r>
      <w:r>
        <w:rPr>
          <w:lang w:val="en-US"/>
        </w:rPr>
        <w:fldChar w:fldCharType="begin">
          <w:ffData>
            <w:name w:val="Datum"/>
            <w:enabled/>
            <w:calcOnExit w:val="0"/>
            <w:textInput>
              <w:default w:val="18 November 2009"/>
            </w:textInput>
          </w:ffData>
        </w:fldChar>
      </w:r>
      <w:bookmarkStart w:id="0" w:name="Datum"/>
      <w:r>
        <w:rPr>
          <w:lang w:val="en-US"/>
        </w:rPr>
        <w:instrText xml:space="preserve"> FORMTEXT </w:instrText>
      </w:r>
      <w:r w:rsidR="00285646">
        <w:rPr>
          <w:lang w:val="en-US"/>
        </w:rPr>
      </w:r>
      <w:r>
        <w:rPr>
          <w:lang w:val="en-US"/>
        </w:rPr>
        <w:fldChar w:fldCharType="separate"/>
      </w:r>
      <w:r w:rsidR="00285646">
        <w:rPr>
          <w:lang w:val="en-US"/>
        </w:rPr>
        <w:t>18 November 2009</w:t>
      </w:r>
      <w:r>
        <w:rPr>
          <w:lang w:val="en-US"/>
        </w:rPr>
        <w:fldChar w:fldCharType="end"/>
      </w:r>
      <w:bookmarkEnd w:id="0"/>
      <w:r>
        <w:rPr>
          <w:lang w:val="en-US"/>
        </w:rPr>
        <w:br/>
      </w:r>
    </w:p>
    <w:p w:rsidR="00EC39E8" w:rsidRDefault="00EC39E8">
      <w:pPr>
        <w:pStyle w:val="Fliesstext"/>
        <w:rPr>
          <w:lang w:val="en-US"/>
        </w:rPr>
      </w:pPr>
    </w:p>
    <w:p w:rsidR="00EC39E8" w:rsidRDefault="00EC39E8">
      <w:pPr>
        <w:pStyle w:val="Fliesstext"/>
        <w:rPr>
          <w:lang w:val="en-US"/>
        </w:rPr>
      </w:pPr>
    </w:p>
    <w:p w:rsidR="00EC39E8" w:rsidRDefault="00EC39E8" w:rsidP="001F1E9D">
      <w:pPr>
        <w:pStyle w:val="zzmarginalieregular"/>
        <w:framePr w:h="1910" w:hRule="exact" w:wrap="around" w:y="13985"/>
        <w:rPr>
          <w:lang w:val="en-US"/>
        </w:rPr>
      </w:pPr>
      <w:r>
        <w:rPr>
          <w:lang w:val="en-US"/>
        </w:rPr>
        <w:t>Company</w:t>
      </w:r>
    </w:p>
    <w:p w:rsidR="00EC39E8" w:rsidRDefault="00EC39E8" w:rsidP="001F1E9D">
      <w:pPr>
        <w:pStyle w:val="zzmarginalielight"/>
        <w:framePr w:h="1910" w:hRule="exact" w:wrap="around" w:y="13985"/>
        <w:rPr>
          <w:lang w:val="en-US"/>
        </w:rPr>
      </w:pPr>
      <w:r>
        <w:rPr>
          <w:lang w:val="en-US"/>
        </w:rPr>
        <w:t>Bayerische</w:t>
      </w:r>
    </w:p>
    <w:p w:rsidR="00EC39E8" w:rsidRDefault="00EC39E8" w:rsidP="001F1E9D">
      <w:pPr>
        <w:pStyle w:val="zzmarginalielight"/>
        <w:framePr w:h="1910" w:hRule="exact" w:wrap="around" w:y="13985"/>
        <w:rPr>
          <w:lang w:val="en-US"/>
        </w:rPr>
      </w:pPr>
      <w:r>
        <w:rPr>
          <w:lang w:val="en-US"/>
        </w:rPr>
        <w:t>Motoren Werke</w:t>
      </w:r>
    </w:p>
    <w:p w:rsidR="00EC39E8" w:rsidRDefault="00EC39E8" w:rsidP="001F1E9D">
      <w:pPr>
        <w:pStyle w:val="zzmarginalielight"/>
        <w:framePr w:h="1910" w:hRule="exact" w:wrap="around" w:y="13985"/>
        <w:rPr>
          <w:lang w:val="en-US"/>
        </w:rPr>
      </w:pPr>
      <w:r>
        <w:rPr>
          <w:lang w:val="en-US"/>
        </w:rPr>
        <w:t>Aktiengesellschaft</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C39E8" w:rsidP="001F1E9D">
      <w:pPr>
        <w:pStyle w:val="zzmarginalielight"/>
        <w:framePr w:h="1910" w:hRule="exact" w:wrap="around" w:y="13985"/>
        <w:rPr>
          <w:lang w:val="en-US"/>
        </w:rPr>
      </w:pPr>
      <w:r>
        <w:rPr>
          <w:lang w:val="en-US"/>
        </w:rPr>
        <w:fldChar w:fldCharType="begin">
          <w:ffData>
            <w:name w:val="Telefon1"/>
            <w:enabled/>
            <w:calcOnExit w:val="0"/>
            <w:textInput>
              <w:default w:val="+49 89 382-51584"/>
            </w:textInput>
          </w:ffData>
        </w:fldChar>
      </w:r>
      <w:bookmarkStart w:id="1" w:name="Telefon1"/>
      <w:r>
        <w:rPr>
          <w:lang w:val="en-US"/>
        </w:rPr>
        <w:instrText xml:space="preserve"> FORMTEXT </w:instrText>
      </w:r>
      <w:r w:rsidR="00285646">
        <w:rPr>
          <w:lang w:val="en-US"/>
        </w:rPr>
      </w:r>
      <w:r>
        <w:rPr>
          <w:lang w:val="en-US"/>
        </w:rPr>
        <w:fldChar w:fldCharType="separate"/>
      </w:r>
      <w:r w:rsidR="00285646">
        <w:rPr>
          <w:lang w:val="en-US"/>
        </w:rPr>
        <w:t>+49 89 382-51584</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EC39E8"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Pr>
          <w:lang w:val="en-US"/>
        </w:rPr>
        <w:instrText xml:space="preserve"> FORMTEXT </w:instrText>
      </w:r>
      <w:r>
        <w:rPr>
          <w:lang w:val="en-US"/>
        </w:rPr>
      </w:r>
      <w:r>
        <w:rPr>
          <w:lang w:val="en-US"/>
        </w:rPr>
        <w:fldChar w:fldCharType="separate"/>
      </w:r>
      <w:r w:rsidR="00285646">
        <w:rPr>
          <w:lang w:val="en-US"/>
        </w:rPr>
        <w:t xml:space="preserve">BMW announced as automotive partner of London Olympic and </w:t>
      </w:r>
      <w:proofErr w:type="spellStart"/>
      <w:r w:rsidR="00285646">
        <w:rPr>
          <w:lang w:val="en-US"/>
        </w:rPr>
        <w:t>Paralympic</w:t>
      </w:r>
      <w:proofErr w:type="spellEnd"/>
      <w:r w:rsidR="00285646">
        <w:rPr>
          <w:lang w:val="en-US"/>
        </w:rPr>
        <w:t xml:space="preserve"> Games</w:t>
      </w:r>
      <w:r>
        <w:rPr>
          <w:lang w:val="en-US"/>
        </w:rPr>
        <w:fldChar w:fldCharType="end"/>
      </w:r>
      <w:bookmarkEnd w:id="2"/>
    </w:p>
    <w:bookmarkStart w:id="3" w:name="Subthema"/>
    <w:p w:rsidR="00656A81" w:rsidRDefault="001F1E9D" w:rsidP="001F1E9D">
      <w:pPr>
        <w:pStyle w:val="Titel"/>
        <w:rPr>
          <w:b/>
          <w:noProof/>
          <w:color w:val="808080"/>
          <w:lang w:val="en-US"/>
        </w:rPr>
      </w:pPr>
      <w:r w:rsidRPr="00656A81">
        <w:rPr>
          <w:b/>
          <w:i/>
          <w:color w:val="808080"/>
          <w:lang w:val="en-US"/>
        </w:rPr>
        <w:fldChar w:fldCharType="begin">
          <w:ffData>
            <w:name w:val="Subthema"/>
            <w:enabled/>
            <w:calcOnExit w:val="0"/>
            <w:entryMacro w:val="öffneDialogBrief.MAIN"/>
            <w:textInput>
              <w:default w:val="Head 2 optional"/>
            </w:textInput>
          </w:ffData>
        </w:fldChar>
      </w:r>
      <w:r w:rsidRPr="00656A81">
        <w:rPr>
          <w:b/>
          <w:i/>
          <w:color w:val="808080"/>
          <w:lang w:val="en-US"/>
        </w:rPr>
        <w:instrText xml:space="preserve"> FORMTEXT </w:instrText>
      </w:r>
      <w:r w:rsidR="00C6486B" w:rsidRPr="00656A81">
        <w:rPr>
          <w:b/>
          <w:i/>
          <w:color w:val="808080"/>
          <w:lang w:val="en-US"/>
        </w:rPr>
      </w:r>
      <w:r w:rsidRPr="00656A81">
        <w:rPr>
          <w:b/>
          <w:i/>
          <w:color w:val="808080"/>
          <w:lang w:val="en-US"/>
        </w:rPr>
        <w:fldChar w:fldCharType="separate"/>
      </w:r>
      <w:r w:rsidR="00285646" w:rsidRPr="00656A81">
        <w:rPr>
          <w:b/>
          <w:i/>
          <w:noProof/>
          <w:color w:val="808080"/>
          <w:lang w:val="en-US"/>
        </w:rPr>
        <w:t xml:space="preserve">BMW becomes a Tier One Partner and exclusive automotive sponsor of the 2012 </w:t>
      </w:r>
      <w:r w:rsidR="00285646" w:rsidRPr="00656A81">
        <w:rPr>
          <w:b/>
          <w:noProof/>
          <w:color w:val="808080"/>
          <w:lang w:val="en-US"/>
        </w:rPr>
        <w:t>Game</w:t>
      </w:r>
      <w:r w:rsidR="00656A81" w:rsidRPr="00656A81">
        <w:rPr>
          <w:b/>
          <w:noProof/>
          <w:color w:val="808080"/>
          <w:lang w:val="en-US"/>
        </w:rPr>
        <w:t>s</w:t>
      </w:r>
    </w:p>
    <w:p w:rsidR="00656A81" w:rsidRPr="00656A81" w:rsidRDefault="00656A81" w:rsidP="001F1E9D">
      <w:pPr>
        <w:pStyle w:val="Titel"/>
        <w:rPr>
          <w:b/>
          <w:noProof/>
          <w:color w:val="808080"/>
          <w:lang w:val="en-US"/>
        </w:rPr>
      </w:pPr>
      <w:r>
        <w:rPr>
          <w:b/>
          <w:noProof/>
          <w:color w:val="808080"/>
          <w:lang w:val="en-US"/>
        </w:rPr>
        <w:t>4000 low-carbon vehicles to be provided</w:t>
      </w:r>
    </w:p>
    <w:p w:rsidR="00656A81" w:rsidRPr="001F1E9D" w:rsidRDefault="001F1E9D" w:rsidP="001F1E9D">
      <w:pPr>
        <w:pStyle w:val="Titel"/>
        <w:rPr>
          <w:color w:val="808080"/>
          <w:lang w:val="en-US"/>
        </w:rPr>
      </w:pPr>
      <w:r w:rsidRPr="00656A81">
        <w:rPr>
          <w:b/>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285646" w:rsidRPr="00285646" w:rsidRDefault="00285646" w:rsidP="00656A81">
      <w:pPr>
        <w:spacing w:line="330" w:lineRule="atLeast"/>
        <w:rPr>
          <w:rFonts w:cs="Arial"/>
          <w:szCs w:val="22"/>
          <w:lang w:val="en-US"/>
        </w:rPr>
      </w:pPr>
      <w:r>
        <w:rPr>
          <w:b/>
          <w:lang w:val="en-US"/>
        </w:rPr>
        <w:t xml:space="preserve">London. </w:t>
      </w:r>
      <w:r w:rsidRPr="00285646">
        <w:rPr>
          <w:rFonts w:cs="Arial"/>
          <w:szCs w:val="22"/>
          <w:lang w:val="en-US"/>
        </w:rPr>
        <w:t xml:space="preserve">Lord Sebastian Coe, chairman of the London </w:t>
      </w:r>
      <w:proofErr w:type="spellStart"/>
      <w:r w:rsidRPr="00285646">
        <w:rPr>
          <w:rFonts w:cs="Arial"/>
          <w:szCs w:val="22"/>
          <w:lang w:val="en-US"/>
        </w:rPr>
        <w:t>Organising</w:t>
      </w:r>
      <w:proofErr w:type="spellEnd"/>
      <w:r w:rsidRPr="00285646">
        <w:rPr>
          <w:rFonts w:cs="Arial"/>
          <w:szCs w:val="22"/>
          <w:lang w:val="en-US"/>
        </w:rPr>
        <w:t xml:space="preserve"> Committee of the Olympic Games and </w:t>
      </w:r>
      <w:proofErr w:type="spellStart"/>
      <w:r w:rsidRPr="00285646">
        <w:rPr>
          <w:rFonts w:cs="Arial"/>
          <w:szCs w:val="22"/>
          <w:lang w:val="en-US"/>
        </w:rPr>
        <w:t>Paralympic</w:t>
      </w:r>
      <w:proofErr w:type="spellEnd"/>
      <w:r w:rsidRPr="00285646">
        <w:rPr>
          <w:rFonts w:cs="Arial"/>
          <w:szCs w:val="22"/>
          <w:lang w:val="en-US"/>
        </w:rPr>
        <w:t xml:space="preserve"> Games (LOCOG) has today announced that BMW has become the Automotive Partner of London 2012. BMW will provide the 4000 or so vehicles which are required at the Games to transport athletes, technical officials, media, </w:t>
      </w:r>
      <w:proofErr w:type="gramStart"/>
      <w:r w:rsidRPr="00285646">
        <w:rPr>
          <w:rFonts w:cs="Arial"/>
          <w:szCs w:val="22"/>
          <w:lang w:val="en-US"/>
        </w:rPr>
        <w:t>LOCOG</w:t>
      </w:r>
      <w:proofErr w:type="gramEnd"/>
      <w:r w:rsidRPr="00285646">
        <w:rPr>
          <w:rFonts w:cs="Arial"/>
          <w:szCs w:val="22"/>
          <w:lang w:val="en-US"/>
        </w:rPr>
        <w:t xml:space="preserve"> operational teams, national Olympic Committees, International Sports Federations, the IOC and marketing partners. </w:t>
      </w:r>
    </w:p>
    <w:p w:rsidR="00285646" w:rsidRPr="00285646" w:rsidRDefault="00285646" w:rsidP="00656A81">
      <w:pPr>
        <w:spacing w:line="330" w:lineRule="atLeast"/>
        <w:rPr>
          <w:rFonts w:cs="Arial"/>
          <w:szCs w:val="22"/>
          <w:lang w:val="en-US"/>
        </w:rPr>
      </w:pPr>
    </w:p>
    <w:p w:rsidR="00285646" w:rsidRPr="00285646" w:rsidRDefault="00285646" w:rsidP="00656A81">
      <w:pPr>
        <w:spacing w:line="330" w:lineRule="atLeast"/>
        <w:rPr>
          <w:rFonts w:cs="Arial"/>
          <w:szCs w:val="22"/>
          <w:lang w:val="en-US"/>
        </w:rPr>
      </w:pPr>
      <w:r w:rsidRPr="00285646">
        <w:rPr>
          <w:rFonts w:cs="Arial"/>
          <w:szCs w:val="22"/>
          <w:lang w:val="en-US"/>
        </w:rPr>
        <w:t xml:space="preserve">In addition, BMW becomes a Sustainability Partner supporting London 2012’s commitment to deliver its ‘low carbon’ and ‘healthy living’ Games. </w:t>
      </w:r>
    </w:p>
    <w:p w:rsidR="00285646" w:rsidRPr="00285646" w:rsidRDefault="00285646" w:rsidP="00656A81">
      <w:pPr>
        <w:spacing w:line="330" w:lineRule="atLeast"/>
        <w:rPr>
          <w:rFonts w:cs="Arial"/>
          <w:szCs w:val="22"/>
          <w:lang w:val="en-US"/>
        </w:rPr>
      </w:pPr>
    </w:p>
    <w:p w:rsidR="00285646" w:rsidRPr="00285646" w:rsidRDefault="00285646" w:rsidP="00656A81">
      <w:pPr>
        <w:spacing w:line="330" w:lineRule="atLeast"/>
        <w:rPr>
          <w:lang w:val="en-US"/>
        </w:rPr>
      </w:pPr>
      <w:r w:rsidRPr="00285646">
        <w:rPr>
          <w:rFonts w:cs="Arial"/>
          <w:szCs w:val="22"/>
          <w:lang w:val="en-US"/>
        </w:rPr>
        <w:t xml:space="preserve">Ian Robertson, member of the board of management of BMW AG, responsible for sales and marketing said: “Sustainability is a central pillar of our business and guides all aspects of our operations. This has lead to our being named by the Dow Jones Sustainability Index as the most sustainable automotive company, for the fifth year in a row. Therefore we have a natural affinity with London 2012 and its commitment to low carbon and healthy living.” </w:t>
      </w:r>
    </w:p>
    <w:p w:rsidR="00285646" w:rsidRPr="00285646" w:rsidRDefault="00285646" w:rsidP="00656A81">
      <w:pPr>
        <w:spacing w:line="330" w:lineRule="atLeast"/>
        <w:rPr>
          <w:lang w:val="en-US"/>
        </w:rPr>
      </w:pPr>
    </w:p>
    <w:p w:rsidR="00285646" w:rsidRPr="00285646" w:rsidRDefault="00285646" w:rsidP="00656A81">
      <w:pPr>
        <w:spacing w:line="330" w:lineRule="atLeast"/>
        <w:rPr>
          <w:rFonts w:cs="Arial"/>
          <w:szCs w:val="22"/>
          <w:lang w:val="en-US"/>
        </w:rPr>
      </w:pPr>
      <w:r w:rsidRPr="00285646">
        <w:rPr>
          <w:lang w:val="en-US"/>
        </w:rPr>
        <w:t>He continued, “</w:t>
      </w:r>
      <w:r w:rsidRPr="00285646">
        <w:rPr>
          <w:szCs w:val="22"/>
          <w:lang w:val="en-US"/>
        </w:rPr>
        <w:t xml:space="preserve">We see our partnership as a major opportunity, over the next three years and beyond, to focus attention on our range of the most fuel efficient premium cars – and also to shine a light on the future of individual mobility. </w:t>
      </w:r>
      <w:r w:rsidRPr="00285646">
        <w:rPr>
          <w:rFonts w:cs="Arial"/>
          <w:szCs w:val="22"/>
          <w:lang w:val="en-US"/>
        </w:rPr>
        <w:t xml:space="preserve">This partnership will be an inspiration for our customers, employees, dealers and suppliers.” </w:t>
      </w:r>
    </w:p>
    <w:p w:rsidR="00285646" w:rsidRPr="00285646" w:rsidRDefault="00285646" w:rsidP="00656A81">
      <w:pPr>
        <w:spacing w:line="330" w:lineRule="atLeast"/>
        <w:rPr>
          <w:rFonts w:cs="Arial"/>
          <w:szCs w:val="22"/>
          <w:lang w:val="en-US"/>
        </w:rPr>
      </w:pPr>
    </w:p>
    <w:p w:rsidR="00285646" w:rsidRPr="00285646" w:rsidRDefault="00285646" w:rsidP="00656A81">
      <w:pPr>
        <w:spacing w:line="330" w:lineRule="atLeast"/>
        <w:rPr>
          <w:rFonts w:cs="Arial"/>
          <w:szCs w:val="22"/>
          <w:lang w:val="en-US"/>
        </w:rPr>
      </w:pPr>
      <w:proofErr w:type="gramStart"/>
      <w:r w:rsidRPr="00285646">
        <w:rPr>
          <w:rFonts w:cs="Arial"/>
          <w:szCs w:val="22"/>
          <w:lang w:val="en-US"/>
        </w:rPr>
        <w:t>LOCOG set challenging targets with respect to CO</w:t>
      </w:r>
      <w:r w:rsidRPr="00285646">
        <w:rPr>
          <w:rFonts w:cs="Arial"/>
          <w:sz w:val="16"/>
          <w:szCs w:val="16"/>
          <w:lang w:val="en-US"/>
        </w:rPr>
        <w:t>2</w:t>
      </w:r>
      <w:r w:rsidRPr="00285646">
        <w:rPr>
          <w:rFonts w:cs="Arial"/>
          <w:szCs w:val="22"/>
          <w:lang w:val="en-US"/>
        </w:rPr>
        <w:t xml:space="preserve"> and European emission standards for the car fleet.</w:t>
      </w:r>
      <w:proofErr w:type="gramEnd"/>
      <w:r w:rsidRPr="00285646">
        <w:rPr>
          <w:rFonts w:cs="Arial"/>
          <w:szCs w:val="22"/>
          <w:lang w:val="en-US"/>
        </w:rPr>
        <w:t xml:space="preserve"> BMW will provide a fleet of cars which not only meet the Euro 6 emissions standard but also beat the maximum average of 120g CO</w:t>
      </w:r>
      <w:r w:rsidRPr="00285646">
        <w:rPr>
          <w:rFonts w:cs="Arial"/>
          <w:sz w:val="16"/>
          <w:szCs w:val="16"/>
          <w:lang w:val="en-US"/>
        </w:rPr>
        <w:t>2</w:t>
      </w:r>
      <w:r w:rsidRPr="00285646">
        <w:rPr>
          <w:rFonts w:cs="Arial"/>
          <w:szCs w:val="22"/>
          <w:lang w:val="en-US"/>
        </w:rPr>
        <w:t xml:space="preserve"> / km established by LOCOG. BMW leads the automotive industry in emission-lowering technology through its Efficient Dynamics </w:t>
      </w:r>
      <w:proofErr w:type="spellStart"/>
      <w:r w:rsidRPr="00285646">
        <w:rPr>
          <w:rFonts w:cs="Arial"/>
          <w:szCs w:val="22"/>
          <w:lang w:val="en-US"/>
        </w:rPr>
        <w:t>programme</w:t>
      </w:r>
      <w:proofErr w:type="spellEnd"/>
      <w:r w:rsidRPr="00285646">
        <w:rPr>
          <w:rFonts w:cs="Arial"/>
          <w:szCs w:val="22"/>
          <w:lang w:val="en-US"/>
        </w:rPr>
        <w:t xml:space="preserve">. </w:t>
      </w:r>
    </w:p>
    <w:p w:rsidR="00285646" w:rsidRPr="00285646" w:rsidRDefault="00285646" w:rsidP="00656A81">
      <w:pPr>
        <w:spacing w:line="330" w:lineRule="atLeast"/>
        <w:rPr>
          <w:rFonts w:cs="Arial"/>
          <w:szCs w:val="22"/>
          <w:lang w:val="en-US"/>
        </w:rPr>
      </w:pPr>
    </w:p>
    <w:p w:rsidR="00285646" w:rsidRPr="00285646" w:rsidRDefault="00285646" w:rsidP="00656A81">
      <w:pPr>
        <w:spacing w:line="330" w:lineRule="atLeast"/>
        <w:rPr>
          <w:rFonts w:cs="Arial"/>
          <w:szCs w:val="22"/>
          <w:lang w:val="en-US"/>
        </w:rPr>
      </w:pPr>
      <w:r w:rsidRPr="00285646">
        <w:rPr>
          <w:rFonts w:cs="Arial"/>
          <w:szCs w:val="22"/>
          <w:lang w:val="en-US"/>
        </w:rPr>
        <w:lastRenderedPageBreak/>
        <w:t xml:space="preserve">The company will also showcase electric vehicles as part of its activation in 2012. </w:t>
      </w:r>
    </w:p>
    <w:p w:rsidR="00285646" w:rsidRPr="00285646" w:rsidRDefault="00285646" w:rsidP="00656A81">
      <w:pPr>
        <w:spacing w:line="330" w:lineRule="atLeast"/>
        <w:rPr>
          <w:rFonts w:cs="Arial"/>
          <w:szCs w:val="22"/>
          <w:lang w:val="en-US"/>
        </w:rPr>
      </w:pPr>
    </w:p>
    <w:p w:rsidR="00285646" w:rsidRPr="00285646" w:rsidRDefault="00285646" w:rsidP="00656A81">
      <w:pPr>
        <w:spacing w:line="330" w:lineRule="atLeast"/>
        <w:rPr>
          <w:rFonts w:cs="Arial"/>
          <w:szCs w:val="22"/>
          <w:lang w:val="en-US"/>
        </w:rPr>
      </w:pPr>
      <w:r w:rsidRPr="00285646">
        <w:rPr>
          <w:rFonts w:cs="Arial"/>
          <w:szCs w:val="22"/>
          <w:lang w:val="en-US"/>
        </w:rPr>
        <w:t xml:space="preserve">LOCOG Chairman Sebastian Coe commented, “Operationally, an automotive deal is vital for any </w:t>
      </w:r>
      <w:proofErr w:type="spellStart"/>
      <w:r w:rsidRPr="00285646">
        <w:rPr>
          <w:rFonts w:cs="Arial"/>
          <w:szCs w:val="22"/>
          <w:lang w:val="en-US"/>
        </w:rPr>
        <w:t>organising</w:t>
      </w:r>
      <w:proofErr w:type="spellEnd"/>
      <w:r w:rsidRPr="00285646">
        <w:rPr>
          <w:rFonts w:cs="Arial"/>
          <w:szCs w:val="22"/>
          <w:lang w:val="en-US"/>
        </w:rPr>
        <w:t xml:space="preserve"> committee and so I’m thrilled BMW is on board. They share our vision to stage </w:t>
      </w:r>
      <w:proofErr w:type="gramStart"/>
      <w:r w:rsidRPr="00285646">
        <w:rPr>
          <w:rFonts w:cs="Arial"/>
          <w:szCs w:val="22"/>
          <w:lang w:val="en-US"/>
        </w:rPr>
        <w:t>a sustainable Games</w:t>
      </w:r>
      <w:proofErr w:type="gramEnd"/>
      <w:r w:rsidRPr="00285646">
        <w:rPr>
          <w:rFonts w:cs="Arial"/>
          <w:szCs w:val="22"/>
          <w:lang w:val="en-US"/>
        </w:rPr>
        <w:t xml:space="preserve"> in 2012 and will be a valued partner. We welcome BMW on board and look forward to working with them over the next three years.”</w:t>
      </w:r>
    </w:p>
    <w:p w:rsidR="00285646" w:rsidRPr="00285646" w:rsidRDefault="00285646" w:rsidP="00656A81">
      <w:pPr>
        <w:spacing w:line="330" w:lineRule="atLeast"/>
        <w:rPr>
          <w:rFonts w:cs="Arial"/>
          <w:szCs w:val="22"/>
          <w:lang w:val="en-US"/>
        </w:rPr>
      </w:pPr>
    </w:p>
    <w:p w:rsidR="00285646" w:rsidRPr="00285646" w:rsidRDefault="00285646" w:rsidP="00656A81">
      <w:pPr>
        <w:spacing w:line="330" w:lineRule="atLeast"/>
        <w:rPr>
          <w:rFonts w:cs="Arial"/>
          <w:szCs w:val="22"/>
          <w:lang w:val="en-US"/>
        </w:rPr>
      </w:pPr>
      <w:r w:rsidRPr="00285646">
        <w:rPr>
          <w:rFonts w:cs="Arial"/>
          <w:szCs w:val="22"/>
          <w:lang w:val="en-US"/>
        </w:rPr>
        <w:t xml:space="preserve">During the Games, BMW bicycles will be available for use by athletes in the Athletes Village and by London 2012 staff. BMW motorcycles will also be used in certain Olympic and </w:t>
      </w:r>
      <w:proofErr w:type="spellStart"/>
      <w:r w:rsidRPr="00285646">
        <w:rPr>
          <w:rFonts w:cs="Arial"/>
          <w:szCs w:val="22"/>
          <w:lang w:val="en-US"/>
        </w:rPr>
        <w:t>Paralympic</w:t>
      </w:r>
      <w:proofErr w:type="spellEnd"/>
      <w:r w:rsidRPr="00285646">
        <w:rPr>
          <w:rFonts w:cs="Arial"/>
          <w:szCs w:val="22"/>
          <w:lang w:val="en-US"/>
        </w:rPr>
        <w:t xml:space="preserve"> events.</w:t>
      </w:r>
    </w:p>
    <w:p w:rsidR="00285646" w:rsidRPr="00285646" w:rsidRDefault="00285646" w:rsidP="00656A81">
      <w:pPr>
        <w:spacing w:line="330" w:lineRule="atLeast"/>
        <w:rPr>
          <w:rFonts w:cs="Arial"/>
          <w:szCs w:val="22"/>
          <w:lang w:val="en-US"/>
        </w:rPr>
      </w:pPr>
    </w:p>
    <w:p w:rsidR="00285646" w:rsidRPr="00285646" w:rsidRDefault="00285646" w:rsidP="00656A81">
      <w:pPr>
        <w:spacing w:line="330" w:lineRule="atLeast"/>
        <w:rPr>
          <w:rFonts w:cs="Arial"/>
          <w:szCs w:val="22"/>
          <w:lang w:val="en-US"/>
        </w:rPr>
      </w:pPr>
      <w:r w:rsidRPr="00285646">
        <w:rPr>
          <w:rFonts w:cs="Arial"/>
          <w:szCs w:val="22"/>
          <w:lang w:val="en-US"/>
        </w:rPr>
        <w:t xml:space="preserve">A proportion of the fleet will be wheelchair-accessible and BMW will convert a number of vehicles for use by disabled drivers and passengers. </w:t>
      </w:r>
    </w:p>
    <w:p w:rsidR="00285646" w:rsidRPr="00285646" w:rsidRDefault="00285646" w:rsidP="00656A81">
      <w:pPr>
        <w:spacing w:line="330" w:lineRule="atLeast"/>
        <w:rPr>
          <w:rFonts w:cs="Arial"/>
          <w:szCs w:val="22"/>
          <w:lang w:val="en-US"/>
        </w:rPr>
      </w:pPr>
    </w:p>
    <w:p w:rsidR="00285646" w:rsidRPr="00285646" w:rsidRDefault="00285646" w:rsidP="00656A81">
      <w:pPr>
        <w:spacing w:line="330" w:lineRule="atLeast"/>
        <w:rPr>
          <w:rFonts w:cs="Arial"/>
          <w:bCs/>
          <w:szCs w:val="22"/>
          <w:lang w:val="en-US"/>
        </w:rPr>
      </w:pPr>
      <w:r w:rsidRPr="00285646">
        <w:rPr>
          <w:rFonts w:cs="Arial"/>
          <w:szCs w:val="22"/>
          <w:lang w:val="en-US"/>
        </w:rPr>
        <w:t xml:space="preserve">BMW has invested over £1bn in the UK since 2000 and </w:t>
      </w:r>
      <w:r w:rsidRPr="00285646">
        <w:rPr>
          <w:rFonts w:cs="Arial"/>
          <w:bCs/>
          <w:szCs w:val="22"/>
          <w:lang w:val="en-US"/>
        </w:rPr>
        <w:t>employs over 8,000 people in manufacturing, distribution and financial services in Britain. The company has created over 50,000 further jobs through support services, suppliers and dealer distribution networks. B</w:t>
      </w:r>
      <w:r w:rsidR="00C06426">
        <w:rPr>
          <w:rFonts w:cs="Arial"/>
          <w:bCs/>
          <w:szCs w:val="22"/>
          <w:lang w:val="en-US"/>
        </w:rPr>
        <w:t xml:space="preserve">MW will also activate the deal </w:t>
      </w:r>
      <w:r w:rsidRPr="00285646">
        <w:rPr>
          <w:rFonts w:cs="Arial"/>
          <w:bCs/>
          <w:szCs w:val="22"/>
          <w:lang w:val="en-US"/>
        </w:rPr>
        <w:t>across the iconic Mini brand between now and 2012.</w:t>
      </w:r>
    </w:p>
    <w:p w:rsidR="00285646" w:rsidRPr="00285646" w:rsidRDefault="00285646" w:rsidP="00656A81">
      <w:pPr>
        <w:spacing w:line="330" w:lineRule="atLeast"/>
        <w:rPr>
          <w:rFonts w:cs="Arial"/>
          <w:szCs w:val="22"/>
          <w:lang w:val="en-US"/>
        </w:rPr>
      </w:pPr>
    </w:p>
    <w:p w:rsidR="00285646" w:rsidRPr="00285646" w:rsidRDefault="00285646" w:rsidP="00656A81">
      <w:pPr>
        <w:spacing w:line="330" w:lineRule="atLeast"/>
        <w:rPr>
          <w:rFonts w:cs="Arial"/>
          <w:szCs w:val="22"/>
          <w:lang w:val="en-US"/>
        </w:rPr>
      </w:pPr>
      <w:r w:rsidRPr="00285646">
        <w:rPr>
          <w:rFonts w:cs="Arial"/>
          <w:szCs w:val="22"/>
          <w:lang w:val="en-US"/>
        </w:rPr>
        <w:t xml:space="preserve">LOCOG and BMW have many shared values which are an important foundation to this partnership agreement. </w:t>
      </w:r>
      <w:proofErr w:type="gramStart"/>
      <w:r w:rsidRPr="00285646">
        <w:rPr>
          <w:rFonts w:cs="Arial"/>
          <w:szCs w:val="22"/>
          <w:lang w:val="en-US"/>
        </w:rPr>
        <w:t>A commitment to fair play, sporting competition and intercultural exchange have</w:t>
      </w:r>
      <w:proofErr w:type="gramEnd"/>
      <w:r w:rsidRPr="00285646">
        <w:rPr>
          <w:rFonts w:cs="Arial"/>
          <w:szCs w:val="22"/>
          <w:lang w:val="en-US"/>
        </w:rPr>
        <w:t xml:space="preserve"> always been fundamentals of BMW’s value system – in addition to the central theme of sustainability.</w:t>
      </w:r>
      <w:r w:rsidRPr="00285646" w:rsidDel="00B858FB">
        <w:rPr>
          <w:rFonts w:cs="Arial"/>
          <w:szCs w:val="22"/>
          <w:lang w:val="en-US"/>
        </w:rPr>
        <w:t xml:space="preserve"> </w:t>
      </w:r>
    </w:p>
    <w:p w:rsidR="00EC39E8" w:rsidRDefault="00EC39E8" w:rsidP="001F1E9D">
      <w:pPr>
        <w:pStyle w:val="Fliesstext"/>
        <w:tabs>
          <w:tab w:val="clear" w:pos="4706"/>
        </w:tabs>
        <w:rPr>
          <w:lang w:val="en-US"/>
        </w:rPr>
      </w:pPr>
    </w:p>
    <w:p w:rsidR="00CB1E02" w:rsidRDefault="00CB1E02"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285646" w:rsidRDefault="00285646" w:rsidP="001F1E9D">
      <w:pPr>
        <w:pStyle w:val="zzabstand9pt"/>
        <w:rPr>
          <w:lang w:val="en-US"/>
        </w:rPr>
      </w:pPr>
    </w:p>
    <w:p w:rsidR="00CB1E02" w:rsidRDefault="00EC39E8" w:rsidP="001F1E9D">
      <w:pPr>
        <w:pStyle w:val="zzabstand9pt"/>
        <w:rPr>
          <w:lang w:val="en-US"/>
        </w:rPr>
      </w:pPr>
      <w:r>
        <w:rPr>
          <w:lang w:val="en-US"/>
        </w:rPr>
        <w:fldChar w:fldCharType="begin">
          <w:ffData>
            <w:name w:val="Kontakt1"/>
            <w:enabled/>
            <w:calcOnExit w:val="0"/>
            <w:textInput>
              <w:default w:val="Nicole Stempinsky, BMW SportkommunikationTelephone: +49 89 382-51584, Fax: +49 89 382-28567Marc Hassinger, Wirtschafts- und FinanzkommunikationTelephone: +49 89 382-23362, Fax: +49 89 382-24418"/>
            </w:textInput>
          </w:ffData>
        </w:fldChar>
      </w:r>
      <w:bookmarkStart w:id="4" w:name="Kontakt1"/>
      <w:r w:rsidRPr="00285646">
        <w:rPr>
          <w:lang w:val="en-US"/>
        </w:rPr>
        <w:instrText xml:space="preserve"> FORMTEXT </w:instrText>
      </w:r>
      <w:r w:rsidR="00285646">
        <w:rPr>
          <w:lang w:val="en-US"/>
        </w:rPr>
      </w:r>
      <w:r>
        <w:rPr>
          <w:lang w:val="en-US"/>
        </w:rPr>
        <w:fldChar w:fldCharType="separate"/>
      </w:r>
      <w:r w:rsidR="00C06426">
        <w:rPr>
          <w:lang w:val="en-US"/>
        </w:rPr>
        <w:t>Wieland Bruch,</w:t>
      </w:r>
      <w:r w:rsidR="00285646" w:rsidRPr="00285646">
        <w:rPr>
          <w:lang w:val="en-US"/>
        </w:rPr>
        <w:t xml:space="preserve"> </w:t>
      </w:r>
      <w:r w:rsidR="00C06426">
        <w:rPr>
          <w:lang w:val="en-US"/>
        </w:rPr>
        <w:t>Corporate</w:t>
      </w:r>
      <w:r w:rsidR="00285646" w:rsidRPr="00285646">
        <w:rPr>
          <w:lang w:val="en-US"/>
        </w:rPr>
        <w:t xml:space="preserve"> Communications</w:t>
      </w:r>
      <w:r w:rsidR="00C06426">
        <w:rPr>
          <w:lang w:val="en-US"/>
        </w:rPr>
        <w:t xml:space="preserve"> Manager, BMW Group UK</w:t>
      </w:r>
      <w:r w:rsidR="00285646" w:rsidRPr="00285646">
        <w:rPr>
          <w:lang w:val="en-US"/>
        </w:rPr>
        <w:br/>
        <w:t>Telephone: +4</w:t>
      </w:r>
      <w:r w:rsidR="00C06426">
        <w:rPr>
          <w:lang w:val="en-US"/>
        </w:rPr>
        <w:t>4</w:t>
      </w:r>
      <w:r w:rsidR="00285646" w:rsidRPr="00285646">
        <w:rPr>
          <w:lang w:val="en-US"/>
        </w:rPr>
        <w:t xml:space="preserve"> </w:t>
      </w:r>
      <w:r w:rsidR="00C06426">
        <w:rPr>
          <w:lang w:val="en-US"/>
        </w:rPr>
        <w:t>(0) 1344 480113</w:t>
      </w:r>
      <w:r w:rsidR="00285646" w:rsidRPr="00285646">
        <w:rPr>
          <w:lang w:val="en-US"/>
        </w:rPr>
        <w:t xml:space="preserve">, </w:t>
      </w:r>
      <w:r w:rsidR="00C06426">
        <w:rPr>
          <w:lang w:val="en-US"/>
        </w:rPr>
        <w:t>Mobile</w:t>
      </w:r>
      <w:proofErr w:type="gramStart"/>
      <w:r w:rsidR="00C06426">
        <w:rPr>
          <w:lang w:val="en-US"/>
        </w:rPr>
        <w:t>:+</w:t>
      </w:r>
      <w:proofErr w:type="gramEnd"/>
      <w:r w:rsidR="00C06426">
        <w:rPr>
          <w:lang w:val="en-US"/>
        </w:rPr>
        <w:t>44 (0) 7525977067</w:t>
      </w:r>
    </w:p>
    <w:p w:rsidR="00CB1E02" w:rsidRDefault="00CB1E02" w:rsidP="001F1E9D">
      <w:pPr>
        <w:pStyle w:val="zzabstand9pt"/>
        <w:rPr>
          <w:lang w:val="en-US"/>
        </w:rPr>
      </w:pPr>
      <w:r>
        <w:rPr>
          <w:lang w:val="en-US"/>
        </w:rPr>
        <w:t>E-Mail: wieland.bruch@bmw.co.uk</w:t>
      </w:r>
      <w:r w:rsidR="00285646" w:rsidRPr="00285646">
        <w:rPr>
          <w:lang w:val="en-US"/>
        </w:rPr>
        <w:br/>
      </w:r>
      <w:r w:rsidR="00285646" w:rsidRPr="00285646">
        <w:rPr>
          <w:lang w:val="en-US"/>
        </w:rPr>
        <w:br/>
      </w:r>
      <w:r>
        <w:rPr>
          <w:lang w:val="en-US"/>
        </w:rPr>
        <w:t>Nicole Stempinsky, BMW Sports Communications</w:t>
      </w:r>
      <w:r w:rsidR="00285646" w:rsidRPr="00285646">
        <w:rPr>
          <w:lang w:val="en-US"/>
        </w:rPr>
        <w:t xml:space="preserve">, </w:t>
      </w:r>
      <w:r w:rsidR="00285646" w:rsidRPr="00285646">
        <w:rPr>
          <w:lang w:val="en-US"/>
        </w:rPr>
        <w:br/>
        <w:t xml:space="preserve">Telephone: +49 </w:t>
      </w:r>
      <w:r>
        <w:rPr>
          <w:lang w:val="en-US"/>
        </w:rPr>
        <w:t>(0)</w:t>
      </w:r>
      <w:r w:rsidR="00285646" w:rsidRPr="00285646">
        <w:rPr>
          <w:lang w:val="en-US"/>
        </w:rPr>
        <w:t>89 382-</w:t>
      </w:r>
      <w:r>
        <w:rPr>
          <w:lang w:val="en-US"/>
        </w:rPr>
        <w:t>51584</w:t>
      </w:r>
      <w:r w:rsidR="00285646" w:rsidRPr="00285646">
        <w:rPr>
          <w:lang w:val="en-US"/>
        </w:rPr>
        <w:t>, Fax: +49 89 382-2</w:t>
      </w:r>
      <w:r>
        <w:rPr>
          <w:lang w:val="en-US"/>
        </w:rPr>
        <w:t>8567</w:t>
      </w:r>
    </w:p>
    <w:p w:rsidR="00EC39E8" w:rsidRPr="00CB1E02" w:rsidRDefault="00CB1E02" w:rsidP="001F1E9D">
      <w:pPr>
        <w:pStyle w:val="zzabstand9pt"/>
      </w:pPr>
      <w:r w:rsidRPr="00CB1E02">
        <w:t>E-Mail: nicole.stempinsky@bmw.de</w:t>
      </w:r>
      <w:r w:rsidR="00EC39E8">
        <w:rPr>
          <w:lang w:val="en-US"/>
        </w:rPr>
        <w:fldChar w:fldCharType="end"/>
      </w:r>
      <w:bookmarkEnd w:id="4"/>
    </w:p>
    <w:p w:rsidR="00CB1E02" w:rsidRPr="00CB1E02" w:rsidRDefault="00CB1E02" w:rsidP="001F1E9D">
      <w:pPr>
        <w:pStyle w:val="zzabstand9pt"/>
      </w:pPr>
    </w:p>
    <w:p w:rsidR="00EC39E8" w:rsidRPr="00CB1E02" w:rsidRDefault="00EC39E8" w:rsidP="001F1E9D">
      <w:pPr>
        <w:pStyle w:val="zzabstand9pt"/>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C16CB6" w:rsidRDefault="00C16CB6" w:rsidP="001F1E9D">
      <w:pPr>
        <w:pStyle w:val="zzabstand9pt"/>
        <w:rPr>
          <w:lang w:val="en-US"/>
        </w:rPr>
      </w:pPr>
    </w:p>
    <w:p w:rsidR="00C06426" w:rsidRPr="006A02E6" w:rsidRDefault="00C06426" w:rsidP="00C06426">
      <w:pPr>
        <w:spacing w:line="360" w:lineRule="auto"/>
        <w:rPr>
          <w:rFonts w:ascii="BMWTypeLight" w:hAnsi="BMWTypeLight"/>
          <w:b/>
          <w:sz w:val="18"/>
          <w:szCs w:val="18"/>
          <w:lang w:val="en-GB"/>
        </w:rPr>
      </w:pPr>
      <w:r w:rsidRPr="006A02E6">
        <w:rPr>
          <w:rFonts w:ascii="BMWTypeLight" w:hAnsi="BMWTypeLight"/>
          <w:b/>
          <w:sz w:val="18"/>
          <w:szCs w:val="18"/>
          <w:lang w:val="en-GB"/>
        </w:rPr>
        <w:t>The BMW Group</w:t>
      </w:r>
    </w:p>
    <w:p w:rsidR="00C06426" w:rsidRPr="006A02E6" w:rsidRDefault="00C06426" w:rsidP="00C06426">
      <w:pPr>
        <w:spacing w:line="360" w:lineRule="auto"/>
        <w:rPr>
          <w:rFonts w:ascii="BMWTypeLight" w:hAnsi="BMWTypeLight"/>
          <w:sz w:val="18"/>
          <w:szCs w:val="18"/>
          <w:lang w:val="en-GB"/>
        </w:rPr>
      </w:pPr>
      <w:r w:rsidRPr="006A02E6">
        <w:rPr>
          <w:rFonts w:ascii="BMWTypeLight" w:hAnsi="BMWTypeLight"/>
          <w:sz w:val="18"/>
          <w:szCs w:val="18"/>
          <w:lang w:val="en-GB"/>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C06426" w:rsidRPr="006A02E6" w:rsidRDefault="00C06426" w:rsidP="00C06426">
      <w:pPr>
        <w:spacing w:line="360" w:lineRule="auto"/>
        <w:rPr>
          <w:rFonts w:ascii="BMWTypeLight" w:hAnsi="BMWTypeLight"/>
          <w:sz w:val="18"/>
          <w:szCs w:val="18"/>
          <w:lang w:val="en-GB"/>
        </w:rPr>
      </w:pPr>
      <w:r w:rsidRPr="006A02E6">
        <w:rPr>
          <w:rFonts w:ascii="BMWTypeLight" w:hAnsi="BMWTypeLight"/>
          <w:sz w:val="18"/>
          <w:szCs w:val="18"/>
          <w:lang w:val="en-GB"/>
        </w:rPr>
        <w:t>The BMW Group achieved a global sales volume of more than 1.43 million automobiles and over 101,000 motorcycles for the 2008 financial year. Revenues for 2008 totalled EUR 53.2 billion, with earnings before interest and taxes (EBIT) of EUR 921 million. The company employed a global workforce of approximately 98,000 associates on 30 September 2009.</w:t>
      </w:r>
    </w:p>
    <w:p w:rsidR="00C06426" w:rsidRPr="006A02E6" w:rsidRDefault="00C06426" w:rsidP="00C06426">
      <w:pPr>
        <w:spacing w:line="360" w:lineRule="auto"/>
        <w:rPr>
          <w:rFonts w:ascii="BMWTypeLight" w:hAnsi="BMWTypeLight"/>
          <w:sz w:val="18"/>
          <w:szCs w:val="18"/>
          <w:lang w:val="en-GB"/>
        </w:rPr>
      </w:pPr>
      <w:r w:rsidRPr="006A02E6">
        <w:rPr>
          <w:rFonts w:ascii="BMWTypeLight" w:hAnsi="BMWTypeLight"/>
          <w:sz w:val="18"/>
          <w:szCs w:val="18"/>
          <w:lang w:val="en-GB"/>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p w:rsidR="00C06426" w:rsidRPr="00CB1E02" w:rsidRDefault="00C06426" w:rsidP="001F1E9D">
      <w:pPr>
        <w:pStyle w:val="zzabstand9pt"/>
        <w:rPr>
          <w:sz w:val="16"/>
          <w:szCs w:val="16"/>
          <w:lang w:val="en-GB"/>
        </w:rPr>
      </w:pPr>
    </w:p>
    <w:sectPr w:rsidR="00C06426" w:rsidRPr="00CB1E0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426" w:rsidRDefault="00C06426">
      <w:r>
        <w:separator/>
      </w:r>
    </w:p>
  </w:endnote>
  <w:endnote w:type="continuationSeparator" w:id="0">
    <w:p w:rsidR="00C06426" w:rsidRDefault="00C064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26" w:rsidRDefault="00C06426">
    <w:pPr>
      <w:framePr w:wrap="around" w:vAnchor="text" w:hAnchor="margin" w:y="1"/>
    </w:pPr>
    <w:r>
      <w:fldChar w:fldCharType="begin"/>
    </w:r>
    <w:r>
      <w:instrText xml:space="preserve">PAGE  </w:instrText>
    </w:r>
    <w:r>
      <w:fldChar w:fldCharType="end"/>
    </w:r>
  </w:p>
  <w:p w:rsidR="00C06426" w:rsidRDefault="00C0642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426" w:rsidRDefault="00C0642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426" w:rsidRDefault="00C06426">
      <w:r>
        <w:separator/>
      </w:r>
    </w:p>
  </w:footnote>
  <w:footnote w:type="continuationSeparator" w:id="0">
    <w:p w:rsidR="00C06426" w:rsidRDefault="00C064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06426" w:rsidTr="0064570D">
      <w:tblPrEx>
        <w:tblCellMar>
          <w:top w:w="0" w:type="dxa"/>
          <w:bottom w:w="0" w:type="dxa"/>
        </w:tblCellMar>
      </w:tblPrEx>
      <w:tc>
        <w:tcPr>
          <w:tcW w:w="1928" w:type="dxa"/>
        </w:tcPr>
        <w:p w:rsidR="00C06426" w:rsidRDefault="00C06426">
          <w:pPr>
            <w:pStyle w:val="zzmarginalielightseite2"/>
            <w:framePr w:wrap="notBeside" w:y="1815"/>
          </w:pPr>
        </w:p>
      </w:tc>
      <w:tc>
        <w:tcPr>
          <w:tcW w:w="170" w:type="dxa"/>
        </w:tcPr>
        <w:p w:rsidR="00C06426" w:rsidRDefault="00C06426">
          <w:pPr>
            <w:pStyle w:val="zzmarginalielightseite2"/>
            <w:framePr w:wrap="notBeside" w:y="1815"/>
          </w:pPr>
        </w:p>
      </w:tc>
      <w:tc>
        <w:tcPr>
          <w:tcW w:w="9299" w:type="dxa"/>
          <w:vAlign w:val="center"/>
        </w:tcPr>
        <w:p w:rsidR="00C06426" w:rsidRDefault="00C06426" w:rsidP="0064570D">
          <w:pPr>
            <w:pStyle w:val="Fliesstext"/>
            <w:framePr w:w="11340" w:hSpace="142" w:wrap="notBeside" w:vAnchor="page" w:hAnchor="page" w:y="1815" w:anchorLock="1"/>
          </w:pPr>
          <w:r>
            <w:t>Media Information</w:t>
          </w:r>
        </w:p>
      </w:tc>
    </w:tr>
    <w:tr w:rsidR="00C06426" w:rsidTr="0064570D">
      <w:tblPrEx>
        <w:tblCellMar>
          <w:top w:w="0" w:type="dxa"/>
          <w:bottom w:w="0" w:type="dxa"/>
        </w:tblCellMar>
      </w:tblPrEx>
      <w:tc>
        <w:tcPr>
          <w:tcW w:w="1928" w:type="dxa"/>
        </w:tcPr>
        <w:p w:rsidR="00C06426" w:rsidRDefault="00C06426">
          <w:pPr>
            <w:pStyle w:val="zzmarginalielightseite2"/>
            <w:framePr w:wrap="notBeside" w:y="1815"/>
            <w:spacing w:line="330" w:lineRule="exact"/>
          </w:pPr>
          <w:r>
            <w:t>Date</w:t>
          </w:r>
        </w:p>
      </w:tc>
      <w:tc>
        <w:tcPr>
          <w:tcW w:w="170" w:type="dxa"/>
        </w:tcPr>
        <w:p w:rsidR="00C06426" w:rsidRDefault="00C06426">
          <w:pPr>
            <w:pStyle w:val="zzmarginalielightseite2"/>
            <w:framePr w:wrap="notBeside" w:y="1815"/>
          </w:pPr>
        </w:p>
      </w:tc>
      <w:tc>
        <w:tcPr>
          <w:tcW w:w="9299" w:type="dxa"/>
          <w:vAlign w:val="center"/>
        </w:tcPr>
        <w:p w:rsidR="00C06426" w:rsidRDefault="00C06426" w:rsidP="0064570D">
          <w:pPr>
            <w:pStyle w:val="Fliesstext"/>
            <w:framePr w:w="11340" w:hSpace="142" w:wrap="notBeside" w:vAnchor="page" w:hAnchor="page" w:y="1815" w:anchorLock="1"/>
          </w:pPr>
          <w:fldSimple w:instr=" REF  Datum  \* MERGEFORMAT ">
            <w:r w:rsidR="006A02E6" w:rsidRPr="006A02E6">
              <w:rPr>
                <w:bCs/>
              </w:rPr>
              <w:t>18</w:t>
            </w:r>
            <w:r w:rsidR="006A02E6">
              <w:rPr>
                <w:lang w:val="en-US"/>
              </w:rPr>
              <w:t xml:space="preserve"> November 2009</w:t>
            </w:r>
          </w:fldSimple>
        </w:p>
      </w:tc>
    </w:tr>
    <w:tr w:rsidR="00C06426" w:rsidRPr="00285646" w:rsidTr="0064570D">
      <w:tblPrEx>
        <w:tblCellMar>
          <w:top w:w="0" w:type="dxa"/>
          <w:bottom w:w="0" w:type="dxa"/>
        </w:tblCellMar>
      </w:tblPrEx>
      <w:tc>
        <w:tcPr>
          <w:tcW w:w="1928" w:type="dxa"/>
        </w:tcPr>
        <w:p w:rsidR="00C06426" w:rsidRDefault="00C06426">
          <w:pPr>
            <w:pStyle w:val="zzmarginalielightseite2"/>
            <w:framePr w:wrap="notBeside" w:y="1815"/>
            <w:spacing w:line="330" w:lineRule="exact"/>
          </w:pPr>
          <w:r>
            <w:t>Subject</w:t>
          </w:r>
        </w:p>
      </w:tc>
      <w:tc>
        <w:tcPr>
          <w:tcW w:w="170" w:type="dxa"/>
        </w:tcPr>
        <w:p w:rsidR="00C06426" w:rsidRDefault="00C06426">
          <w:pPr>
            <w:pStyle w:val="zzmarginalielightseite2"/>
            <w:framePr w:wrap="notBeside" w:y="1815"/>
          </w:pPr>
        </w:p>
      </w:tc>
      <w:tc>
        <w:tcPr>
          <w:tcW w:w="9299" w:type="dxa"/>
          <w:vAlign w:val="center"/>
        </w:tcPr>
        <w:p w:rsidR="00C06426" w:rsidRPr="00285646" w:rsidRDefault="00C06426" w:rsidP="0064570D">
          <w:pPr>
            <w:pStyle w:val="Fliesstext"/>
            <w:framePr w:w="11340" w:hSpace="142" w:wrap="notBeside" w:vAnchor="page" w:hAnchor="page" w:y="1815" w:anchorLock="1"/>
            <w:rPr>
              <w:lang w:val="en-US"/>
            </w:rPr>
          </w:pPr>
          <w:r>
            <w:fldChar w:fldCharType="begin"/>
          </w:r>
          <w:r w:rsidRPr="00285646">
            <w:rPr>
              <w:lang w:val="en-US"/>
            </w:rPr>
            <w:instrText xml:space="preserve"> REF \* CHARFORMAT Thema  \* MERGEFORMAT </w:instrText>
          </w:r>
          <w:r>
            <w:fldChar w:fldCharType="separate"/>
          </w:r>
          <w:r w:rsidR="006A02E6">
            <w:rPr>
              <w:lang w:val="en-US"/>
            </w:rPr>
            <w:t xml:space="preserve">BMW announced as automotive partner of London Olympic and </w:t>
          </w:r>
          <w:proofErr w:type="spellStart"/>
          <w:r w:rsidR="006A02E6">
            <w:rPr>
              <w:lang w:val="en-US"/>
            </w:rPr>
            <w:t>Paralympic</w:t>
          </w:r>
          <w:proofErr w:type="spellEnd"/>
          <w:r w:rsidR="006A02E6">
            <w:rPr>
              <w:lang w:val="en-US"/>
            </w:rPr>
            <w:t xml:space="preserve"> Games</w:t>
          </w:r>
          <w:r>
            <w:fldChar w:fldCharType="end"/>
          </w:r>
        </w:p>
      </w:tc>
    </w:tr>
    <w:tr w:rsidR="00C06426" w:rsidTr="0064570D">
      <w:tblPrEx>
        <w:tblCellMar>
          <w:top w:w="0" w:type="dxa"/>
          <w:bottom w:w="0" w:type="dxa"/>
        </w:tblCellMar>
      </w:tblPrEx>
      <w:tc>
        <w:tcPr>
          <w:tcW w:w="1928" w:type="dxa"/>
        </w:tcPr>
        <w:p w:rsidR="00C06426" w:rsidRDefault="00C06426">
          <w:pPr>
            <w:pStyle w:val="zzmarginalielightseite2"/>
            <w:framePr w:wrap="notBeside" w:y="1815"/>
            <w:spacing w:line="330" w:lineRule="exact"/>
          </w:pPr>
          <w:r>
            <w:t>Page</w:t>
          </w:r>
        </w:p>
      </w:tc>
      <w:tc>
        <w:tcPr>
          <w:tcW w:w="170" w:type="dxa"/>
        </w:tcPr>
        <w:p w:rsidR="00C06426" w:rsidRDefault="00C06426">
          <w:pPr>
            <w:pStyle w:val="zzmarginalielightseite2"/>
            <w:framePr w:wrap="notBeside" w:y="1815"/>
          </w:pPr>
        </w:p>
      </w:tc>
      <w:tc>
        <w:tcPr>
          <w:tcW w:w="9299" w:type="dxa"/>
          <w:vAlign w:val="center"/>
        </w:tcPr>
        <w:p w:rsidR="00C06426" w:rsidRDefault="00C06426" w:rsidP="0064570D">
          <w:pPr>
            <w:pStyle w:val="Fliesstext"/>
            <w:framePr w:w="11340" w:hSpace="142" w:wrap="notBeside" w:vAnchor="page" w:hAnchor="page" w:y="1815" w:anchorLock="1"/>
          </w:pPr>
          <w:fldSimple w:instr=" PAGE ">
            <w:r w:rsidR="006A02E6">
              <w:rPr>
                <w:noProof/>
              </w:rPr>
              <w:t>2</w:t>
            </w:r>
          </w:fldSimple>
        </w:p>
      </w:tc>
    </w:tr>
    <w:tr w:rsidR="00C06426">
      <w:tblPrEx>
        <w:tblCellMar>
          <w:top w:w="0" w:type="dxa"/>
          <w:bottom w:w="0" w:type="dxa"/>
        </w:tblCellMar>
      </w:tblPrEx>
      <w:tc>
        <w:tcPr>
          <w:tcW w:w="1928" w:type="dxa"/>
          <w:vAlign w:val="bottom"/>
        </w:tcPr>
        <w:p w:rsidR="00C06426" w:rsidRDefault="00C06426">
          <w:pPr>
            <w:pStyle w:val="zzmarginalielightseite2"/>
            <w:framePr w:wrap="notBeside" w:y="1815"/>
          </w:pPr>
        </w:p>
        <w:p w:rsidR="00C06426" w:rsidRDefault="00C06426">
          <w:pPr>
            <w:pStyle w:val="zzmarginalielightseite2"/>
            <w:framePr w:wrap="notBeside" w:y="1815"/>
          </w:pPr>
        </w:p>
      </w:tc>
      <w:tc>
        <w:tcPr>
          <w:tcW w:w="170" w:type="dxa"/>
        </w:tcPr>
        <w:p w:rsidR="00C06426" w:rsidRDefault="00C06426">
          <w:pPr>
            <w:pStyle w:val="zzmarginalielightseite2"/>
            <w:framePr w:wrap="notBeside" w:y="1815"/>
          </w:pPr>
        </w:p>
      </w:tc>
      <w:tc>
        <w:tcPr>
          <w:tcW w:w="9299" w:type="dxa"/>
          <w:vAlign w:val="bottom"/>
        </w:tcPr>
        <w:p w:rsidR="00C06426" w:rsidRDefault="00C06426">
          <w:pPr>
            <w:pStyle w:val="Fliesstext"/>
            <w:framePr w:w="11340" w:hSpace="142" w:wrap="notBeside" w:vAnchor="page" w:hAnchor="page" w:y="1815" w:anchorLock="1"/>
          </w:pPr>
        </w:p>
      </w:tc>
    </w:tr>
  </w:tbl>
  <w:p w:rsidR="00C06426" w:rsidRDefault="00C06426" w:rsidP="00C16CB6">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15pt;height:50.15pt">
          <v:imagedata r:id="rId1" o:title=""/>
        </v:shape>
      </w:pict>
    </w:r>
  </w:p>
  <w:p w:rsidR="00C06426" w:rsidRPr="00183F6D" w:rsidRDefault="00C06426" w:rsidP="00C16CB6">
    <w:pPr>
      <w:pStyle w:val="zzbmw-group"/>
      <w:framePr w:w="7409" w:wrap="around"/>
      <w:rPr>
        <w:color w:val="808080"/>
        <w:lang w:val="en-US"/>
      </w:rPr>
    </w:pPr>
    <w:r>
      <w:rPr>
        <w:lang w:val="en-US"/>
      </w:rPr>
      <w:t>BMW</w:t>
    </w:r>
    <w:r>
      <w:rPr>
        <w:lang w:val="en-US"/>
      </w:rPr>
      <w:br/>
    </w:r>
    <w:r w:rsidRPr="008F5480">
      <w:rPr>
        <w:rFonts w:cs="Arial"/>
        <w:color w:val="808080"/>
        <w:szCs w:val="36"/>
      </w:rPr>
      <w:t xml:space="preserve">Corporate </w:t>
    </w:r>
    <w:proofErr w:type="spellStart"/>
    <w:r>
      <w:rPr>
        <w:rFonts w:cs="Arial"/>
        <w:color w:val="808080"/>
        <w:szCs w:val="36"/>
      </w:rPr>
      <w:t>and</w:t>
    </w:r>
    <w:proofErr w:type="spellEnd"/>
    <w:r>
      <w:rPr>
        <w:rFonts w:cs="Arial"/>
        <w:color w:val="808080"/>
        <w:szCs w:val="36"/>
      </w:rPr>
      <w:t xml:space="preserve"> </w:t>
    </w:r>
    <w:proofErr w:type="spellStart"/>
    <w:r>
      <w:rPr>
        <w:rFonts w:cs="Arial"/>
        <w:color w:val="808080"/>
        <w:szCs w:val="36"/>
      </w:rPr>
      <w:t>Governmental</w:t>
    </w:r>
    <w:proofErr w:type="spellEnd"/>
    <w:r>
      <w:rPr>
        <w:rFonts w:cs="Arial"/>
        <w:color w:val="808080"/>
        <w:szCs w:val="36"/>
      </w:rPr>
      <w:t xml:space="preserve"> </w:t>
    </w:r>
    <w:proofErr w:type="spellStart"/>
    <w:r>
      <w:rPr>
        <w:rFonts w:cs="Arial"/>
        <w:color w:val="808080"/>
        <w:szCs w:val="36"/>
      </w:rPr>
      <w:t>Affairs</w:t>
    </w:r>
    <w:proofErr w:type="spellEnd"/>
  </w:p>
  <w:p w:rsidR="00C06426" w:rsidRDefault="00C06426">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bsender1$" w:val=""/>
    <w:docVar w:name="Abtlg1" w:val=""/>
    <w:docVar w:name="Abtlg2" w:val=""/>
    <w:docVar w:name="DokSchutz" w:val="w:useAnsiKerningPairs"/>
    <w:docVar w:name="Fax1" w:val=""/>
    <w:docVar w:name="Fax2" w:val=""/>
    <w:docVar w:name="Funkt1" w:val=""/>
    <w:docVar w:name="Funkt2" w:val=""/>
    <w:docVar w:name="Name$" w:val="w:doNotBreakConstrainedForcedTable"/>
    <w:docVar w:name="Name1" w:val=""/>
    <w:docVar w:name="Name2" w:val=""/>
    <w:docVar w:name="Teilnehmer1$" w:val="&#10;licken Sie hier, um die Befehle 'Öffnen', 'Speichern' oder 'Drucken' aufzurufen sowie weitere Dokumentbefehle anzuzeigen.꽐㸗"/>
    <w:docVar w:name="Teilnehmer10$" w:val=""/>
    <w:docVar w:name="Teilnehmer2$" w:val=""/>
    <w:docVar w:name="Teilnehmer3$" w:val=""/>
    <w:docVar w:name="Teilnehmer4$" w:val=""/>
    <w:docVar w:name="Teilnehmer5$" w:val=""/>
    <w:docVar w:name="Teilnehmer6$" w:val="栜ㄴЦ貰॔Ӥင뺘㈇Ɇ`Ѐ䀀Џ䆀Џ"/>
    <w:docVar w:name="Teilnehmer8$" w:val=""/>
    <w:docVar w:name="Teilnehmer9$" w:val=""/>
    <w:docVar w:name="Telefon1" w:val=""/>
    <w:docVar w:name="Telefon2" w:val=""/>
    <w:docVar w:name="Thema$" w:val="P翿饠ί饠ί꼀э죀՟䀀逄ж`n"/>
    <w:docVar w:name="Thema$" w:val="P翿饠ί饠ί꼀э죀՟䀀逄ж`n翿玡ㆂ瑃ㆂ婉ㆂ瓩ㆂ畈ㆂ婣ㆂ婻ㆂ瘸ㆂᬀۊ蕀Ћ㧶ㅊ⽏ㆂ⻯ㆂ⼂ㆂ⼞ㆂ⼰ㆂ账ㅔ䓕ㅊ巄ㆂ弃ㆂ壱ㆂ夀ㆂ悎ㆂ戕ㆂ篇ㆂꅸㆁꅸㆁꅸㆁ夜ㆂ挩ㆂ書ㆂ♎㆏氫ㆂ皢ㆂ夫ㆂ篇ㆂ箿ㆂ夳ㆂ沧ㆂ湚ㆂ夻ㆂ奕ㆂ奬ㆂ妗ㆂ姒"/>
    <w:docVar w:name="Thema$" w:val="P翿饠ί饠ί꼀э죀՟䀀逄ж`n翿玡ㆂ瑃ㆂ婉ㆂ瓩ㆂ畈ㆂ婣ㆂ婻ㆂ瘸ㆂᬀۊ蕀Ћ㧶ㅊ⽏ㆂ⻯ㆂ⼂ㆂ⼞ㆂ⼰ㆂ账ㅔ䓕ㅊ巄ㆂ弃ㆂ壱ㆂ夀ㆂ悎ㆂ戕ㆂ篇ㆂꅸㆁꅸㆁꅸㆁ夜ㆂ挩ㆂ書ㆂ♎㆏氫ㆂ皢ㆂ夫ㆂ篇ㆂ箿ㆂ夳ㆂ沧ㆂ湚ㆂ夻ㆂ奕ㆂ奬ㆂ妗ㆂ姒"/>
    <w:docVar w:name="Thema$" w:val="P翿饠ί饠ί꼀э죀՟䀀逄ж`n翿玡ㆂ瑃ㆂ婉ㆂ瓩ㆂ畈ㆂ婣ㆂ婻ㆂ瘸ㆂᬀۊ蕀Ћ㧶ㅊ⽏ㆂ⻯ㆂ⼂ㆂ⼞ㆂ⼰ㆂ账ㅔ䓕ㅊ巄ㆂ弃ㆂ壱ㆂ夀ㆂ悎ㆂ戕ㆂ篇ㆂꅸㆁꅸㆁꅸㆁ夜ㆂ挩ㆂ書ㆂ♎㆏氫ㆂ皢ㆂ夫ㆂ篇ㆂ箿ㆂ夳ㆂ沧ㆂ湚ㆂ夻ㆂ奕ㆂ奬ㆂ妗ㆂ姒"/>
    <w:docVar w:name="tt1" w:val="w:autofitToFirstFixedWidthCe"/>
    <w:docVar w:name="tt2" w:val="坔㉴Ϗ"/>
    <w:docVar w:name="ZeitOrt$" w:val="䘠୕䱀୕瘠୕蟠୕䑠୕⃠୕素୕蜀୕鎀୕䜀୕銠୕眀୕窀୕籀୕筠୕禠୕厼Ì!쬾ԁ咜Ì+쬾ࠀԁ又Ì+팾ࠀԁ喈Ì+ࠀ猾쟀ܣ旃毣旹毣显毣甐毣杖毣᠋ࠨࣤϸ⃈ܽs.oc鸀黠ккᲂ恀퇠Џꞹㅕ璀ユ囖Ǌ"/>
    <w:docVar w:name="ZeitOrt1$" w:val="P翿饠ί饠ί꼀э죀՟䀀逄ж`n翿玡ㆂ瑃ㆂ婉ㆂ瓩ㆂ畈ㆂ婣ㆂ婻ㆂ瘸ㆂᬀۊ蕀Ћ㧶ㅊ⽏ㆂ⻯ㆂ⼂ㆂ⼞ㆂ⼰ㆂ账ㅔ䓕ㅊ巄ㆂ弃ㆂ壱ㆂ夀ㆂ悎ㆂ戕ㆂ篇ㆂꅸㆁꅸㆁꅸㆁ夜ㆂ挩ㆂ書ㆂ♎㆏氫ㆂ皢ㆂ夫ㆂ篇ㆂ箿ㆂ夳ㆂ沧ㆂ湚ㆂ夻ㆂ奕ㆂ奬ㆂ妗ㆂ姒"/>
    <w:docVar w:name="ZeitOrt2$" w:val="橄ㄴꅨЋЦ찔㈇"/>
  </w:docVars>
  <w:rsids>
    <w:rsidRoot w:val="00F95B23"/>
    <w:rsid w:val="000251E1"/>
    <w:rsid w:val="00184FCF"/>
    <w:rsid w:val="001F1E9D"/>
    <w:rsid w:val="00285646"/>
    <w:rsid w:val="0031394B"/>
    <w:rsid w:val="00435684"/>
    <w:rsid w:val="004A0428"/>
    <w:rsid w:val="004F51B3"/>
    <w:rsid w:val="005150D7"/>
    <w:rsid w:val="005A10B2"/>
    <w:rsid w:val="00627AE9"/>
    <w:rsid w:val="006358B0"/>
    <w:rsid w:val="0064570D"/>
    <w:rsid w:val="00656A81"/>
    <w:rsid w:val="006A02E6"/>
    <w:rsid w:val="007175DF"/>
    <w:rsid w:val="00741B77"/>
    <w:rsid w:val="0078538A"/>
    <w:rsid w:val="0083195F"/>
    <w:rsid w:val="008C6C5C"/>
    <w:rsid w:val="008E6774"/>
    <w:rsid w:val="0093548A"/>
    <w:rsid w:val="00A12E85"/>
    <w:rsid w:val="00AD45FE"/>
    <w:rsid w:val="00BD6D93"/>
    <w:rsid w:val="00C06426"/>
    <w:rsid w:val="00C16CB6"/>
    <w:rsid w:val="00C6486B"/>
    <w:rsid w:val="00CB1E02"/>
    <w:rsid w:val="00DE5071"/>
    <w:rsid w:val="00E41B90"/>
    <w:rsid w:val="00EC39E8"/>
    <w:rsid w:val="00F90ED2"/>
    <w:rsid w:val="00F95B2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semiHidden/>
    <w:rsid w:val="0078538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78538A"/>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 Char"/>
    <w:basedOn w:val="Absatz-Standardschriftart"/>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4344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cp:lastModifiedBy>
  <cp:revision>4</cp:revision>
  <cp:lastPrinted>2009-11-18T11:39:00Z</cp:lastPrinted>
  <dcterms:created xsi:type="dcterms:W3CDTF">2009-11-18T11:13:00Z</dcterms:created>
  <dcterms:modified xsi:type="dcterms:W3CDTF">2009-11-18T11:42:00Z</dcterms:modified>
</cp:coreProperties>
</file>