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6F" w:rsidRDefault="009D13B6">
      <w:pPr>
        <w:pStyle w:val="03Kapitel"/>
        <w:framePr w:wrap="notBeside" w:y="602"/>
        <w:tabs>
          <w:tab w:val="clear" w:pos="0"/>
          <w:tab w:val="left" w:pos="426"/>
        </w:tabs>
        <w:spacing w:line="240" w:lineRule="auto"/>
        <w:ind w:left="0" w:right="27" w:firstLine="0"/>
        <w:rPr>
          <w:rFonts w:ascii="BMWType V2 Bold" w:hAnsi="BMWType V2 Bold" w:cs="BMWType V2 Bold"/>
          <w:b w:val="0"/>
          <w:bCs w:val="0"/>
          <w:color w:val="999999"/>
          <w:kern w:val="0"/>
          <w:lang w:val="en-GB"/>
        </w:rPr>
      </w:pPr>
      <w:bookmarkStart w:id="0" w:name="_Toc97618831"/>
      <w:bookmarkStart w:id="1" w:name="_Toc97618832"/>
      <w:r>
        <w:rPr>
          <w:noProof/>
          <w:lang w:val="pl-PL" w:eastAsia="pl-PL"/>
        </w:rPr>
        <w:drawing>
          <wp:anchor distT="0" distB="0" distL="114300" distR="114300" simplePos="0" relativeHeight="251659264" behindDoc="0" locked="0" layoutInCell="1" allowOverlap="1">
            <wp:simplePos x="0" y="0"/>
            <wp:positionH relativeFrom="column">
              <wp:posOffset>4804410</wp:posOffset>
            </wp:positionH>
            <wp:positionV relativeFrom="page">
              <wp:posOffset>379730</wp:posOffset>
            </wp:positionV>
            <wp:extent cx="610235" cy="617220"/>
            <wp:effectExtent l="19050" t="0" r="0" b="0"/>
            <wp:wrapTight wrapText="bothSides">
              <wp:wrapPolygon edited="0">
                <wp:start x="-674" y="0"/>
                <wp:lineTo x="-674" y="20667"/>
                <wp:lineTo x="21578" y="20667"/>
                <wp:lineTo x="21578" y="0"/>
                <wp:lineTo x="-674" y="0"/>
              </wp:wrapPolygon>
            </wp:wrapTight>
            <wp:docPr id="16" name="Bild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2fa3ptest"/>
                    <pic:cNvPicPr>
                      <a:picLocks noChangeAspect="1" noChangeArrowheads="1"/>
                    </pic:cNvPicPr>
                  </pic:nvPicPr>
                  <pic:blipFill>
                    <a:blip r:embed="rId7"/>
                    <a:srcRect/>
                    <a:stretch>
                      <a:fillRect/>
                    </a:stretch>
                  </pic:blipFill>
                  <pic:spPr bwMode="auto">
                    <a:xfrm>
                      <a:off x="0" y="0"/>
                      <a:ext cx="610235" cy="617220"/>
                    </a:xfrm>
                    <a:prstGeom prst="rect">
                      <a:avLst/>
                    </a:prstGeom>
                    <a:noFill/>
                  </pic:spPr>
                </pic:pic>
              </a:graphicData>
            </a:graphic>
          </wp:anchor>
        </w:drawing>
      </w:r>
      <w:proofErr w:type="spellStart"/>
      <w:r w:rsidR="001E7C99">
        <w:rPr>
          <w:rFonts w:ascii="BMWType V2 Bold" w:hAnsi="BMWType V2 Bold" w:cs="BMWType V2 Bold"/>
          <w:b w:val="0"/>
          <w:bCs w:val="0"/>
          <w:kern w:val="0"/>
          <w:lang w:val="en-GB"/>
        </w:rPr>
        <w:t>Nowe</w:t>
      </w:r>
      <w:proofErr w:type="spellEnd"/>
      <w:r w:rsidR="001E7C99">
        <w:rPr>
          <w:rFonts w:ascii="BMWType V2 Bold" w:hAnsi="BMWType V2 Bold" w:cs="BMWType V2 Bold"/>
          <w:b w:val="0"/>
          <w:bCs w:val="0"/>
          <w:kern w:val="0"/>
          <w:lang w:val="en-GB"/>
        </w:rPr>
        <w:t xml:space="preserve"> BMW </w:t>
      </w:r>
      <w:proofErr w:type="spellStart"/>
      <w:r w:rsidR="001E7C99">
        <w:rPr>
          <w:rFonts w:ascii="BMWType V2 Bold" w:hAnsi="BMWType V2 Bold" w:cs="BMWType V2 Bold"/>
          <w:b w:val="0"/>
          <w:bCs w:val="0"/>
          <w:kern w:val="0"/>
          <w:lang w:val="en-GB"/>
        </w:rPr>
        <w:t>ActiveHybrid</w:t>
      </w:r>
      <w:proofErr w:type="spellEnd"/>
      <w:r w:rsidR="001E7C99">
        <w:rPr>
          <w:rFonts w:ascii="BMWType V2 Bold" w:hAnsi="BMWType V2 Bold" w:cs="BMWType V2 Bold"/>
          <w:b w:val="0"/>
          <w:bCs w:val="0"/>
          <w:kern w:val="0"/>
          <w:lang w:val="en-GB"/>
        </w:rPr>
        <w:t xml:space="preserve"> 5 </w:t>
      </w:r>
      <w:r w:rsidR="00172E6F">
        <w:rPr>
          <w:rFonts w:ascii="BMWType V2 Bold" w:hAnsi="BMWType V2 Bold" w:cs="BMWType V2 Bold"/>
          <w:b w:val="0"/>
          <w:bCs w:val="0"/>
          <w:kern w:val="0"/>
          <w:lang w:val="en-GB"/>
        </w:rPr>
        <w:br/>
      </w:r>
      <w:bookmarkEnd w:id="0"/>
      <w:proofErr w:type="spellStart"/>
      <w:r w:rsidR="001E7C99">
        <w:rPr>
          <w:rFonts w:ascii="BMWType V2 Bold" w:hAnsi="BMWType V2 Bold" w:cs="BMWType V2 Bold"/>
          <w:b w:val="0"/>
          <w:bCs w:val="0"/>
          <w:color w:val="808080"/>
          <w:kern w:val="0"/>
          <w:lang w:val="en-GB"/>
        </w:rPr>
        <w:t>Spis</w:t>
      </w:r>
      <w:proofErr w:type="spellEnd"/>
      <w:r w:rsidR="001E7C99">
        <w:rPr>
          <w:rFonts w:ascii="BMWType V2 Bold" w:hAnsi="BMWType V2 Bold" w:cs="BMWType V2 Bold"/>
          <w:b w:val="0"/>
          <w:bCs w:val="0"/>
          <w:color w:val="808080"/>
          <w:kern w:val="0"/>
          <w:lang w:val="en-GB"/>
        </w:rPr>
        <w:t xml:space="preserve"> </w:t>
      </w:r>
      <w:proofErr w:type="spellStart"/>
      <w:r w:rsidR="001E7C99">
        <w:rPr>
          <w:rFonts w:ascii="BMWType V2 Bold" w:hAnsi="BMWType V2 Bold" w:cs="BMWType V2 Bold"/>
          <w:b w:val="0"/>
          <w:bCs w:val="0"/>
          <w:color w:val="808080"/>
          <w:kern w:val="0"/>
          <w:lang w:val="en-GB"/>
        </w:rPr>
        <w:t>treści</w:t>
      </w:r>
      <w:proofErr w:type="spellEnd"/>
      <w:r w:rsidR="00172E6F">
        <w:rPr>
          <w:rFonts w:ascii="BMWType V2 Bold" w:hAnsi="BMWType V2 Bold" w:cs="BMWType V2 Bold"/>
          <w:b w:val="0"/>
          <w:bCs w:val="0"/>
          <w:color w:val="808080"/>
          <w:kern w:val="0"/>
          <w:lang w:val="en-GB"/>
        </w:rPr>
        <w:t>.</w:t>
      </w:r>
    </w:p>
    <w:p w:rsidR="00172E6F" w:rsidRDefault="001E7C99" w:rsidP="00925FA5">
      <w:pPr>
        <w:pStyle w:val="Flietext"/>
        <w:numPr>
          <w:ilvl w:val="0"/>
          <w:numId w:val="5"/>
        </w:numPr>
        <w:tabs>
          <w:tab w:val="clear" w:pos="720"/>
          <w:tab w:val="left" w:pos="680"/>
          <w:tab w:val="right" w:pos="709"/>
          <w:tab w:val="right" w:leader="dot" w:pos="8562"/>
        </w:tabs>
        <w:spacing w:line="360" w:lineRule="auto"/>
        <w:ind w:hanging="720"/>
        <w:rPr>
          <w:rFonts w:ascii="BMWType V2 Light" w:hAnsi="BMWType V2 Light" w:cs="BMWType V2 Light"/>
          <w:kern w:val="0"/>
          <w:lang w:val="en-GB"/>
        </w:rPr>
      </w:pPr>
      <w:r>
        <w:rPr>
          <w:rFonts w:ascii="BMWType V2 Light" w:hAnsi="BMWType V2 Light" w:cs="BMWType V2 Light"/>
          <w:b/>
          <w:bCs/>
          <w:kern w:val="0"/>
          <w:lang w:val="en-GB"/>
        </w:rPr>
        <w:t xml:space="preserve">W </w:t>
      </w:r>
      <w:proofErr w:type="spellStart"/>
      <w:r>
        <w:rPr>
          <w:rFonts w:ascii="BMWType V2 Light" w:hAnsi="BMWType V2 Light" w:cs="BMWType V2 Light"/>
          <w:b/>
          <w:bCs/>
          <w:kern w:val="0"/>
          <w:lang w:val="en-GB"/>
        </w:rPr>
        <w:t>skrócie</w:t>
      </w:r>
      <w:proofErr w:type="spellEnd"/>
      <w:r w:rsidR="00172E6F">
        <w:rPr>
          <w:rFonts w:ascii="BMWType V2 Light" w:hAnsi="BMWType V2 Light" w:cs="BMWType V2 Light"/>
          <w:b/>
          <w:bCs/>
          <w:kern w:val="0"/>
          <w:lang w:val="en-GB"/>
        </w:rPr>
        <w:t>.</w:t>
      </w:r>
      <w:r w:rsidR="00172E6F">
        <w:rPr>
          <w:rFonts w:ascii="BMWType V2 Light" w:hAnsi="BMWType V2 Light" w:cs="BMWType V2 Light"/>
          <w:kern w:val="0"/>
          <w:lang w:val="en-GB"/>
        </w:rPr>
        <w:t xml:space="preserve"> </w:t>
      </w:r>
      <w:r w:rsidR="00172E6F">
        <w:rPr>
          <w:rFonts w:ascii="BMWType V2 Light" w:hAnsi="BMWType V2 Light" w:cs="BMWType V2 Light"/>
          <w:kern w:val="0"/>
          <w:lang w:val="en-GB"/>
        </w:rPr>
        <w:tab/>
        <w:t xml:space="preserve"> </w:t>
      </w:r>
      <w:r>
        <w:rPr>
          <w:rFonts w:ascii="BMWType V2 Light" w:hAnsi="BMWType V2 Light" w:cs="BMWType V2 Light"/>
          <w:kern w:val="0"/>
          <w:lang w:val="en-GB"/>
        </w:rPr>
        <w:t>2</w:t>
      </w:r>
    </w:p>
    <w:p w:rsidR="00172E6F" w:rsidRDefault="001E7C99" w:rsidP="00925FA5">
      <w:pPr>
        <w:pStyle w:val="Flietext"/>
        <w:numPr>
          <w:ilvl w:val="0"/>
          <w:numId w:val="5"/>
        </w:numPr>
        <w:tabs>
          <w:tab w:val="clear" w:pos="720"/>
          <w:tab w:val="right" w:pos="709"/>
          <w:tab w:val="right" w:leader="dot" w:pos="8562"/>
        </w:tabs>
        <w:spacing w:line="360" w:lineRule="auto"/>
        <w:ind w:left="709" w:hanging="709"/>
        <w:rPr>
          <w:rFonts w:ascii="BMWType V2 Light" w:hAnsi="BMWType V2 Light" w:cs="BMWType V2 Light"/>
          <w:kern w:val="0"/>
          <w:lang w:val="en-GB"/>
        </w:rPr>
      </w:pPr>
      <w:r w:rsidRPr="001E7C99">
        <w:rPr>
          <w:rFonts w:ascii="BMWType V2 Light" w:hAnsi="BMWType V2 Light" w:cs="BMWType V2 Light"/>
          <w:b/>
          <w:bCs/>
          <w:kern w:val="0"/>
          <w:lang w:val="pl-PL"/>
        </w:rPr>
        <w:t>Wydajność zrodzona z inteligentnych rozwiązań</w:t>
      </w:r>
      <w:r w:rsidR="00172E6F" w:rsidRPr="001E7C99">
        <w:rPr>
          <w:rFonts w:ascii="BMWType V2 Light" w:hAnsi="BMWType V2 Light" w:cs="BMWType V2 Light"/>
          <w:b/>
          <w:bCs/>
          <w:kern w:val="0"/>
          <w:lang w:val="pl-PL"/>
        </w:rPr>
        <w:t>.</w:t>
      </w:r>
      <w:r w:rsidR="00172E6F" w:rsidRPr="001E7C99">
        <w:rPr>
          <w:rFonts w:ascii="BMWType V2 Light" w:hAnsi="BMWType V2 Light" w:cs="BMWType V2 Light"/>
          <w:kern w:val="0"/>
          <w:lang w:val="pl-PL"/>
        </w:rPr>
        <w:br/>
      </w:r>
      <w:r w:rsidRPr="001E7C99">
        <w:rPr>
          <w:rFonts w:ascii="BMWType V2 Light" w:hAnsi="BMWType V2 Light" w:cs="BMWType V2 Light"/>
          <w:b/>
          <w:lang w:val="en-GB"/>
        </w:rPr>
        <w:t xml:space="preserve">BMW </w:t>
      </w:r>
      <w:proofErr w:type="spellStart"/>
      <w:r w:rsidRPr="001E7C99">
        <w:rPr>
          <w:rFonts w:ascii="BMWType V2 Light" w:hAnsi="BMWType V2 Light" w:cs="BMWType V2 Light"/>
          <w:b/>
          <w:lang w:val="en-GB"/>
        </w:rPr>
        <w:t>ActiveHybrid</w:t>
      </w:r>
      <w:proofErr w:type="spellEnd"/>
      <w:r w:rsidRPr="001E7C99">
        <w:rPr>
          <w:rFonts w:ascii="BMWType V2 Light" w:hAnsi="BMWType V2 Light" w:cs="BMWType V2 Light"/>
          <w:b/>
          <w:lang w:val="en-GB"/>
        </w:rPr>
        <w:t xml:space="preserve"> 5</w:t>
      </w:r>
      <w:r w:rsidR="00DC3C9D" w:rsidRPr="001E7C99">
        <w:rPr>
          <w:rFonts w:ascii="BMWType V2 Light" w:hAnsi="BMWType V2 Light" w:cs="BMWType V2 Light"/>
          <w:b/>
          <w:kern w:val="0"/>
          <w:lang w:val="en-GB"/>
        </w:rPr>
        <w:t>.</w:t>
      </w:r>
      <w:r w:rsidR="00DC3C9D">
        <w:rPr>
          <w:rFonts w:ascii="BMWType V2 Light" w:hAnsi="BMWType V2 Light" w:cs="BMWType V2 Light"/>
          <w:kern w:val="0"/>
          <w:lang w:val="en-GB"/>
        </w:rPr>
        <w:t xml:space="preserve"> </w:t>
      </w:r>
      <w:r w:rsidR="00DC3C9D">
        <w:rPr>
          <w:rFonts w:ascii="BMWType V2 Light" w:hAnsi="BMWType V2 Light" w:cs="BMWType V2 Light"/>
          <w:kern w:val="0"/>
          <w:lang w:val="en-GB"/>
        </w:rPr>
        <w:tab/>
        <w:t xml:space="preserve"> 9</w:t>
      </w:r>
    </w:p>
    <w:p w:rsidR="00172E6F" w:rsidRDefault="001E7C99" w:rsidP="00925FA5">
      <w:pPr>
        <w:pStyle w:val="Flietext"/>
        <w:numPr>
          <w:ilvl w:val="0"/>
          <w:numId w:val="5"/>
        </w:numPr>
        <w:tabs>
          <w:tab w:val="clear" w:pos="720"/>
          <w:tab w:val="right" w:pos="709"/>
          <w:tab w:val="right" w:leader="dot" w:pos="8562"/>
        </w:tabs>
        <w:spacing w:line="360" w:lineRule="auto"/>
        <w:ind w:left="709" w:right="622" w:hanging="709"/>
        <w:rPr>
          <w:rFonts w:ascii="BMWType V2 Light" w:hAnsi="BMWType V2 Light" w:cs="BMWType V2 Light"/>
          <w:kern w:val="0"/>
          <w:lang w:val="en-GB"/>
        </w:rPr>
      </w:pPr>
      <w:proofErr w:type="spellStart"/>
      <w:r>
        <w:rPr>
          <w:rFonts w:ascii="BMWType V2 Light" w:hAnsi="BMWType V2 Light" w:cs="BMWType V2 Light"/>
          <w:b/>
          <w:bCs/>
          <w:kern w:val="0"/>
          <w:lang w:val="en-GB"/>
        </w:rPr>
        <w:t>Specyfikacje</w:t>
      </w:r>
      <w:proofErr w:type="spellEnd"/>
      <w:r>
        <w:rPr>
          <w:rFonts w:ascii="BMWType V2 Light" w:hAnsi="BMWType V2 Light" w:cs="BMWType V2 Light"/>
          <w:b/>
          <w:bCs/>
          <w:kern w:val="0"/>
          <w:lang w:val="en-GB"/>
        </w:rPr>
        <w:t>.</w:t>
      </w:r>
      <w:r>
        <w:rPr>
          <w:rFonts w:ascii="BMWType V2 Light" w:hAnsi="BMWType V2 Light" w:cs="BMWType V2 Light"/>
          <w:kern w:val="0"/>
          <w:lang w:val="en-GB"/>
        </w:rPr>
        <w:t xml:space="preserve"> </w:t>
      </w:r>
      <w:r w:rsidR="00DC3C9D">
        <w:rPr>
          <w:rFonts w:ascii="BMWType V2 Light" w:hAnsi="BMWType V2 Light" w:cs="BMWType V2 Light"/>
          <w:kern w:val="0"/>
          <w:lang w:val="en-GB"/>
        </w:rPr>
        <w:tab/>
        <w:t xml:space="preserve"> 15</w:t>
      </w:r>
    </w:p>
    <w:p w:rsidR="00172E6F" w:rsidRDefault="009D13B6">
      <w:pPr>
        <w:pStyle w:val="KapitelberschriftohneUnterzeile"/>
        <w:framePr w:w="7910" w:h="2693" w:hRule="exact" w:wrap="notBeside" w:vAnchor="page" w:hAnchor="page" w:x="2751" w:y="602"/>
        <w:spacing w:after="1860" w:line="240" w:lineRule="auto"/>
        <w:ind w:left="705" w:hanging="705"/>
        <w:rPr>
          <w:rFonts w:ascii="BMWType V2 Bold" w:hAnsi="BMWType V2 Bold" w:cs="BMWType V2 Bold"/>
          <w:b w:val="0"/>
          <w:bCs w:val="0"/>
          <w:lang w:val="en-GB"/>
        </w:rPr>
      </w:pPr>
      <w:r>
        <w:rPr>
          <w:noProof/>
          <w:lang w:val="pl-PL" w:eastAsia="pl-PL"/>
        </w:rPr>
        <w:drawing>
          <wp:anchor distT="0" distB="0" distL="114300" distR="114300" simplePos="0" relativeHeight="251654144" behindDoc="0" locked="0" layoutInCell="1" allowOverlap="1">
            <wp:simplePos x="0" y="0"/>
            <wp:positionH relativeFrom="column">
              <wp:posOffset>4800600</wp:posOffset>
            </wp:positionH>
            <wp:positionV relativeFrom="margin">
              <wp:posOffset>-571500</wp:posOffset>
            </wp:positionV>
            <wp:extent cx="609600" cy="609600"/>
            <wp:effectExtent l="19050" t="0" r="0" b="0"/>
            <wp:wrapNone/>
            <wp:docPr id="1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1E7C99">
        <w:rPr>
          <w:rFonts w:ascii="BMWType V2 Bold" w:hAnsi="BMWType V2 Bold" w:cs="BMWType V2 Bold"/>
          <w:b w:val="0"/>
          <w:bCs w:val="0"/>
          <w:lang w:val="en-GB"/>
        </w:rPr>
        <w:t>1</w:t>
      </w:r>
      <w:r w:rsidR="00172E6F">
        <w:rPr>
          <w:rFonts w:ascii="BMWType V2 Bold" w:hAnsi="BMWType V2 Bold" w:cs="BMWType V2 Bold"/>
          <w:b w:val="0"/>
          <w:bCs w:val="0"/>
          <w:lang w:val="en-GB"/>
        </w:rPr>
        <w:t>.</w:t>
      </w:r>
      <w:r w:rsidR="00172E6F">
        <w:rPr>
          <w:rFonts w:ascii="BMWType V2 Bold" w:hAnsi="BMWType V2 Bold" w:cs="BMWType V2 Bold"/>
          <w:b w:val="0"/>
          <w:bCs w:val="0"/>
          <w:lang w:val="en-GB"/>
        </w:rPr>
        <w:tab/>
      </w:r>
      <w:r w:rsidR="00722051">
        <w:rPr>
          <w:rFonts w:ascii="BMWType V2 Bold" w:hAnsi="BMWType V2 Bold" w:cs="BMWType V2 Bold"/>
          <w:b w:val="0"/>
          <w:bCs w:val="0"/>
          <w:lang w:val="en-GB"/>
        </w:rPr>
        <w:t xml:space="preserve">W </w:t>
      </w:r>
      <w:proofErr w:type="spellStart"/>
      <w:r w:rsidR="00722051">
        <w:rPr>
          <w:rFonts w:ascii="BMWType V2 Bold" w:hAnsi="BMWType V2 Bold" w:cs="BMWType V2 Bold"/>
          <w:b w:val="0"/>
          <w:bCs w:val="0"/>
          <w:lang w:val="en-GB"/>
        </w:rPr>
        <w:t>skrócie</w:t>
      </w:r>
      <w:proofErr w:type="spellEnd"/>
      <w:r w:rsidR="00172E6F">
        <w:rPr>
          <w:rFonts w:ascii="BMWType V2 Bold" w:hAnsi="BMWType V2 Bold" w:cs="BMWType V2 Bold"/>
          <w:b w:val="0"/>
          <w:bCs w:val="0"/>
          <w:lang w:val="en-GB"/>
        </w:rPr>
        <w:t>.</w:t>
      </w:r>
    </w:p>
    <w:p w:rsidR="001E7C99" w:rsidRDefault="001E7C99" w:rsidP="001E7C99">
      <w:pPr>
        <w:numPr>
          <w:ilvl w:val="0"/>
          <w:numId w:val="7"/>
        </w:numPr>
        <w:suppressAutoHyphens/>
        <w:rPr>
          <w:lang w:val="pl-PL"/>
        </w:rPr>
      </w:pPr>
      <w:r>
        <w:rPr>
          <w:lang w:val="pl-PL"/>
        </w:rPr>
        <w:t>Światowa premiera BMW ActiveHybrid 5 - najmocniejszej i najbardziej wydajnej pełnej hybrydy w segmencie.</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Doskonały stosunek mocy (250 kW/340 KM) do emisji CO</w:t>
      </w:r>
      <w:r>
        <w:rPr>
          <w:vertAlign w:val="subscript"/>
          <w:lang w:val="pl-PL"/>
        </w:rPr>
        <w:t>2</w:t>
      </w:r>
      <w:r>
        <w:rPr>
          <w:lang w:val="pl-PL"/>
        </w:rPr>
        <w:t xml:space="preserve"> (149 g/km).</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Wyjątkowe doświadczenie z jazdy w trybie elektrycznym; zasięg elektryczny: cztery kilometry, prędkość maksymalna w trybie elektrycznym: 60 km/h.</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Tryb jazdy ze stałą prędkością (przy wyłączonym silniku spalinowym) aktywny do prędkości 160 km/h.</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„Przewidujący”, inteligentny system zarządzania przepływem energii.</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Funkcja doładowania elektrycznego zapewniająca dynamiczne przyspieszenie.</w:t>
      </w:r>
    </w:p>
    <w:p w:rsidR="001E7C99" w:rsidRDefault="001E7C99" w:rsidP="001E7C99">
      <w:pPr>
        <w:rPr>
          <w:lang w:val="pl-PL"/>
        </w:rPr>
      </w:pPr>
    </w:p>
    <w:p w:rsidR="001E7C99" w:rsidRDefault="001E7C99" w:rsidP="001E7C99">
      <w:pPr>
        <w:numPr>
          <w:ilvl w:val="0"/>
          <w:numId w:val="7"/>
        </w:numPr>
        <w:suppressAutoHyphens/>
        <w:rPr>
          <w:lang w:val="pl-PL"/>
        </w:rPr>
      </w:pPr>
      <w:r>
        <w:rPr>
          <w:lang w:val="pl-PL"/>
        </w:rPr>
        <w:t>Stacjonarny układ klimatyzacji w standardzie.</w:t>
      </w:r>
    </w:p>
    <w:bookmarkEnd w:id="1"/>
    <w:p w:rsidR="00172E6F" w:rsidRPr="001E7C99" w:rsidRDefault="009D13B6">
      <w:pPr>
        <w:pStyle w:val="KapitelberschriftohneUnterzeile"/>
        <w:framePr w:w="7541" w:h="2693" w:hRule="exact" w:wrap="notBeside" w:vAnchor="page" w:hAnchor="page" w:x="2766" w:y="568"/>
        <w:spacing w:after="1480" w:line="240" w:lineRule="auto"/>
        <w:ind w:left="703" w:hanging="703"/>
        <w:rPr>
          <w:rFonts w:ascii="BMWType V2 Bold" w:hAnsi="BMWType V2 Bold" w:cs="BMWType V2 Bold"/>
          <w:b w:val="0"/>
          <w:bCs w:val="0"/>
          <w:lang w:val="pl-PL"/>
        </w:rPr>
      </w:pPr>
      <w:r>
        <w:rPr>
          <w:noProof/>
          <w:lang w:val="pl-PL" w:eastAsia="pl-PL"/>
        </w:rPr>
        <w:drawing>
          <wp:anchor distT="0" distB="0" distL="114300" distR="114300" simplePos="0" relativeHeight="25165209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6" name="Bild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2fa3ptest"/>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1E7C99" w:rsidRPr="001E7C99">
        <w:rPr>
          <w:rFonts w:ascii="BMWType V2 Bold" w:hAnsi="BMWType V2 Bold" w:cs="BMWType V2 Bold"/>
          <w:b w:val="0"/>
          <w:bCs w:val="0"/>
          <w:lang w:val="pl-PL"/>
        </w:rPr>
        <w:t>2</w:t>
      </w:r>
      <w:r w:rsidR="00172E6F" w:rsidRPr="001E7C99">
        <w:rPr>
          <w:rFonts w:ascii="BMWType V2 Bold" w:hAnsi="BMWType V2 Bold" w:cs="BMWType V2 Bold"/>
          <w:b w:val="0"/>
          <w:bCs w:val="0"/>
          <w:lang w:val="pl-PL"/>
        </w:rPr>
        <w:t>.</w:t>
      </w:r>
      <w:r w:rsidR="00172E6F" w:rsidRPr="001E7C99">
        <w:rPr>
          <w:rFonts w:ascii="BMWType V2 Bold" w:hAnsi="BMWType V2 Bold" w:cs="BMWType V2 Bold"/>
          <w:b w:val="0"/>
          <w:bCs w:val="0"/>
          <w:lang w:val="pl-PL"/>
        </w:rPr>
        <w:tab/>
      </w:r>
      <w:r w:rsidR="001E7C99" w:rsidRPr="001E7C99">
        <w:rPr>
          <w:rFonts w:ascii="BMWType V2 Bold" w:hAnsi="BMWType V2 Bold" w:cs="BMWType V2 Bold"/>
          <w:b w:val="0"/>
          <w:bCs w:val="0"/>
          <w:lang w:val="pl-PL"/>
        </w:rPr>
        <w:t>Wydajność zrod</w:t>
      </w:r>
      <w:r w:rsidR="001E7C99">
        <w:rPr>
          <w:rFonts w:ascii="BMWType V2 Bold" w:hAnsi="BMWType V2 Bold" w:cs="BMWType V2 Bold"/>
          <w:b w:val="0"/>
          <w:bCs w:val="0"/>
          <w:lang w:val="pl-PL"/>
        </w:rPr>
        <w:t xml:space="preserve">zona z inteligentnych rozwiązań: BMW </w:t>
      </w:r>
      <w:proofErr w:type="spellStart"/>
      <w:r w:rsidR="001E7C99">
        <w:rPr>
          <w:rFonts w:ascii="BMWType V2 Bold" w:hAnsi="BMWType V2 Bold" w:cs="BMWType V2 Bold"/>
          <w:b w:val="0"/>
          <w:bCs w:val="0"/>
          <w:lang w:val="pl-PL"/>
        </w:rPr>
        <w:t>ActiveHybrid</w:t>
      </w:r>
      <w:proofErr w:type="spellEnd"/>
      <w:r w:rsidR="001E7C99">
        <w:rPr>
          <w:rFonts w:ascii="BMWType V2 Bold" w:hAnsi="BMWType V2 Bold" w:cs="BMWType V2 Bold"/>
          <w:b w:val="0"/>
          <w:bCs w:val="0"/>
          <w:lang w:val="pl-PL"/>
        </w:rPr>
        <w:t xml:space="preserve"> 5. </w:t>
      </w:r>
      <w:r w:rsidR="00172E6F" w:rsidRPr="001E7C99">
        <w:rPr>
          <w:rFonts w:ascii="BMWType V2 Bold" w:hAnsi="BMWType V2 Bold" w:cs="BMWType V2 Bold"/>
          <w:b w:val="0"/>
          <w:bCs w:val="0"/>
          <w:lang w:val="pl-PL"/>
        </w:rPr>
        <w:t xml:space="preserve"> </w:t>
      </w: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BMW przenosi koncepcję rozwoju inteligentnych systemów hybrydowych na następny poziom rozwoju, prezentując BMW ActiveHybrid 5 – kolejny seryjnie produkowany model, w którym jednostka spalinowa łączy siły z silnikiem elektrycznym, aby zaoferować większą wydajność i typową dla marki przyjemność z jazdy. Model BMW ActiveHybrid 5 został wyposażony w sześciocylindrową, rzędową jednostkę benzynową z technologią podwójnego doładowania BMW TwinPower Turbo, elektryczny układ napędowy oraz zastosowaną po raz pierwszy w tym połączeniu ośmiobiegową przekładnię automatyczną. Technologię BMW ActiveHybrid najnowszej generacji uzupełnia precyzyjnie sterowany – a tym samym wyjątkowo wydajny – układ zarządzania przepływem energii. Wszystko to pozwala modelowi BMW ActiveHybrid 5 na osiągnięcie wiodącej w klasie luksusowych limuzyn premium równowagi pomiędzy osiągami, a wydajnością paliwową. Układ napędowy pojazdu generuje łączną moc 250 kW/340 KM i pozwala na podróżowanie z wykorzystaniem jedynie napędu elektrycznego do prędkości 60 km/h, uzyskanie przyspieszenia od 0 do 100 km/h w 5,9 sekundy, ograniczenie średniego zużycia paliwa do 6,4 - 7 litrów na 100 kilometrów oraz osiągnięcie emisji CO</w:t>
      </w:r>
      <w:r>
        <w:rPr>
          <w:vertAlign w:val="subscript"/>
          <w:lang w:val="pl-PL"/>
        </w:rPr>
        <w:t>2</w:t>
      </w:r>
      <w:r>
        <w:rPr>
          <w:lang w:val="pl-PL"/>
        </w:rPr>
        <w:t xml:space="preserve"> na poziomie 149-163 g/km (dane w cyklu pomiarowym UE; wyniki mogą różnić się w zależności od zastosowanych opon).</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Zastosowany w BMW ActiveHybrid 5 sześciocylindrowy, rzędowy silnik benzynowy o mocy 225 kW/306 KM z technologią podwójnego doładowania BMW TwinPower Turbo to jednostka znana z BMW 535i i ceniona za swoją dynamiczną moc, wysoki moment obrotowy i dużą wydajność. Z kolei silnik elektryczny rozwija 40 kW/55 KM i jest zasilany energią z wysokowydajnego akumulatora litowo-jonowego umieszczonego w bagażniku.</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Moc dwóch harmonijnie połączonych układów napędowych jest przekazywana na tylne koła za pośrednictwem ośmiobiegowej przekładni automatycznej. Oprócz w pełni hybrydowej konstrukcji – która pozwala na bezemisyjną jazdę w mieście w trybie elektrycznym – BMW ActiveHybrid 5 charakteryzuje się nie tylko najbardziej sportowymi osiągami w segmencie, ale także większą wydajnością paliwową w porównaniu z modelem BMW 535i.</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W celu pełnego wykorzystania potencjału technologii BMW ActiveHybrid, inteligentny system zarządzania energią zintegrowany z pokładową elektroniką modelu BMW ActiveHybrid 5 zapewnia efektywne działanie systemu w oparciu o szereg innowacyjnych funkcji. Wysokonapięciowy akumulator litowo-jonowy jest ładowany w momencie, gdy samochód porusza się ze stałą prędkością lub hamuje, natomiast silnik elektryczny pełni wówczas rolę generatora dostarczającego energię do wysokonapięciowego akumulatora. Z kolei podczas przyspieszania silnik elektryczny przejmuje funkcję doładowania i wspiera silnik spalinowy poprzez generowanie ultra-dynamicznej dawki mocy, dzięki której samochód w pełni uwidacznia swoją agresywną, sportową naturę. Co więcej, podczas jazdy w trybie ECO PRO ze stałą prędkością do 160 km/h, silnik spalinowy może zostać całkowicie odłączony. Tryb jazdy ze stałą prędkością pozwala podróżować w komfortowych warunkach i przy wykorzystaniu już wygenerowanej energii kinetycznej. W celu uniknięcia sytuacji, w których silnik pracuje na biegu jałowym – na przykład podczas postoju na skrzyżowaniu lub w korku ulicznym – BMW ActiveHybrid 5 zostało wyposażone w hybrydową funkcję start-stop. Dodatkowo, pokładowy system elektroniczny BMW ActiveHybrid 5 został połączony ze standardową nawigacją satelitarną Professional, co pozwala na wcześniejszą analizę sytuacji drogowej i przygotowanie poszczególnych komponentów na pracę z maksymalną wydajnością (efekt może się różnić w zależności od jakości dostępnych danych nawigacyjnych). Wszystkie hybrydowe komponenty układu napędowego oraz systemu zarządzania energią zostały opracowane specjalnie dla modelu BMW ActiveHybrid 5. W rezultacie powstała wyjątkowo spójna koncepcja pojazdu, który demonstruje na drodze zalety technologii BMW ActiveHybrid. Oczywiście wszystkie podzespoły układu hybrydowego zaprojektowano pod kątem wieloletniej eksploatacji.</w:t>
      </w: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BMW ActiveHybrid 5 zachowuje sportową, a jednocześnie elegancką stylistykę nadwozia modelu BMW serii 5 Limuzyna, którą uzupełniają eleganckie detale podkreślające nowatorską technologię napędu. BMW ActiveHybrid 5 wyróżnia się na tle innych modeli w gamie oznaczeniami „ActiveHybrid 5” na słupkach C, typową dla BMW osłoną chłodnicy w kształcie nerki z galwanizowanymi listwami oraz chromowanymi, matowymi końcówkami układu wydechowego. W opcji dostępne są 18-calowe obręcze aluminiowe typu Streamline, które potwierdzają wyjątkową wydajność aerodynamiczną pojazdu. BMW ActiveHybrid 5 jest jedynym modelem w gamie BMW serii 5 oferowanym z metalicznym odcieniem nadwozia Bluewater. Samochód wyróżnia się także oznaczeniami „ActiveHybrid 5” na progach drzwi, aluminiową plakietką z tym samym oznaczeniem wkomponowaną w konsolę centralną, charakterystyczną osłoną silnika oraz wyraźnym oznaczeniem „ActiveHybrid Power Unit” umieszczonym na specjalnej obudowie wydajnego akumulatora umieszczonego w bagażniku.</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Wybór kolorów wnętrza, tapicerki i elementów wykończeniowych odzwierciedla warianty oferowane w BMW serii 5 Limuzyna. W wyposażeniu standardowym, oprócz nawigacji satelitarnej Professional, znajduje się również 4-strefowa klimatyzacja automatyczna ze stacjonarnym układem klimatyzacji. Co więcej, wyposażenie modelu BMW ActiveHybrid 5 może zostać uzupełnione o liczne systemy wspomagające kierowcę, mobilne usługi z zakresu BMW ConnectedDrive, a także niemal wszystkie pozostałe elementy dostępne opcjonalnie w BMW serii 5 Limuzyna z konwencjonalną jednostką napędową.</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Default="001E7C99" w:rsidP="001E7C99">
      <w:pPr>
        <w:tabs>
          <w:tab w:val="left" w:pos="5940"/>
        </w:tabs>
        <w:spacing w:after="330" w:line="360" w:lineRule="auto"/>
        <w:ind w:right="905"/>
        <w:rPr>
          <w:rFonts w:ascii="BMWType V2 Light" w:hAnsi="BMWType V2 Light" w:cs="BMWType V2 Light"/>
          <w:lang w:val="pl-PL"/>
        </w:rPr>
      </w:pPr>
      <w:r>
        <w:rPr>
          <w:b/>
          <w:bCs/>
          <w:lang w:val="pl-PL"/>
        </w:rPr>
        <w:t>Innowacyjne połączenie: uznany, sześciocylindrowy, rzędowy silnik benzynowy oraz nowoopracowany elektryczny układ napędowy.</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Sześciocylindrowy, rzędowy silnik nigdy wcześniej nie był oferowany w ramach systemu BMW ActiveHybrid. Jednostka benzynowa o pojemności 3 litrów, mocy 225 kW/306 KM i maksymalnym momencie obrotowym 400 Nm jest przepustką do ponadprzeciętnej przyjemności z jazdy i wyższej wydajności. Technologia BMW TwinPower Turbo, dwukrotnie z rzędu wyróżniona nagrodą Engine of the Year, zawiera układ turbodoładowania działający w oparciu o zasadę podwójnego doładowania (twin-scroll), układ bezpośredniego wtrysku High Precision Injection oraz układ płynnej regulacji skoku zaworów VALVETRONIC.</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Synchroniczny silnik elektryczny modelu BMW ActiveHybrid 5 został zintegrowany z obudową ośmiobiegowej przekładni automatycznej, co pozwoliło zaoszczędzić miejsce. Połączenie pomiędzy silnikiem elektrycznym a skrzynią biegów jest sterowane za pomocą sprzęgła, natomiast temperatura pracy układu jest regulowana przez system chłodzenia silnika spalinowego. Elektryczny układ napędowy rozwija moc 40 kW/55 KM i 210 Nm maksymalnego momentu obrotowego dostępnego natychmiast po ruszeniu. Silnik czerpie energię z wysokowydajnego akumulatora litowo-jonowego, który został opracowany specjalnie dla BMW ActiveHybrid 5. Wysokonapięciowy akumulator znajduje się w specjalnej obudowie o wysokiej wytrzymałości umieszczonej pomiędzy nadkolami w przedziale bagażowym pojazdu, co zapewnia mu odpowiednią ochronę. Akumulator składa się z 96 ogniw, posiada własny układ chłodzenia i oferuje 675 Wh użytecznej energii. Umieszczenie wysokowydajnego akumulatora litowo-jonowego w bagażniku redukuje pojemność bagażową BMW ActiveHybrid 5 do 375 litrów – to o 145 litrów mniej, niż w BMW serii 5 Limuzyna z konwencjonalną, spalinową jednostką napędową.</w:t>
      </w:r>
    </w:p>
    <w:p w:rsidR="001E7C99" w:rsidRDefault="001E7C99" w:rsidP="001E7C99">
      <w:pPr>
        <w:tabs>
          <w:tab w:val="left" w:pos="5940"/>
        </w:tabs>
        <w:spacing w:after="330" w:line="360" w:lineRule="auto"/>
        <w:ind w:right="905"/>
        <w:rPr>
          <w:lang w:val="pl-PL"/>
        </w:rPr>
      </w:pPr>
      <w:r>
        <w:rPr>
          <w:lang w:val="pl-PL"/>
        </w:rPr>
        <w:t>BMW ActiveHybrid 5 posiada zarówno konwencjonalne, 14-woltowe źródło energii, jak i wysokonapięciowy układ pracujący pod napięciem 317 woltów. Oba układy są ze sobą połączone poprzez transformator napięcia, który dba o to, aby maksymalna ilość energii elektrycznej została wykorzystana do zwiększenia dynamiki jazdy oraz komfortu podróżowania we wszystkich fazach działania systemu. Kompresor klimatyzacji, podobnie jak silnik elektryczny, jest zasilany energią płynącą z wysokowydajnego akumulatora litowo-jonowego za pośrednictwem układu wysokonapięciowego. Takie rozwiązanie zapewnia przyjemne warunki klimatyczne w kabinie pasażerskiej nawet wówczas, gdy silnik spalinowy samochodu jest wyłączony, czyli w momencie, gdy samochód nie porusza się - pracując wyłącznie w trybie elektrycznym - lub porusza się w trybie jazdy ze stałą prędkością. Dodatkowo, funkcja stacjonarnego działania układu klimatyzacji może zostać wykorzystana do schłodzenia wnętrza pojazdu przed uruchomieniem silnika.</w:t>
      </w:r>
    </w:p>
    <w:p w:rsidR="001E7C99" w:rsidRDefault="001E7C99" w:rsidP="001E7C99">
      <w:pPr>
        <w:tabs>
          <w:tab w:val="left" w:pos="5940"/>
        </w:tabs>
        <w:spacing w:after="330" w:line="360" w:lineRule="auto"/>
        <w:ind w:right="905"/>
        <w:rPr>
          <w:lang w:val="pl-PL"/>
        </w:rPr>
      </w:pP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Inteligentnie sterowana technologia hybrydowa: bezprecedensowa precyzja oznaczająca wysoką wydajność.</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BMW ActiveHybrid 5 jest zdolne do całkowicie bezemisyjnej jazdy w mieście z wykorzystaniem jedynie zasilania elektrycznego, co możliwe jest do prędkości 60 km/h. Wysokonapięciowy akumulator litowo-jonowy gromadzi wystarczającą ilość energii do przejechania w trybie w pełni elektrycznym dystansu do czterech kilometrów przy średniej prędkości 35 km/h.</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Silnik spalinowy załącza się automatycznie w zależności od zapotrzebowania na moc. Podczas przyspieszania silnik elektryczny pełni z kolei funkcję „doładowania” wspomagającego jednostkę benzynową. Maksymalna łączna moc to 250 kW/340 KM, natomiast maksymalny moment obrotowy wynosi 450 Nm. W trybie połączonej pracy dwóch silników BMW ActiveHybrid 5 przyspiesza od 0 do 100 km/h w 5,9 sekundy.</w:t>
      </w:r>
    </w:p>
    <w:p w:rsidR="001E7C99" w:rsidRDefault="001E7C99" w:rsidP="001E7C99">
      <w:pPr>
        <w:tabs>
          <w:tab w:val="left" w:pos="5940"/>
        </w:tabs>
        <w:spacing w:after="330" w:line="360" w:lineRule="auto"/>
        <w:ind w:right="905"/>
        <w:rPr>
          <w:rFonts w:ascii="BMWType V2 Light" w:hAnsi="BMWType V2 Light" w:cs="BMWType V2 Light"/>
          <w:lang w:val="pl-PL"/>
        </w:rPr>
      </w:pPr>
      <w:r>
        <w:rPr>
          <w:b/>
          <w:bCs/>
          <w:lang w:val="pl-PL"/>
        </w:rPr>
        <w:t>Funkcja Auto Start-Stop opracowana specjalnie dla modelu hybrydowego oraz tryb jazdy ze stałą prędkością.</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Dzięki funkcji Auto Start-Stop opracowanej specjalnie dla modelu hybrydowego, zatrzymanie pojazdu nawet na dłuższy czas w korku ulicznym nie wpływa negatywnie na komfort pasażerów w kabinie pasażerskiej, gdyż po wyłączeniu silnika spalinowego automatyczna klimatyzacja czerpie energię z akumulatora litowo-jonowego. W momencie, gdy kierowca zdejmie nogę z hamulca, pojazd wznowi pracę korzystając tylko z silnika elektrycznego lub silnika elektrycznego i jednostki benzynowej w zależności od bieżącego poziomu naładowania akumulatora wysokonapięciowego oraz zapotrzebowania kierowcy na moc.</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Kolejna innowacja zastosowana w BMW ActiveHybrid 5 przyczynia się do zwiększenia wydajności poprzez wyłączenie silnika spalinowego nie tylko podczas postoju pojazdu lub jazdy w mieście, ale także podczas jazdy ze stałą prędkością dochodzącą nawet do 160 km/h. Tryb jazdy ze stałą prędkością wyłącza jednostkę benzynową i odłącza ją od wału napędowego. Od tego momentu BMW ActiveHybrid 5 porusza się bezgłośnie przy zerowej emisji i bez efektu hamowania silnikiem. Ogólną wydajność zwiększają także opony o ograniczonych oporach toczenia. Należy przy tym zaznaczyć, że zarówno w trybie jazdy ze stałą prędkością, jak i podczas jazdy miejskiej w trybie elektrycznym wszystkie funkcje z zakresu bezpieczeństwa i komfortu pozostają w pełni aktywne.</w:t>
      </w:r>
    </w:p>
    <w:p w:rsidR="001E7C99" w:rsidRPr="001E7C99" w:rsidRDefault="001E7C99" w:rsidP="001E7C99">
      <w:pPr>
        <w:tabs>
          <w:tab w:val="left" w:pos="5940"/>
        </w:tabs>
        <w:spacing w:after="330" w:line="360" w:lineRule="auto"/>
        <w:ind w:right="905"/>
        <w:rPr>
          <w:b/>
          <w:bCs/>
          <w:lang w:val="pl-PL"/>
        </w:rPr>
      </w:pPr>
      <w:r>
        <w:rPr>
          <w:b/>
          <w:bCs/>
          <w:lang w:val="pl-PL"/>
        </w:rPr>
        <w:t>Inteligentne zarządzanie energią z proaktywną analizą sytuacji na drodze</w:t>
      </w:r>
      <w:r>
        <w:rPr>
          <w:b/>
          <w:bCs/>
          <w:lang w:val="pl-PL"/>
        </w:rPr>
        <w:t>.</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Pracę jednostki spalinowej i silnika elektrycznego koordynuje zaawansowany układ elektroniczny, który dobiera odpowiednie parametry w zależności od sytuacji na drodze. Dodatkowo, większą wydajność zarządzania energią w BMW ActiveHybrid 5 zapewnia proaktywna funkcja analizy sytuacji na drodze. W tym celu układ elektroniczny został zintegrowany z oferowanym standardowo systemem nawigacji satelitarnej Professional, który pozwala na analizę danych zapowiadających zmianę w zewnętrznych warunkach jazdy lub wymaganiach kierowcy w bardzo wczesnej fazie podróży. W oparciu o tę analizę pojazd może zostać odpowiednio wcześniej przygotowany na każdą ewentualność, dzięki czemu wszystkie systemy układu napędowego oraz pokładowa elektronika są sterowane w taki sposób, aby wykorzystać dostępną energię w jak najbardziej wydajny sposób.</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Czynniki, które mogą przyczynić się do zmiany strategii działania układu napędowego obejmują topografię trasy oraz ograniczenia prędkości jazdy. Na przykład, jeśli system wie, że pojazd zbliża się do wzniesienia, cała energia elektryczna pochodząca z wysokonapięciowego akumulatora może zostać przekształcona w dodatkową moc napędową, ponieważ akumulator zostanie „bezpłatnie” doładowany podczas zjazdu ze wzniesienia. Podczas dłuższych zjazdów ze wzniesień funkcja generatora silnika elektrycznego może również przejść w tryb ładowania wysokonapięciowego akumulatora bez utraty prędkości jazdy. Jedna ze strategii sterowania układem zapewnia też uzyskanie możliwie najwyższego poziomu naładowania wysokonapięciowego akumulatora pod koniec podróży, aby zwiększyć elektryczny zasięg na „ostatniej prostej”.</w:t>
      </w:r>
    </w:p>
    <w:p w:rsidR="001E7C99" w:rsidRDefault="001E7C99" w:rsidP="001E7C99">
      <w:pPr>
        <w:tabs>
          <w:tab w:val="left" w:pos="5940"/>
        </w:tabs>
        <w:spacing w:after="330" w:line="360" w:lineRule="auto"/>
        <w:ind w:right="905"/>
        <w:rPr>
          <w:rFonts w:ascii="BMWType V2 Light" w:hAnsi="BMWType V2 Light" w:cs="BMWType V2 Light"/>
          <w:lang w:val="pl-PL"/>
        </w:rPr>
      </w:pPr>
    </w:p>
    <w:p w:rsidR="001E7C99" w:rsidRDefault="001E7C99" w:rsidP="001E7C99">
      <w:pPr>
        <w:tabs>
          <w:tab w:val="left" w:pos="5940"/>
        </w:tabs>
        <w:spacing w:after="330" w:line="360" w:lineRule="auto"/>
        <w:ind w:right="905"/>
        <w:rPr>
          <w:lang w:val="pl-PL"/>
        </w:rPr>
      </w:pPr>
      <w:r>
        <w:rPr>
          <w:lang w:val="pl-PL"/>
        </w:rPr>
        <w:t>Status komponentów układu napędowego ukazywany jest na zaprojektowanych specjalnie dla modelu BMW ActiveHybrid 5 intuicyjnych wyświetlaczach umieszczonych na tablicy przyrządów oraz na monitorze pokładowym. Oprócz wyświetlacza przedstawiającego przepływ energii i status jej odzysku, obok obrotomierza zastosowano również wskaźnik przedstawiający stopień doładowania silnikiem elektrycznym podczas przyspieszania. Z kolei wyświetlacz interfejsu iDrive przekazuje kilka istotnych informacji – na przykład stopień naładowania wysokonapięciowego akumulatora litowo-jonowego oraz status rozdziału mocy pomiędzy jednostką benzynową i silnikiem elektrycznym.</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Wyjątkowy model hybrydowy, typowe BMW serii 5: dynamika jazdy, bezpieczeństwo i komfort najwyższej klasy.</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Specyfikacja podwozia BMW ActiveHybrid 5 obejmuje podwójne wahacze poprzeczne z przodu oraz zespoloną oś tylną, elektromechaniczne wspomaganie kierownicy z funkcją Servotronic regulującą siłę wspomagania w zależności od prędkości jazdy, wysokowydajny układ hamulcowy oraz 17-calowe obręcze aluminiowe. W opcji dostępna jest układ Dynamic Damper Control z funkcją elektronicznej kontroli amortyzatorów. Układ dynamicznej kontroli stabilności DSC, który stabilizuje pojazd poprzez zwiększenie ciśnienia w układzie hamulcowym oraz redukcję mocy silnika, zawiera tryb dynamicznej kontroli trakcji (DTC), układ zapobiegający blokadzie hamulców (ABS), układ kontroli hamowania na zakrętach (CBC), układ dynamicznej kontroli hamowania (DBC), asystenta hamowania, kompensację efektu przegrzania, funkcję suszenia tarcz hamulcowych oraz asystenta ruszania.</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Układy bezpieczeństwa opracowane specjalnie dla modelu hybrydowego, które chronią wysokonapięciowy akumulator litowo-jonowy oraz pokładowy system elektroniczny, zostały zintegrowane z rozbudowaną, zintegrowaną koncepcją bezpieczeństwa aktywnego i pasywnego BMW serii 5. Podczas kolizji, wytrzymałe komponenty strukturalne pojazdu oraz duże strefy kontrolowanego zgniotu pomagają rozproszyć siły uderzenia z dala od przedziału pasażerskiego i elementów układu hybrydowego. Inne standardowe systemy bezpieczeństwa w BMW ActiveHybrid 5 obejmują przednie i boczne poduszki powietrzne, kurtyny chroniące głowę na przednich i tylnych siedzeniach, trzypunktowe pasy bezpieczeństwa przy wszystkich siedzeniach, pasy bezpieczeństwa z napinaczami i ogranicznikami siły naciągu dla przednich siedzeń oraz mocowania fotelika dziecięcego ISOFIX przy tylnych siedzeniach.</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Przełącznik układu Driving Experience Control, montowanego standardowo w BMW ActiveHybrid 5, oferuje nie tylko tryby Sport+, Sport i Comfort (oraz Comfort+ w połączeniu z opcjonalną dynamiczną kontrolą amortyzatorów - Dynamic Damper Control), ale również tryb ECO PRO. Poprzez częstsze korzystanie z funkcji jazdy z wykorzystaniem energii elektrycznej, tryb ten promuje odprężający, wydajny styl jazdy. Alternatywą dla standardowej automatycznej skrzyni biegów jest oferowana w opcji automatyczna przekładnia sportowa umożliwiająca szybsze zmiany biegów.</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Oferta systemów BMW ConnectedDrive dostępnych opcjonalnie w BMW ActiveHybrid 5 obejmuje czujniki parkowania (Park Distance Control), kamerę cofania, funkcję Surround View, reflektory adaptacyjne, asystenta świateł drogowych, funkcję Speed Limit Info, asystenta parkowania (BMW Parking Assistant), ostrzeganie przed zmianą pasa ruchu i przed zjechaniem z pasa ruchu (Lane Change Warning i Lane Departure Warning), BMW Night Vision z rozpoznawaniem osób oraz wyświetlacz Head Up. Ponadto innowacyjne technologie pozwalają na pokładową integrację telefonów Apple iPhone, innych smartfonów oraz odtwarzaczy muzycznych, a także korzystanie z funkcji informacji o ruchu w czasie rzeczywistym (Real-Time Traffic Information) oraz aplikacji.</w:t>
      </w:r>
    </w:p>
    <w:p w:rsidR="001E7C99" w:rsidRDefault="001E7C99" w:rsidP="001E7C99">
      <w:pPr>
        <w:tabs>
          <w:tab w:val="left" w:pos="5940"/>
        </w:tabs>
        <w:spacing w:after="330" w:line="360" w:lineRule="auto"/>
        <w:ind w:right="905"/>
        <w:rPr>
          <w:rFonts w:ascii="BMWType V2 Light" w:hAnsi="BMWType V2 Light" w:cs="BMWType V2 Light"/>
          <w:lang w:val="pl-PL"/>
        </w:rPr>
      </w:pPr>
      <w:r>
        <w:rPr>
          <w:lang w:val="pl-PL"/>
        </w:rPr>
        <w:t>W celu zwiększenia komfortu jazdy i podkreślenia indywidualnego charakteru pojazdu, standardowy układ 4-strefowej klimatyzacji automatycznej oraz system nawigacji Professional mogą zostać uzupełnione o opcje, takie jak aktywne fotele z aktywną wentylacją, funkcję dostępu komfortowego (Comfort Access), mechanizm otwierania klapy bagażnika (Smart Opener), mechanizm automatycznego domykania drzwi, elektrycznie sterowany szklany dach, system audio high-end oraz system rozrywkowy dla pasażerów tylnych siedzeń.</w:t>
      </w:r>
    </w:p>
    <w:p w:rsidR="001E7C99" w:rsidRDefault="001E7C99" w:rsidP="001E7C99">
      <w:pPr>
        <w:tabs>
          <w:tab w:val="left" w:pos="5940"/>
        </w:tabs>
        <w:spacing w:after="330" w:line="360" w:lineRule="auto"/>
        <w:ind w:right="905"/>
        <w:rPr>
          <w:rFonts w:ascii="BMWType V2 Light" w:hAnsi="BMWType V2 Light" w:cs="BMWType V2 Light"/>
          <w:lang w:val="pl-PL"/>
        </w:rPr>
      </w:pPr>
      <w:r>
        <w:rPr>
          <w:b/>
          <w:bCs/>
          <w:lang w:val="pl-PL"/>
        </w:rPr>
        <w:t>BMW ActiveHybrid 5: inteligentna technologia przyszłości.</w:t>
      </w:r>
    </w:p>
    <w:p w:rsidR="001E7C99" w:rsidRPr="001E7C99" w:rsidRDefault="001E7C99" w:rsidP="001E7C99">
      <w:pPr>
        <w:tabs>
          <w:tab w:val="left" w:pos="5940"/>
        </w:tabs>
        <w:spacing w:after="330" w:line="360" w:lineRule="auto"/>
        <w:ind w:right="905"/>
        <w:rPr>
          <w:rFonts w:ascii="BMWType V2 Light" w:hAnsi="BMWType V2 Light" w:cs="BMWType V2 Light"/>
          <w:lang w:val="pl-PL"/>
        </w:rPr>
      </w:pPr>
      <w:r>
        <w:rPr>
          <w:lang w:val="pl-PL"/>
        </w:rPr>
        <w:t>BMW ActiveHybrid 5 zawiera nowoopracowane komponenty układu hybrydowego, które po raz pierwszy połączono z sześciocylindrowym silnikiem benzynowym z technologią BMW TwinPower Turbo oraz innowacyjnymi funkcjami zapewniającymi wyższą wydajność i przyjemność z jazdy. Jednocześnie konstrukcja wkracza do nowego segmentu rynkowego, co stanowi kolejny krok w rozwoju technologii hybrydowej BMW ActiveHybrid, która oferowana jest w formie optymalnych rozwiązań, dostosowanych do konkretnej koncepcji pojazdu i wymagań konkretnego segmentu rynkowego.</w:t>
      </w:r>
    </w:p>
    <w:p w:rsidR="00172E6F" w:rsidRDefault="009D13B6">
      <w:pPr>
        <w:pStyle w:val="KapitelberschriftohneUnterzeile"/>
        <w:framePr w:w="8510" w:h="3181" w:hRule="exact" w:wrap="notBeside" w:vAnchor="page" w:hAnchor="page" w:x="2751" w:y="602"/>
        <w:spacing w:after="1480" w:line="240" w:lineRule="auto"/>
        <w:ind w:left="703" w:hanging="703"/>
        <w:rPr>
          <w:rFonts w:ascii="BMWType V2 Bold" w:hAnsi="BMWType V2 Bold" w:cs="BMWType V2 Bold"/>
          <w:b w:val="0"/>
          <w:bCs w:val="0"/>
          <w:lang w:val="en-GB"/>
        </w:rPr>
      </w:pPr>
      <w:r>
        <w:rPr>
          <w:noProof/>
          <w:lang w:val="pl-PL" w:eastAsia="pl-PL"/>
        </w:rPr>
        <w:drawing>
          <wp:anchor distT="0" distB="0" distL="114300" distR="114300" simplePos="0" relativeHeight="25165516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7"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1E7C99">
        <w:rPr>
          <w:rFonts w:ascii="BMWType V2 Bold" w:hAnsi="BMWType V2 Bold" w:cs="BMWType V2 Bold"/>
          <w:b w:val="0"/>
          <w:bCs w:val="0"/>
          <w:lang w:val="en-GB"/>
        </w:rPr>
        <w:t>3</w:t>
      </w:r>
      <w:r w:rsidR="00172E6F">
        <w:rPr>
          <w:rFonts w:ascii="BMWType V2 Bold" w:hAnsi="BMWType V2 Bold" w:cs="BMWType V2 Bold"/>
          <w:b w:val="0"/>
          <w:bCs w:val="0"/>
          <w:lang w:val="en-GB"/>
        </w:rPr>
        <w:t>.</w:t>
      </w:r>
      <w:r w:rsidR="00172E6F">
        <w:rPr>
          <w:rFonts w:ascii="BMWType V2 Bold" w:hAnsi="BMWType V2 Bold" w:cs="BMWType V2 Bold"/>
          <w:b w:val="0"/>
          <w:bCs w:val="0"/>
          <w:lang w:val="en-GB"/>
        </w:rPr>
        <w:tab/>
      </w:r>
      <w:proofErr w:type="spellStart"/>
      <w:r w:rsidR="001E7C99">
        <w:rPr>
          <w:rFonts w:ascii="BMWType V2 Bold" w:hAnsi="BMWType V2 Bold" w:cs="BMWType V2 Bold"/>
          <w:b w:val="0"/>
          <w:bCs w:val="0"/>
          <w:lang w:val="en-GB"/>
        </w:rPr>
        <w:t>Specyfikacja</w:t>
      </w:r>
      <w:proofErr w:type="spellEnd"/>
      <w:r w:rsidR="001E7C99">
        <w:rPr>
          <w:rFonts w:ascii="BMWType V2 Bold" w:hAnsi="BMWType V2 Bold" w:cs="BMWType V2 Bold"/>
          <w:b w:val="0"/>
          <w:bCs w:val="0"/>
          <w:lang w:val="en-GB"/>
        </w:rPr>
        <w:t>.</w:t>
      </w:r>
      <w:r w:rsidR="00172E6F">
        <w:rPr>
          <w:rFonts w:ascii="BMWType V2 Bold" w:hAnsi="BMWType V2 Bold" w:cs="BMWType V2 Bold"/>
          <w:b w:val="0"/>
          <w:bCs w:val="0"/>
          <w:lang w:val="en-GB"/>
        </w:rPr>
        <w:t xml:space="preserve"> </w:t>
      </w:r>
    </w:p>
    <w:p w:rsidR="001E7C99" w:rsidRPr="00722051" w:rsidRDefault="001E7C99" w:rsidP="001E7C99">
      <w:pPr>
        <w:rPr>
          <w:rFonts w:ascii="BMWType V2 Bold" w:hAnsi="BMWType V2 Bold" w:cs="BMWType V2 Bold"/>
          <w:b/>
          <w:lang w:val="pl-PL"/>
        </w:rPr>
      </w:pPr>
      <w:r w:rsidRPr="00722051">
        <w:rPr>
          <w:rFonts w:ascii="BMWType V2 Bold" w:hAnsi="BMWType V2 Bold" w:cs="BMWType V2 Bold"/>
          <w:b/>
          <w:lang w:val="pl-PL"/>
        </w:rPr>
        <w:t>BMW ActiveHybrid 5</w:t>
      </w:r>
    </w:p>
    <w:p w:rsidR="001E7C99" w:rsidRDefault="001E7C99" w:rsidP="001E7C99">
      <w:pPr>
        <w:rPr>
          <w:lang w:val="pl-PL"/>
        </w:rPr>
      </w:pPr>
    </w:p>
    <w:tbl>
      <w:tblPr>
        <w:tblW w:w="0" w:type="auto"/>
        <w:tblLayout w:type="fixed"/>
        <w:tblCellMar>
          <w:left w:w="0" w:type="dxa"/>
          <w:right w:w="0" w:type="dxa"/>
        </w:tblCellMar>
        <w:tblLook w:val="0000"/>
      </w:tblPr>
      <w:tblGrid>
        <w:gridCol w:w="1985"/>
        <w:gridCol w:w="567"/>
        <w:gridCol w:w="4828"/>
      </w:tblGrid>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b/>
                <w:sz w:val="14"/>
                <w:lang w:val="pl-PL"/>
              </w:rPr>
            </w:pP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r>
              <w:rPr>
                <w:rFonts w:ascii="BMWType V2 Light" w:hAnsi="BMWType V2 Light"/>
                <w:b/>
                <w:sz w:val="14"/>
                <w:lang w:val="pl-PL"/>
              </w:rPr>
              <w:t>BMW ActiveHybrid 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b/>
                <w:sz w:val="14"/>
                <w:lang w:val="pl-PL"/>
              </w:rPr>
            </w:pP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b/>
                <w:sz w:val="14"/>
                <w:lang w:val="pl-PL"/>
              </w:rPr>
            </w:pPr>
            <w:r>
              <w:rPr>
                <w:rFonts w:ascii="BMWType V2 Light" w:hAnsi="BMWType V2 Light"/>
                <w:b/>
                <w:sz w:val="14"/>
                <w:lang w:val="pl-PL"/>
              </w:rPr>
              <w:t>Karoseria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b/>
                <w:sz w:val="14"/>
                <w:lang w:val="pl-PL"/>
              </w:rPr>
            </w:pP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Liczba drzwi/miejsc</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center"/>
              <w:rPr>
                <w:rFonts w:ascii="BMWType V2 Light" w:hAnsi="BMWType V2 Light"/>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4 / 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Dł./szer./wys. (pojazd pusty)</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4899 / 1860 / 1464</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Rozstaw osi</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2968</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Rozstaw kół przednich/tylnych</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1600 / 1627</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Prześwit</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141</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Średnica skrętu</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11,95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Pojemność zbiornika paliwa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ok. l</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67</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Układ chłodzenia i ogrzewanie</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l</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10,3</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vertAlign w:val="superscript"/>
                <w:lang w:val="pl-PL"/>
              </w:rPr>
            </w:pPr>
            <w:r>
              <w:rPr>
                <w:rFonts w:ascii="BMWType V2 Light" w:hAnsi="BMWType V2 Light"/>
                <w:sz w:val="14"/>
                <w:lang w:val="pl-PL"/>
              </w:rPr>
              <w:t>Olej silnikowy</w:t>
            </w:r>
            <w:r>
              <w:rPr>
                <w:rFonts w:ascii="BMWType V2 Light" w:hAnsi="BMWType V2 Light"/>
                <w:sz w:val="14"/>
                <w:vertAlign w:val="superscript"/>
                <w:lang w:val="pl-PL"/>
              </w:rPr>
              <w:t>2)</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l</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6,5</w:t>
            </w:r>
          </w:p>
        </w:tc>
      </w:tr>
      <w:tr w:rsidR="001E7C99" w:rsidTr="001E7C99">
        <w:trPr>
          <w:trHeight w:val="295"/>
        </w:trPr>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Masa własna wg normy DIN/UE</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1850 / 1925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Ładowność wg DIN</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550</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Dopuszczalna masa całkowita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2400</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Dopuszczalne obciążenie osi przedniej/tylnej</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1140 / 1350</w:t>
            </w:r>
          </w:p>
        </w:tc>
      </w:tr>
      <w:tr w:rsidR="001E7C99" w:rsidTr="001E7C99">
        <w:tc>
          <w:tcPr>
            <w:tcW w:w="1985" w:type="dxa"/>
            <w:tcBorders>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Dop. masa przyczepy hamowanej (12%)/niehamowanej</w:t>
            </w:r>
          </w:p>
        </w:tc>
        <w:tc>
          <w:tcPr>
            <w:tcW w:w="567" w:type="dxa"/>
            <w:tcBorders>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 / -</w:t>
            </w:r>
          </w:p>
          <w:p w:rsidR="001E7C99" w:rsidRDefault="001E7C99" w:rsidP="001E7C99">
            <w:pPr>
              <w:jc w:val="right"/>
              <w:rPr>
                <w:rFonts w:ascii="BMWType V2 Light" w:hAnsi="BMWType V2 Light"/>
                <w:sz w:val="14"/>
                <w:lang w:val="pl-PL"/>
              </w:rPr>
            </w:pPr>
          </w:p>
          <w:p w:rsidR="001E7C99" w:rsidRDefault="001E7C99" w:rsidP="001E7C99">
            <w:pPr>
              <w:jc w:val="right"/>
              <w:rPr>
                <w:rFonts w:ascii="BMWType V2 Light" w:hAnsi="BMWType V2 Light"/>
                <w:sz w:val="14"/>
                <w:lang w:val="pl-PL"/>
              </w:rPr>
            </w:pP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Dop. obciążenie dachu/obciążenie haka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kg</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color w:val="000000"/>
                <w:sz w:val="14"/>
                <w:lang w:val="pl-PL"/>
              </w:rPr>
            </w:pPr>
            <w:r>
              <w:rPr>
                <w:rFonts w:ascii="BMWType V2 Light" w:hAnsi="BMWType V2 Light"/>
                <w:color w:val="000000"/>
                <w:sz w:val="14"/>
                <w:lang w:val="pl-PL"/>
              </w:rPr>
              <w:t>100/-</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Pojemność bagażnika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l</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375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Opór powietrza</w:t>
            </w:r>
          </w:p>
        </w:tc>
        <w:tc>
          <w:tcPr>
            <w:tcW w:w="567" w:type="dxa"/>
            <w:tcBorders>
              <w:top w:val="single" w:sz="4" w:space="0" w:color="808080"/>
              <w:bottom w:val="single" w:sz="4" w:space="0" w:color="808080"/>
            </w:tcBorders>
            <w:shd w:val="clear" w:color="auto" w:fill="auto"/>
          </w:tcPr>
          <w:p w:rsidR="001E7C99" w:rsidRDefault="001E7C99" w:rsidP="001E7C99">
            <w:pPr>
              <w:tabs>
                <w:tab w:val="center" w:pos="375"/>
                <w:tab w:val="right" w:pos="750"/>
              </w:tabs>
              <w:snapToGrid w:val="0"/>
              <w:spacing w:line="180" w:lineRule="exact"/>
              <w:ind w:right="22"/>
              <w:jc w:val="right"/>
              <w:rPr>
                <w:rFonts w:ascii="BMWType V2 Light" w:hAnsi="BMWType V2 Light"/>
                <w:sz w:val="14"/>
                <w:lang w:val="pl-PL"/>
              </w:rPr>
            </w:pPr>
            <w:r>
              <w:rPr>
                <w:rFonts w:ascii="BMWType V2 Light" w:hAnsi="BMWType V2 Light"/>
                <w:sz w:val="14"/>
                <w:lang w:val="pl-PL"/>
              </w:rPr>
              <w:t>c</w:t>
            </w:r>
            <w:r>
              <w:rPr>
                <w:rFonts w:ascii="BMWType V2 Light" w:hAnsi="BMWType V2 Light"/>
                <w:sz w:val="14"/>
                <w:vertAlign w:val="subscript"/>
                <w:lang w:val="pl-PL"/>
              </w:rPr>
              <w:t>X</w:t>
            </w:r>
            <w:r>
              <w:rPr>
                <w:rFonts w:ascii="BMWType V2 Light" w:hAnsi="BMWType V2 Light"/>
                <w:sz w:val="14"/>
                <w:lang w:val="pl-PL"/>
              </w:rPr>
              <w:t xml:space="preserve"> x a </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0,28 x 2,35</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b/>
                <w:sz w:val="14"/>
                <w:lang w:val="pl-PL"/>
              </w:rPr>
            </w:pPr>
          </w:p>
          <w:p w:rsidR="001E7C99" w:rsidRDefault="001E7C99" w:rsidP="001E7C99">
            <w:pPr>
              <w:spacing w:line="180" w:lineRule="exact"/>
              <w:ind w:right="22"/>
              <w:rPr>
                <w:rFonts w:ascii="BMWType V2 Light" w:hAnsi="BMWType V2 Light"/>
                <w:b/>
                <w:sz w:val="14"/>
                <w:lang w:val="pl-PL"/>
              </w:rPr>
            </w:pPr>
          </w:p>
          <w:p w:rsidR="001E7C99" w:rsidRDefault="001E7C99" w:rsidP="001E7C99">
            <w:pPr>
              <w:spacing w:line="180" w:lineRule="exact"/>
              <w:ind w:right="22"/>
              <w:rPr>
                <w:rFonts w:ascii="BMWType V2 Light" w:hAnsi="BMWType V2 Light"/>
                <w:b/>
                <w:sz w:val="14"/>
                <w:lang w:val="pl-PL"/>
              </w:rPr>
            </w:pPr>
            <w:r>
              <w:rPr>
                <w:rFonts w:ascii="BMWType V2 Light" w:hAnsi="BMWType V2 Light"/>
                <w:b/>
                <w:sz w:val="14"/>
                <w:lang w:val="pl-PL"/>
              </w:rPr>
              <w:t>Silnik</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 xml:space="preserve">Typ/liczba cylindrów/zaworów </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R / 6 /4</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Technologia silnika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jc w:val="center"/>
              <w:rPr>
                <w:rFonts w:ascii="BMWType V2 Light" w:hAnsi="BMWType V2 Light"/>
                <w:sz w:val="14"/>
                <w:lang w:val="pl-PL"/>
              </w:rPr>
            </w:pPr>
            <w:r>
              <w:rPr>
                <w:rFonts w:ascii="BMWType V2 Light" w:hAnsi="BMWType V2 Light"/>
                <w:sz w:val="14"/>
                <w:lang w:val="pl-PL"/>
              </w:rPr>
              <w:t>Technologia BMW TwinPower Turbo działająca w oparciu o zasadę podwójnego doładowania (twin-scroll), bezpośredni wtrysk (High Precision Injection) oraz płynna regulacja zaworów (VALVETRONIC)</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Pojemność efektywna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vertAlign w:val="superscript"/>
                <w:lang w:val="pl-PL"/>
              </w:rPr>
            </w:pPr>
            <w:r>
              <w:rPr>
                <w:rFonts w:ascii="BMWType V2 Light" w:hAnsi="BMWType V2 Light"/>
                <w:sz w:val="14"/>
                <w:lang w:val="pl-PL"/>
              </w:rPr>
              <w:t>cm</w:t>
            </w:r>
            <w:r>
              <w:rPr>
                <w:rFonts w:ascii="BMWType V2 Light" w:hAnsi="BMWType V2 Light"/>
                <w:sz w:val="14"/>
                <w:vertAlign w:val="superscript"/>
                <w:lang w:val="pl-PL"/>
              </w:rPr>
              <w:t>3</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2979</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Skok/średnica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mm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89,6 / 84,0</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Stopień sprężania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:1</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10,2</w:t>
            </w:r>
          </w:p>
        </w:tc>
      </w:tr>
      <w:tr w:rsidR="001E7C99" w:rsidTr="001E7C99">
        <w:tc>
          <w:tcPr>
            <w:tcW w:w="1985" w:type="dxa"/>
            <w:tcBorders>
              <w:top w:val="single" w:sz="4" w:space="0" w:color="808080"/>
              <w:bottom w:val="single" w:sz="4" w:space="0" w:color="808080"/>
            </w:tcBorders>
            <w:shd w:val="clear" w:color="auto" w:fill="auto"/>
            <w:vAlign w:val="center"/>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Paliwo</w:t>
            </w:r>
          </w:p>
        </w:tc>
        <w:tc>
          <w:tcPr>
            <w:tcW w:w="567" w:type="dxa"/>
            <w:tcBorders>
              <w:top w:val="single" w:sz="4" w:space="0" w:color="808080"/>
              <w:bottom w:val="single" w:sz="4" w:space="0" w:color="808080"/>
            </w:tcBorders>
            <w:shd w:val="clear" w:color="auto" w:fill="auto"/>
            <w:vAlign w:val="center"/>
          </w:tcPr>
          <w:p w:rsidR="001E7C99" w:rsidRDefault="001E7C99" w:rsidP="001E7C99">
            <w:pPr>
              <w:snapToGrid w:val="0"/>
              <w:spacing w:line="180" w:lineRule="exact"/>
              <w:ind w:right="22"/>
              <w:jc w:val="right"/>
              <w:rPr>
                <w:rFonts w:ascii="BMWType V2 Light" w:hAnsi="BMWType V2 Light"/>
                <w:sz w:val="14"/>
                <w:lang w:val="pl-PL"/>
              </w:rPr>
            </w:pP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min. L.O. 91</w:t>
            </w:r>
          </w:p>
        </w:tc>
      </w:tr>
      <w:tr w:rsidR="001E7C99" w:rsidTr="001E7C99">
        <w:tc>
          <w:tcPr>
            <w:tcW w:w="1985" w:type="dxa"/>
            <w:tcBorders>
              <w:top w:val="single" w:sz="4" w:space="0" w:color="808080"/>
              <w:bottom w:val="single" w:sz="4" w:space="0" w:color="808080"/>
            </w:tcBorders>
            <w:shd w:val="clear" w:color="auto" w:fill="auto"/>
            <w:vAlign w:val="bottom"/>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Moc maksymalna</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kW/KM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225 / 306</w:t>
            </w:r>
          </w:p>
        </w:tc>
      </w:tr>
      <w:tr w:rsidR="001E7C99" w:rsidTr="001E7C99">
        <w:tc>
          <w:tcPr>
            <w:tcW w:w="1985" w:type="dxa"/>
            <w:tcBorders>
              <w:top w:val="single" w:sz="4" w:space="0" w:color="808080"/>
              <w:bottom w:val="single" w:sz="4" w:space="0" w:color="808080"/>
            </w:tcBorders>
            <w:shd w:val="clear" w:color="auto" w:fill="auto"/>
            <w:vAlign w:val="center"/>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 xml:space="preserve">przy obrotach </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obr/min</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5800</w:t>
            </w:r>
          </w:p>
        </w:tc>
      </w:tr>
      <w:tr w:rsidR="001E7C99" w:rsidTr="001E7C99">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Maksymalny moment obrotowy</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Nm</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400</w:t>
            </w:r>
          </w:p>
        </w:tc>
      </w:tr>
      <w:tr w:rsidR="001E7C99" w:rsidTr="001E7C99">
        <w:tc>
          <w:tcPr>
            <w:tcW w:w="1985" w:type="dxa"/>
            <w:tcBorders>
              <w:top w:val="single" w:sz="4" w:space="0" w:color="808080"/>
              <w:bottom w:val="single" w:sz="4" w:space="0" w:color="808080"/>
            </w:tcBorders>
            <w:shd w:val="clear" w:color="auto" w:fill="auto"/>
            <w:vAlign w:val="center"/>
          </w:tcPr>
          <w:p w:rsidR="001E7C99" w:rsidRDefault="001E7C99" w:rsidP="001E7C99">
            <w:pPr>
              <w:snapToGrid w:val="0"/>
              <w:spacing w:line="180" w:lineRule="exact"/>
              <w:ind w:right="22"/>
              <w:rPr>
                <w:rFonts w:ascii="BMWType V2 Light" w:hAnsi="BMWType V2 Light"/>
                <w:sz w:val="14"/>
                <w:lang w:val="pl-PL"/>
              </w:rPr>
            </w:pPr>
            <w:r>
              <w:rPr>
                <w:rFonts w:ascii="BMWType V2 Light" w:hAnsi="BMWType V2 Light"/>
                <w:sz w:val="14"/>
                <w:lang w:val="pl-PL"/>
              </w:rPr>
              <w:t>przy obrotach</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obr/min</w:t>
            </w:r>
          </w:p>
        </w:tc>
        <w:tc>
          <w:tcPr>
            <w:tcW w:w="4828" w:type="dxa"/>
            <w:tcBorders>
              <w:top w:val="single" w:sz="4" w:space="0" w:color="808080"/>
              <w:bottom w:val="single" w:sz="4" w:space="0" w:color="808080"/>
            </w:tcBorders>
            <w:shd w:val="clear" w:color="auto" w:fill="auto"/>
          </w:tcPr>
          <w:p w:rsidR="001E7C99" w:rsidRDefault="001E7C99" w:rsidP="001E7C99">
            <w:pPr>
              <w:snapToGrid w:val="0"/>
              <w:jc w:val="right"/>
              <w:rPr>
                <w:rFonts w:ascii="BMWType V2 Light" w:hAnsi="BMWType V2 Light"/>
                <w:sz w:val="14"/>
                <w:lang w:val="pl-PL"/>
              </w:rPr>
            </w:pPr>
            <w:r>
              <w:rPr>
                <w:rFonts w:ascii="BMWType V2 Light" w:hAnsi="BMWType V2 Light"/>
                <w:sz w:val="14"/>
                <w:lang w:val="pl-PL"/>
              </w:rPr>
              <w:t>1200-5000</w:t>
            </w:r>
          </w:p>
        </w:tc>
      </w:tr>
      <w:tr w:rsidR="001E7C99" w:rsidTr="001E7C99">
        <w:trPr>
          <w:trHeight w:val="210"/>
        </w:trPr>
        <w:tc>
          <w:tcPr>
            <w:tcW w:w="1985"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rPr>
                <w:rFonts w:ascii="BMWType V2 Light" w:hAnsi="BMWType V2 Light"/>
                <w:bCs/>
                <w:sz w:val="14"/>
                <w:lang w:val="pl-PL"/>
              </w:rPr>
            </w:pPr>
            <w:r>
              <w:rPr>
                <w:rFonts w:ascii="BMWType V2 Light" w:hAnsi="BMWType V2 Light"/>
                <w:bCs/>
                <w:sz w:val="14"/>
                <w:lang w:val="pl-PL"/>
              </w:rPr>
              <w:t>Moc silnika elektrycznego</w:t>
            </w:r>
          </w:p>
        </w:tc>
        <w:tc>
          <w:tcPr>
            <w:tcW w:w="567"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kW/KM</w:t>
            </w:r>
          </w:p>
        </w:tc>
        <w:tc>
          <w:tcPr>
            <w:tcW w:w="4828" w:type="dxa"/>
            <w:tcBorders>
              <w:top w:val="single" w:sz="4" w:space="0" w:color="808080"/>
              <w:bottom w:val="single" w:sz="4" w:space="0" w:color="808080"/>
            </w:tcBorders>
            <w:shd w:val="clear" w:color="auto" w:fill="auto"/>
          </w:tcPr>
          <w:p w:rsidR="001E7C99" w:rsidRDefault="001E7C99" w:rsidP="001E7C99">
            <w:pPr>
              <w:snapToGrid w:val="0"/>
              <w:spacing w:line="180" w:lineRule="exact"/>
              <w:ind w:right="22"/>
              <w:jc w:val="right"/>
              <w:rPr>
                <w:rFonts w:ascii="BMWType V2 Light" w:hAnsi="BMWType V2 Light"/>
                <w:sz w:val="14"/>
                <w:lang w:val="pl-PL"/>
              </w:rPr>
            </w:pPr>
            <w:r>
              <w:rPr>
                <w:rFonts w:ascii="BMWType V2 Light" w:hAnsi="BMWType V2 Light"/>
                <w:sz w:val="14"/>
                <w:lang w:val="pl-PL"/>
              </w:rPr>
              <w:t>40 / 55</w:t>
            </w:r>
          </w:p>
        </w:tc>
      </w:tr>
    </w:tbl>
    <w:p w:rsidR="00172E6F" w:rsidRDefault="00172E6F" w:rsidP="001E7C99">
      <w:pPr>
        <w:tabs>
          <w:tab w:val="left" w:pos="5940"/>
        </w:tabs>
        <w:spacing w:after="330" w:line="360" w:lineRule="auto"/>
        <w:ind w:right="905"/>
        <w:rPr>
          <w:rFonts w:ascii="BMWType V2 Light" w:hAnsi="BMWType V2 Light" w:cs="BMWType V2 Light"/>
          <w:lang w:val="en-GB"/>
        </w:rPr>
      </w:pPr>
    </w:p>
    <w:sectPr w:rsidR="00172E6F" w:rsidSect="001E7C99">
      <w:headerReference w:type="default" r:id="rId8"/>
      <w:headerReference w:type="first" r:id="rId9"/>
      <w:pgSz w:w="11905" w:h="16837"/>
      <w:pgMar w:top="1503" w:right="595" w:bottom="1134" w:left="2750" w:header="567"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C99" w:rsidRDefault="001E7C99">
      <w:r>
        <w:separator/>
      </w:r>
    </w:p>
  </w:endnote>
  <w:endnote w:type="continuationSeparator" w:id="0">
    <w:p w:rsidR="001E7C99" w:rsidRDefault="001E7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EE"/>
    <w:family w:val="auto"/>
    <w:pitch w:val="variable"/>
    <w:sig w:usb0="800022BF" w:usb1="9000004A" w:usb2="00000008" w:usb3="00000000" w:csb0="0000009F" w:csb1="00000000"/>
  </w:font>
  <w:font w:name="Calibri">
    <w:panose1 w:val="020F0502020204030204"/>
    <w:charset w:val="EE"/>
    <w:family w:val="swiss"/>
    <w:pitch w:val="variable"/>
    <w:sig w:usb0="A00002EF" w:usb1="4000207B" w:usb2="00000000" w:usb3="00000000" w:csb0="0000009F" w:csb1="00000000"/>
  </w:font>
  <w:font w:name="BMWTypeLight">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MWType V2 Light">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C99" w:rsidRDefault="001E7C99">
      <w:r>
        <w:separator/>
      </w:r>
    </w:p>
  </w:footnote>
  <w:footnote w:type="continuationSeparator" w:id="0">
    <w:p w:rsidR="001E7C99" w:rsidRDefault="001E7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99" w:rsidRDefault="001E7C99" w:rsidP="00533536">
    <w:pPr>
      <w:pStyle w:val="Nagwek"/>
      <w:framePr w:w="1134" w:h="1310" w:hRule="exact" w:wrap="notBeside" w:vAnchor="page" w:hAnchor="page" w:x="1135" w:y="568"/>
      <w:spacing w:line="170" w:lineRule="exact"/>
      <w:rPr>
        <w:rStyle w:val="Numerstrony"/>
        <w:rFonts w:ascii="BMWTypeLight" w:hAnsi="BMWTypeLight" w:cs="BMWTypeLight"/>
      </w:rPr>
    </w:pPr>
    <w:r>
      <w:rPr>
        <w:rStyle w:val="Numerstrony"/>
        <w:rFonts w:ascii="BMWType V2 Bold" w:hAnsi="BMWType V2 Bold" w:cs="BMWType V2 Bold"/>
        <w:b/>
        <w:bCs/>
        <w:sz w:val="16"/>
        <w:szCs w:val="16"/>
      </w:rPr>
      <w:t>BMW</w:t>
    </w:r>
    <w:r>
      <w:rPr>
        <w:rStyle w:val="Numerstrony"/>
        <w:rFonts w:ascii="BMWType V2 Bold" w:hAnsi="BMWType V2 Bold" w:cs="BMWType V2 Bold"/>
        <w:b/>
        <w:bCs/>
        <w:sz w:val="16"/>
        <w:szCs w:val="16"/>
      </w:rPr>
      <w:br/>
    </w:r>
    <w:r>
      <w:rPr>
        <w:rStyle w:val="Numerstrony"/>
        <w:rFonts w:ascii="BMWType V2 Bold" w:hAnsi="BMWType V2 Bold" w:cs="BMWType V2 Bold"/>
        <w:b/>
        <w:bCs/>
        <w:color w:val="808080"/>
        <w:sz w:val="16"/>
        <w:szCs w:val="16"/>
      </w:rPr>
      <w:t>Media</w:t>
    </w:r>
    <w:r>
      <w:rPr>
        <w:rStyle w:val="Numerstrony"/>
        <w:rFonts w:ascii="BMWType V2 Bold" w:hAnsi="BMWType V2 Bold" w:cs="BMWType V2 Bold"/>
        <w:b/>
        <w:bCs/>
        <w:color w:val="808080"/>
        <w:sz w:val="16"/>
        <w:szCs w:val="16"/>
      </w:rPr>
      <w:br/>
      <w:t>Information</w:t>
    </w:r>
    <w:r>
      <w:rPr>
        <w:rStyle w:val="Numerstrony"/>
        <w:rFonts w:ascii="BMWType V2 Bold" w:hAnsi="BMWType V2 Bold" w:cs="BMWType V2 Bold"/>
        <w:b/>
        <w:bCs/>
        <w:color w:val="808080"/>
        <w:sz w:val="16"/>
        <w:szCs w:val="16"/>
      </w:rPr>
      <w:br/>
    </w:r>
    <w:r>
      <w:rPr>
        <w:rStyle w:val="Numerstrony"/>
        <w:rFonts w:ascii="BMWType V2 Bold" w:hAnsi="BMWType V2 Bold" w:cs="BMWType V2 Bold"/>
        <w:b/>
        <w:bCs/>
        <w:sz w:val="16"/>
        <w:szCs w:val="16"/>
      </w:rPr>
      <w:br/>
    </w:r>
    <w:r>
      <w:rPr>
        <w:rStyle w:val="Numerstrony"/>
        <w:rFonts w:ascii="BMWType V2 Light" w:hAnsi="BMWType V2 Light" w:cs="BMWType V2 Light"/>
        <w:sz w:val="16"/>
        <w:szCs w:val="16"/>
      </w:rPr>
      <w:t>10/2011</w:t>
    </w:r>
    <w:r>
      <w:rPr>
        <w:rStyle w:val="Numerstrony"/>
        <w:rFonts w:ascii="BMWType V2 Light" w:hAnsi="BMWType V2 Light" w:cs="BMWType V2 Light"/>
        <w:sz w:val="16"/>
        <w:szCs w:val="16"/>
      </w:rPr>
      <w:br/>
      <w:t xml:space="preserve">Page </w:t>
    </w:r>
    <w:r>
      <w:rPr>
        <w:rStyle w:val="Numerstrony"/>
        <w:rFonts w:ascii="BMWType V2 Light" w:hAnsi="BMWType V2 Light" w:cs="BMWType V2 Light"/>
        <w:sz w:val="16"/>
        <w:szCs w:val="16"/>
      </w:rPr>
      <w:fldChar w:fldCharType="begin"/>
    </w:r>
    <w:r>
      <w:rPr>
        <w:rStyle w:val="Numerstrony"/>
        <w:rFonts w:ascii="BMWType V2 Light" w:hAnsi="BMWType V2 Light" w:cs="BMWType V2 Light"/>
        <w:sz w:val="16"/>
        <w:szCs w:val="16"/>
      </w:rPr>
      <w:instrText xml:space="preserve">PAGE  </w:instrText>
    </w:r>
    <w:r>
      <w:rPr>
        <w:rStyle w:val="Numerstrony"/>
        <w:rFonts w:ascii="BMWType V2 Light" w:hAnsi="BMWType V2 Light" w:cs="BMWType V2 Light"/>
        <w:sz w:val="16"/>
        <w:szCs w:val="16"/>
      </w:rPr>
      <w:fldChar w:fldCharType="separate"/>
    </w:r>
    <w:r w:rsidR="00722051">
      <w:rPr>
        <w:rStyle w:val="Numerstrony"/>
        <w:rFonts w:ascii="BMWType V2 Light" w:hAnsi="BMWType V2 Light" w:cs="BMWType V2 Light"/>
        <w:noProof/>
        <w:sz w:val="16"/>
        <w:szCs w:val="16"/>
      </w:rPr>
      <w:t>3</w:t>
    </w:r>
    <w:r>
      <w:rPr>
        <w:rStyle w:val="Numerstrony"/>
        <w:rFonts w:ascii="BMWType V2 Light" w:hAnsi="BMWType V2 Light" w:cs="BMWType V2 Light"/>
        <w:sz w:val="16"/>
        <w:szCs w:val="16"/>
      </w:rPr>
      <w:fldChar w:fldCharType="end"/>
    </w:r>
  </w:p>
  <w:p w:rsidR="001E7C99" w:rsidRDefault="001E7C99" w:rsidP="00533536">
    <w:pPr>
      <w:pStyle w:val="Informationen"/>
      <w:framePr w:h="1310" w:hRule="exact" w:wrap="notBeside"/>
    </w:pPr>
    <w:r>
      <w:rPr>
        <w:rStyle w:val="00Medieninformationen"/>
      </w:rPr>
      <w:br/>
    </w:r>
  </w:p>
  <w:p w:rsidR="001E7C99" w:rsidRDefault="001E7C99" w:rsidP="00533536">
    <w:pPr>
      <w:pStyle w:val="Informationen"/>
      <w:framePr w:h="1310" w:hRule="exact" w:wrap="notBesid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99" w:rsidRDefault="001E7C99">
    <w:pPr>
      <w:pStyle w:val="Nagwek"/>
      <w:framePr w:w="1134" w:h="1134" w:hRule="exact" w:wrap="notBeside" w:vAnchor="page" w:hAnchor="page" w:x="1135" w:y="568"/>
      <w:spacing w:line="170" w:lineRule="exact"/>
      <w:rPr>
        <w:rStyle w:val="Numerstrony"/>
        <w:rFonts w:ascii="BMWTypeLight" w:hAnsi="BMWTypeLight" w:cs="BMWTypeLight"/>
      </w:rPr>
    </w:pPr>
    <w:r>
      <w:rPr>
        <w:rStyle w:val="Numerstrony"/>
        <w:rFonts w:ascii="BMWType V2 Bold" w:hAnsi="BMWType V2 Bold" w:cs="BMWType V2 Bold"/>
        <w:b/>
        <w:bCs/>
        <w:sz w:val="16"/>
        <w:szCs w:val="16"/>
      </w:rPr>
      <w:t>BMW</w:t>
    </w:r>
    <w:r>
      <w:rPr>
        <w:rStyle w:val="Numerstrony"/>
        <w:rFonts w:ascii="BMWType V2 Bold" w:hAnsi="BMWType V2 Bold" w:cs="BMWType V2 Bold"/>
        <w:b/>
        <w:bCs/>
        <w:sz w:val="16"/>
        <w:szCs w:val="16"/>
      </w:rPr>
      <w:br/>
    </w:r>
    <w:r>
      <w:rPr>
        <w:rStyle w:val="Numerstrony"/>
        <w:rFonts w:ascii="BMWType V2 Bold" w:hAnsi="BMWType V2 Bold" w:cs="BMWType V2 Bold"/>
        <w:b/>
        <w:bCs/>
        <w:color w:val="808080"/>
        <w:sz w:val="16"/>
        <w:szCs w:val="16"/>
      </w:rPr>
      <w:t>Media</w:t>
    </w:r>
    <w:r>
      <w:rPr>
        <w:rStyle w:val="Numerstrony"/>
        <w:rFonts w:ascii="BMWType V2 Bold" w:hAnsi="BMWType V2 Bold" w:cs="BMWType V2 Bold"/>
        <w:b/>
        <w:bCs/>
        <w:color w:val="808080"/>
        <w:sz w:val="16"/>
        <w:szCs w:val="16"/>
      </w:rPr>
      <w:br/>
      <w:t>Information</w:t>
    </w:r>
    <w:r>
      <w:rPr>
        <w:rStyle w:val="Numerstrony"/>
        <w:rFonts w:ascii="BMWType V2 Bold" w:hAnsi="BMWType V2 Bold" w:cs="BMWType V2 Bold"/>
        <w:b/>
        <w:bCs/>
        <w:color w:val="808080"/>
        <w:sz w:val="16"/>
        <w:szCs w:val="16"/>
      </w:rPr>
      <w:br/>
    </w:r>
    <w:r>
      <w:rPr>
        <w:rStyle w:val="Numerstrony"/>
        <w:rFonts w:ascii="BMWType V2 Bold" w:hAnsi="BMWType V2 Bold" w:cs="BMWType V2 Bold"/>
        <w:b/>
        <w:bCs/>
        <w:sz w:val="16"/>
        <w:szCs w:val="16"/>
      </w:rPr>
      <w:br/>
    </w:r>
    <w:r>
      <w:rPr>
        <w:rStyle w:val="Numerstrony"/>
        <w:rFonts w:ascii="BMWType V2 Light" w:hAnsi="BMWType V2 Light" w:cs="BMWType V2 Light"/>
        <w:sz w:val="16"/>
        <w:szCs w:val="16"/>
      </w:rPr>
      <w:t>10/2011</w:t>
    </w:r>
    <w:r>
      <w:rPr>
        <w:rStyle w:val="Numerstrony"/>
        <w:rFonts w:ascii="BMWType V2 Light" w:hAnsi="BMWType V2 Light" w:cs="BMWType V2 Light"/>
        <w:sz w:val="16"/>
        <w:szCs w:val="16"/>
      </w:rPr>
      <w:br/>
      <w:t xml:space="preserve">Page </w:t>
    </w:r>
    <w:r>
      <w:rPr>
        <w:rStyle w:val="Numerstrony"/>
        <w:rFonts w:ascii="BMWType V2 Light" w:hAnsi="BMWType V2 Light" w:cs="BMWType V2 Light"/>
        <w:sz w:val="16"/>
        <w:szCs w:val="16"/>
      </w:rPr>
      <w:fldChar w:fldCharType="begin"/>
    </w:r>
    <w:r>
      <w:rPr>
        <w:rStyle w:val="Numerstrony"/>
        <w:rFonts w:ascii="BMWType V2 Light" w:hAnsi="BMWType V2 Light" w:cs="BMWType V2 Light"/>
        <w:sz w:val="16"/>
        <w:szCs w:val="16"/>
      </w:rPr>
      <w:instrText xml:space="preserve">PAGE  </w:instrText>
    </w:r>
    <w:r>
      <w:rPr>
        <w:rStyle w:val="Numerstrony"/>
        <w:rFonts w:ascii="BMWType V2 Light" w:hAnsi="BMWType V2 Light" w:cs="BMWType V2 Light"/>
        <w:sz w:val="16"/>
        <w:szCs w:val="16"/>
      </w:rPr>
      <w:fldChar w:fldCharType="separate"/>
    </w:r>
    <w:r>
      <w:rPr>
        <w:rStyle w:val="Numerstrony"/>
        <w:rFonts w:ascii="BMWType V2 Light" w:hAnsi="BMWType V2 Light" w:cs="BMWType V2 Light"/>
        <w:noProof/>
        <w:sz w:val="16"/>
        <w:szCs w:val="16"/>
      </w:rPr>
      <w:t>56</w:t>
    </w:r>
    <w:r>
      <w:rPr>
        <w:rStyle w:val="Numerstrony"/>
        <w:rFonts w:ascii="BMWType V2 Light" w:hAnsi="BMWType V2 Light" w:cs="BMWType V2 Light"/>
        <w:sz w:val="16"/>
        <w:szCs w:val="16"/>
      </w:rPr>
      <w:fldChar w:fldCharType="end"/>
    </w:r>
  </w:p>
  <w:p w:rsidR="001E7C99" w:rsidRDefault="001E7C99">
    <w:pPr>
      <w:pStyle w:val="Flietext-Top"/>
      <w:tabs>
        <w:tab w:val="left" w:pos="5410"/>
      </w:tabs>
    </w:pPr>
    <w:r>
      <w:rPr>
        <w:rFonts w:ascii="Times New Roman" w:hAnsi="Times New Roman" w:cs="Times New Roman"/>
      </w:rPr>
      <w:tab/>
    </w:r>
    <w:r>
      <w:t xml:space="preserve"> </w:t>
    </w:r>
  </w:p>
  <w:p w:rsidR="001E7C99" w:rsidRDefault="001E7C99">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12"/>
    <w:lvl w:ilvl="0">
      <w:start w:val="1"/>
      <w:numFmt w:val="bullet"/>
      <w:lvlText w:val=""/>
      <w:lvlJc w:val="left"/>
      <w:pPr>
        <w:tabs>
          <w:tab w:val="num" w:pos="170"/>
        </w:tabs>
        <w:ind w:left="170" w:hanging="170"/>
      </w:pPr>
      <w:rPr>
        <w:rFonts w:ascii="Symbol" w:hAnsi="Symbol" w:cs="Symbol"/>
      </w:rPr>
    </w:lvl>
  </w:abstractNum>
  <w:abstractNum w:abstractNumId="3">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4">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24476CCF"/>
    <w:multiLevelType w:val="hybridMultilevel"/>
    <w:tmpl w:val="FA7E61B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nsid w:val="3E980881"/>
    <w:multiLevelType w:val="hybridMultilevel"/>
    <w:tmpl w:val="53E867E2"/>
    <w:lvl w:ilvl="0" w:tplc="A50AEA3C">
      <w:start w:val="1"/>
      <w:numFmt w:val="decimal"/>
      <w:lvlText w:val="%1."/>
      <w:lvlJc w:val="left"/>
      <w:pPr>
        <w:tabs>
          <w:tab w:val="num" w:pos="720"/>
        </w:tabs>
        <w:ind w:left="720" w:hanging="360"/>
      </w:pPr>
      <w:rPr>
        <w:rFonts w:ascii="BMWType V2 Bold" w:hAnsi="BMWType V2 Bold" w:cs="BMWType V2 Bold" w:hint="default"/>
      </w:rPr>
    </w:lvl>
    <w:lvl w:ilvl="1" w:tplc="00190407">
      <w:start w:val="1"/>
      <w:numFmt w:val="lowerLetter"/>
      <w:lvlText w:val="%2."/>
      <w:lvlJc w:val="left"/>
      <w:pPr>
        <w:tabs>
          <w:tab w:val="num" w:pos="1440"/>
        </w:tabs>
        <w:ind w:left="1440" w:hanging="360"/>
      </w:pPr>
      <w:rPr>
        <w:rFonts w:ascii="Times New Roman" w:hAnsi="Times New Roman" w:cs="Times New Roman"/>
      </w:rPr>
    </w:lvl>
    <w:lvl w:ilvl="2" w:tplc="001B0407">
      <w:start w:val="1"/>
      <w:numFmt w:val="lowerRoman"/>
      <w:lvlText w:val="%3."/>
      <w:lvlJc w:val="right"/>
      <w:pPr>
        <w:tabs>
          <w:tab w:val="num" w:pos="2160"/>
        </w:tabs>
        <w:ind w:left="2160" w:hanging="180"/>
      </w:pPr>
      <w:rPr>
        <w:rFonts w:ascii="Times New Roman" w:hAnsi="Times New Roman" w:cs="Times New Roman"/>
      </w:rPr>
    </w:lvl>
    <w:lvl w:ilvl="3" w:tplc="000F0407">
      <w:start w:val="1"/>
      <w:numFmt w:val="decimal"/>
      <w:lvlText w:val="%4."/>
      <w:lvlJc w:val="left"/>
      <w:pPr>
        <w:tabs>
          <w:tab w:val="num" w:pos="2880"/>
        </w:tabs>
        <w:ind w:left="2880" w:hanging="360"/>
      </w:pPr>
      <w:rPr>
        <w:rFonts w:ascii="Times New Roman" w:hAnsi="Times New Roman" w:cs="Times New Roman"/>
      </w:rPr>
    </w:lvl>
    <w:lvl w:ilvl="4" w:tplc="00190407">
      <w:start w:val="1"/>
      <w:numFmt w:val="lowerLetter"/>
      <w:lvlText w:val="%5."/>
      <w:lvlJc w:val="left"/>
      <w:pPr>
        <w:tabs>
          <w:tab w:val="num" w:pos="3600"/>
        </w:tabs>
        <w:ind w:left="3600" w:hanging="360"/>
      </w:pPr>
      <w:rPr>
        <w:rFonts w:ascii="Times New Roman" w:hAnsi="Times New Roman" w:cs="Times New Roman"/>
      </w:rPr>
    </w:lvl>
    <w:lvl w:ilvl="5" w:tplc="001B0407">
      <w:start w:val="1"/>
      <w:numFmt w:val="lowerRoman"/>
      <w:lvlText w:val="%6."/>
      <w:lvlJc w:val="right"/>
      <w:pPr>
        <w:tabs>
          <w:tab w:val="num" w:pos="4320"/>
        </w:tabs>
        <w:ind w:left="4320" w:hanging="180"/>
      </w:pPr>
      <w:rPr>
        <w:rFonts w:ascii="Times New Roman" w:hAnsi="Times New Roman" w:cs="Times New Roman"/>
      </w:rPr>
    </w:lvl>
    <w:lvl w:ilvl="6" w:tplc="000F0407">
      <w:start w:val="1"/>
      <w:numFmt w:val="decimal"/>
      <w:lvlText w:val="%7."/>
      <w:lvlJc w:val="left"/>
      <w:pPr>
        <w:tabs>
          <w:tab w:val="num" w:pos="5040"/>
        </w:tabs>
        <w:ind w:left="5040" w:hanging="360"/>
      </w:pPr>
      <w:rPr>
        <w:rFonts w:ascii="Times New Roman" w:hAnsi="Times New Roman" w:cs="Times New Roman"/>
      </w:rPr>
    </w:lvl>
    <w:lvl w:ilvl="7" w:tplc="00190407">
      <w:start w:val="1"/>
      <w:numFmt w:val="lowerLetter"/>
      <w:lvlText w:val="%8."/>
      <w:lvlJc w:val="left"/>
      <w:pPr>
        <w:tabs>
          <w:tab w:val="num" w:pos="5760"/>
        </w:tabs>
        <w:ind w:left="5760" w:hanging="360"/>
      </w:pPr>
      <w:rPr>
        <w:rFonts w:ascii="Times New Roman" w:hAnsi="Times New Roman" w:cs="Times New Roman"/>
      </w:rPr>
    </w:lvl>
    <w:lvl w:ilvl="8" w:tplc="001B0407">
      <w:start w:val="1"/>
      <w:numFmt w:val="lowerRoman"/>
      <w:lvlText w:val="%9."/>
      <w:lvlJc w:val="right"/>
      <w:pPr>
        <w:tabs>
          <w:tab w:val="num" w:pos="6480"/>
        </w:tabs>
        <w:ind w:left="6480" w:hanging="180"/>
      </w:pPr>
      <w:rPr>
        <w:rFonts w:ascii="Times New Roman" w:hAnsi="Times New Roman" w:cs="Times New Roman"/>
      </w:rPr>
    </w:lvl>
  </w:abstractNum>
  <w:abstractNum w:abstractNumId="7">
    <w:nsid w:val="457F4A24"/>
    <w:multiLevelType w:val="multilevel"/>
    <w:tmpl w:val="C384112C"/>
    <w:lvl w:ilvl="0">
      <w:start w:val="1"/>
      <w:numFmt w:val="decimal"/>
      <w:pStyle w:val="Listapunktowana"/>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8">
    <w:nsid w:val="601D0E65"/>
    <w:multiLevelType w:val="hybridMultilevel"/>
    <w:tmpl w:val="03FE99B8"/>
    <w:lvl w:ilvl="0" w:tplc="04070001">
      <w:start w:val="1"/>
      <w:numFmt w:val="bullet"/>
      <w:lvlText w:val=""/>
      <w:lvlJc w:val="left"/>
      <w:pPr>
        <w:tabs>
          <w:tab w:val="num" w:pos="737"/>
        </w:tabs>
        <w:ind w:left="737" w:hanging="624"/>
      </w:pPr>
      <w:rPr>
        <w:rFonts w:ascii="Symbol" w:hAnsi="Symbol" w:cs="Symbol" w:hint="default"/>
      </w:rPr>
    </w:lvl>
    <w:lvl w:ilvl="1" w:tplc="00030407">
      <w:start w:val="1"/>
      <w:numFmt w:val="bullet"/>
      <w:lvlText w:val="o"/>
      <w:lvlJc w:val="left"/>
      <w:pPr>
        <w:tabs>
          <w:tab w:val="num" w:pos="1440"/>
        </w:tabs>
        <w:ind w:left="1440" w:hanging="360"/>
      </w:pPr>
      <w:rPr>
        <w:rFonts w:ascii="Courier New" w:hAnsi="Courier New" w:cs="Courier New" w:hint="default"/>
      </w:rPr>
    </w:lvl>
    <w:lvl w:ilvl="2" w:tplc="00050407">
      <w:start w:val="1"/>
      <w:numFmt w:val="bullet"/>
      <w:lvlText w:val=""/>
      <w:lvlJc w:val="left"/>
      <w:pPr>
        <w:tabs>
          <w:tab w:val="num" w:pos="2160"/>
        </w:tabs>
        <w:ind w:left="2160" w:hanging="360"/>
      </w:pPr>
      <w:rPr>
        <w:rFonts w:ascii="Wingdings" w:hAnsi="Wingdings" w:cs="Wingdings" w:hint="default"/>
      </w:rPr>
    </w:lvl>
    <w:lvl w:ilvl="3" w:tplc="00010407">
      <w:start w:val="1"/>
      <w:numFmt w:val="bullet"/>
      <w:lvlText w:val=""/>
      <w:lvlJc w:val="left"/>
      <w:pPr>
        <w:tabs>
          <w:tab w:val="num" w:pos="2880"/>
        </w:tabs>
        <w:ind w:left="2880" w:hanging="360"/>
      </w:pPr>
      <w:rPr>
        <w:rFonts w:ascii="Symbol" w:hAnsi="Symbol" w:cs="Symbol" w:hint="default"/>
      </w:rPr>
    </w:lvl>
    <w:lvl w:ilvl="4" w:tplc="00030407">
      <w:start w:val="1"/>
      <w:numFmt w:val="bullet"/>
      <w:lvlText w:val="o"/>
      <w:lvlJc w:val="left"/>
      <w:pPr>
        <w:tabs>
          <w:tab w:val="num" w:pos="3600"/>
        </w:tabs>
        <w:ind w:left="3600" w:hanging="360"/>
      </w:pPr>
      <w:rPr>
        <w:rFonts w:ascii="Courier New" w:hAnsi="Courier New" w:cs="Courier New" w:hint="default"/>
      </w:rPr>
    </w:lvl>
    <w:lvl w:ilvl="5" w:tplc="00050407">
      <w:start w:val="1"/>
      <w:numFmt w:val="bullet"/>
      <w:lvlText w:val=""/>
      <w:lvlJc w:val="left"/>
      <w:pPr>
        <w:tabs>
          <w:tab w:val="num" w:pos="4320"/>
        </w:tabs>
        <w:ind w:left="4320" w:hanging="360"/>
      </w:pPr>
      <w:rPr>
        <w:rFonts w:ascii="Wingdings" w:hAnsi="Wingdings" w:cs="Wingdings" w:hint="default"/>
      </w:rPr>
    </w:lvl>
    <w:lvl w:ilvl="6" w:tplc="00010407">
      <w:start w:val="1"/>
      <w:numFmt w:val="bullet"/>
      <w:lvlText w:val=""/>
      <w:lvlJc w:val="left"/>
      <w:pPr>
        <w:tabs>
          <w:tab w:val="num" w:pos="5040"/>
        </w:tabs>
        <w:ind w:left="5040" w:hanging="360"/>
      </w:pPr>
      <w:rPr>
        <w:rFonts w:ascii="Symbol" w:hAnsi="Symbol" w:cs="Symbol" w:hint="default"/>
      </w:rPr>
    </w:lvl>
    <w:lvl w:ilvl="7" w:tplc="00030407">
      <w:start w:val="1"/>
      <w:numFmt w:val="bullet"/>
      <w:lvlText w:val="o"/>
      <w:lvlJc w:val="left"/>
      <w:pPr>
        <w:tabs>
          <w:tab w:val="num" w:pos="5760"/>
        </w:tabs>
        <w:ind w:left="5760" w:hanging="360"/>
      </w:pPr>
      <w:rPr>
        <w:rFonts w:ascii="Courier New" w:hAnsi="Courier New" w:cs="Courier New" w:hint="default"/>
      </w:rPr>
    </w:lvl>
    <w:lvl w:ilvl="8" w:tplc="00050407">
      <w:start w:val="1"/>
      <w:numFmt w:val="bullet"/>
      <w:lvlText w:val=""/>
      <w:lvlJc w:val="left"/>
      <w:pPr>
        <w:tabs>
          <w:tab w:val="num" w:pos="6480"/>
        </w:tabs>
        <w:ind w:left="6480" w:hanging="360"/>
      </w:pPr>
      <w:rPr>
        <w:rFonts w:ascii="Wingdings" w:hAnsi="Wingdings" w:cs="Wingdings" w:hint="default"/>
      </w:rPr>
    </w:lvl>
  </w:abstractNum>
  <w:abstractNum w:abstractNumId="9">
    <w:nsid w:val="7354239A"/>
    <w:multiLevelType w:val="hybridMultilevel"/>
    <w:tmpl w:val="4664DAF0"/>
    <w:lvl w:ilvl="0" w:tplc="A260BFAC">
      <w:start w:val="1"/>
      <w:numFmt w:val="decimal"/>
      <w:lvlText w:val="%1)"/>
      <w:lvlJc w:val="left"/>
      <w:pPr>
        <w:ind w:left="502" w:hanging="360"/>
      </w:pPr>
      <w:rPr>
        <w:rFonts w:hint="default"/>
        <w:vertAlign w:val="superscrip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nsid w:val="77651D2C"/>
    <w:multiLevelType w:val="multilevel"/>
    <w:tmpl w:val="0407001D"/>
    <w:lvl w:ilvl="0">
      <w:start w:val="1"/>
      <w:numFmt w:val="decimal"/>
      <w:pStyle w:val="Aufzhlungszeichen1"/>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1">
    <w:nsid w:val="7DF609DF"/>
    <w:multiLevelType w:val="hybridMultilevel"/>
    <w:tmpl w:val="1D269F86"/>
    <w:lvl w:ilvl="0" w:tplc="7B607890">
      <w:start w:val="1"/>
      <w:numFmt w:val="decimal"/>
      <w:lvlText w:val="%1)"/>
      <w:lvlJc w:val="left"/>
      <w:pPr>
        <w:ind w:left="720" w:hanging="360"/>
      </w:pPr>
      <w:rPr>
        <w:rFonts w:ascii="Times New Roman" w:hAnsi="Times New Roman" w:cs="Times New Roman" w:hint="default"/>
        <w:vertAlign w:val="superscrip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10"/>
  </w:num>
  <w:num w:numId="3">
    <w:abstractNumId w:val="7"/>
  </w:num>
  <w:num w:numId="4">
    <w:abstractNumId w:val="4"/>
  </w:num>
  <w:num w:numId="5">
    <w:abstractNumId w:val="6"/>
  </w:num>
  <w:num w:numId="6">
    <w:abstractNumId w:val="5"/>
  </w:num>
  <w:num w:numId="7">
    <w:abstractNumId w:val="8"/>
  </w:num>
  <w:num w:numId="8">
    <w:abstractNumId w:val="11"/>
  </w:num>
  <w:num w:numId="9">
    <w:abstractNumId w:val="9"/>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0"/>
  <w:hyphenationZone w:val="425"/>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
  <w:rsids>
    <w:rsidRoot w:val="00172E6F"/>
    <w:rsid w:val="00021150"/>
    <w:rsid w:val="00026C67"/>
    <w:rsid w:val="00083353"/>
    <w:rsid w:val="000851A7"/>
    <w:rsid w:val="00112211"/>
    <w:rsid w:val="00172E6F"/>
    <w:rsid w:val="001C7455"/>
    <w:rsid w:val="001E7C99"/>
    <w:rsid w:val="001F7719"/>
    <w:rsid w:val="00251C85"/>
    <w:rsid w:val="002C6A49"/>
    <w:rsid w:val="003F23E0"/>
    <w:rsid w:val="00411179"/>
    <w:rsid w:val="00470C46"/>
    <w:rsid w:val="004B250F"/>
    <w:rsid w:val="004C4A72"/>
    <w:rsid w:val="00531EDA"/>
    <w:rsid w:val="00533536"/>
    <w:rsid w:val="005652AA"/>
    <w:rsid w:val="005D532C"/>
    <w:rsid w:val="005F2BC9"/>
    <w:rsid w:val="006A23AC"/>
    <w:rsid w:val="00722051"/>
    <w:rsid w:val="00750187"/>
    <w:rsid w:val="007777A0"/>
    <w:rsid w:val="007C2808"/>
    <w:rsid w:val="008A3625"/>
    <w:rsid w:val="008D16E7"/>
    <w:rsid w:val="00925FA5"/>
    <w:rsid w:val="009A57CE"/>
    <w:rsid w:val="009C7093"/>
    <w:rsid w:val="009D13B6"/>
    <w:rsid w:val="009F5BFF"/>
    <w:rsid w:val="00A10EBE"/>
    <w:rsid w:val="00A90446"/>
    <w:rsid w:val="00B376BD"/>
    <w:rsid w:val="00C02693"/>
    <w:rsid w:val="00DC3C9D"/>
    <w:rsid w:val="00DC7010"/>
    <w:rsid w:val="00DF1270"/>
    <w:rsid w:val="00EB7616"/>
    <w:rsid w:val="00F0716F"/>
    <w:rsid w:val="00FD08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C6A49"/>
    <w:rPr>
      <w:rFonts w:ascii="BMWTypeLight" w:hAnsi="BMWTypeLight" w:cs="BMWTypeLight"/>
      <w:lang w:val="de-DE" w:eastAsia="de-DE"/>
    </w:rPr>
  </w:style>
  <w:style w:type="paragraph" w:styleId="Nagwek1">
    <w:name w:val="heading 1"/>
    <w:basedOn w:val="Normalny"/>
    <w:next w:val="Normalny"/>
    <w:link w:val="Nagwek1Znak"/>
    <w:uiPriority w:val="99"/>
    <w:qFormat/>
    <w:rsid w:val="002C6A49"/>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C6A49"/>
    <w:rPr>
      <w:rFonts w:ascii="Cambria" w:hAnsi="Cambria" w:cs="Cambria"/>
      <w:b/>
      <w:bCs/>
      <w:kern w:val="32"/>
      <w:sz w:val="32"/>
      <w:szCs w:val="32"/>
      <w:lang w:val="de-DE" w:eastAsia="de-DE"/>
    </w:rPr>
  </w:style>
  <w:style w:type="paragraph" w:customStyle="1" w:styleId="00Grundtext">
    <w:name w:val="00_Grundtext"/>
    <w:uiPriority w:val="99"/>
    <w:rsid w:val="002C6A49"/>
    <w:pPr>
      <w:spacing w:after="330" w:line="330" w:lineRule="exact"/>
      <w:ind w:right="1049"/>
    </w:pPr>
    <w:rPr>
      <w:rFonts w:ascii="BMWTypeLight" w:hAnsi="BMWTypeLight" w:cs="BMWTypeLight"/>
      <w:color w:val="000000"/>
      <w:kern w:val="16"/>
      <w:lang w:val="de-DE" w:eastAsia="de-DE"/>
    </w:rPr>
  </w:style>
  <w:style w:type="character" w:customStyle="1" w:styleId="00Hochgestellt">
    <w:name w:val="00_Hochgestellt"/>
    <w:uiPriority w:val="99"/>
    <w:rsid w:val="002C6A49"/>
    <w:rPr>
      <w:vertAlign w:val="superscript"/>
    </w:rPr>
  </w:style>
  <w:style w:type="character" w:customStyle="1" w:styleId="00Tiefgestellt">
    <w:name w:val="00_Tiefgestellt"/>
    <w:uiPriority w:val="99"/>
    <w:rsid w:val="002C6A49"/>
    <w:rPr>
      <w:vertAlign w:val="subscript"/>
    </w:rPr>
  </w:style>
  <w:style w:type="character" w:customStyle="1" w:styleId="00Grau">
    <w:name w:val="00_Grau"/>
    <w:uiPriority w:val="99"/>
    <w:rsid w:val="002C6A49"/>
    <w:rPr>
      <w:color w:val="808080"/>
    </w:rPr>
  </w:style>
  <w:style w:type="character" w:customStyle="1" w:styleId="00Medieninformationen">
    <w:name w:val="00_Medieninformationen"/>
    <w:uiPriority w:val="99"/>
    <w:rsid w:val="002C6A49"/>
    <w:rPr>
      <w:b/>
      <w:bCs/>
      <w:color w:val="808080"/>
    </w:rPr>
  </w:style>
  <w:style w:type="character" w:customStyle="1" w:styleId="00Bold">
    <w:name w:val="00_Bold"/>
    <w:uiPriority w:val="99"/>
    <w:rsid w:val="002C6A49"/>
    <w:rPr>
      <w:b/>
      <w:bCs/>
    </w:rPr>
  </w:style>
  <w:style w:type="character" w:customStyle="1" w:styleId="00Light">
    <w:name w:val="00_Light"/>
    <w:uiPriority w:val="99"/>
    <w:rsid w:val="002C6A49"/>
  </w:style>
  <w:style w:type="paragraph" w:customStyle="1" w:styleId="01Liste">
    <w:name w:val="01_Liste"/>
    <w:uiPriority w:val="99"/>
    <w:rsid w:val="002C6A49"/>
    <w:pPr>
      <w:numPr>
        <w:numId w:val="4"/>
      </w:numPr>
      <w:spacing w:after="330" w:line="330" w:lineRule="exact"/>
      <w:ind w:right="1049"/>
    </w:pPr>
    <w:rPr>
      <w:rFonts w:ascii="BMWTypeLight" w:hAnsi="BMWTypeLight" w:cs="BMWTypeLight"/>
      <w:color w:val="000000"/>
      <w:kern w:val="16"/>
      <w:lang w:val="de-DE" w:eastAsia="de-DE"/>
    </w:rPr>
  </w:style>
  <w:style w:type="paragraph" w:customStyle="1" w:styleId="02Abschnitt">
    <w:name w:val="02_Abschnitt"/>
    <w:uiPriority w:val="99"/>
    <w:rsid w:val="002C6A49"/>
    <w:pPr>
      <w:keepNext/>
      <w:spacing w:line="330" w:lineRule="exact"/>
      <w:ind w:right="1049"/>
    </w:pPr>
    <w:rPr>
      <w:rFonts w:ascii="BMWTypeLight" w:hAnsi="BMWTypeLight" w:cs="BMWTypeLight"/>
      <w:b/>
      <w:bCs/>
      <w:color w:val="000000"/>
      <w:kern w:val="16"/>
      <w:lang w:val="de-DE" w:eastAsia="de-DE"/>
    </w:rPr>
  </w:style>
  <w:style w:type="paragraph" w:customStyle="1" w:styleId="03Kapitel">
    <w:name w:val="03_Kapitel"/>
    <w:uiPriority w:val="99"/>
    <w:rsid w:val="002C6A49"/>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lang w:val="de-DE" w:eastAsia="de-DE"/>
    </w:rPr>
  </w:style>
  <w:style w:type="paragraph" w:customStyle="1" w:styleId="04Unterkapitel">
    <w:name w:val="04_Unterkapitel"/>
    <w:basedOn w:val="03Kapitel"/>
    <w:uiPriority w:val="99"/>
    <w:rsid w:val="002C6A4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2C6A49"/>
    <w:pPr>
      <w:tabs>
        <w:tab w:val="left" w:pos="567"/>
        <w:tab w:val="right" w:leader="dot" w:pos="8505"/>
      </w:tabs>
      <w:spacing w:after="330" w:line="330" w:lineRule="exact"/>
      <w:ind w:left="567" w:hanging="567"/>
    </w:pPr>
    <w:rPr>
      <w:rFonts w:ascii="BMWTypeLight" w:hAnsi="BMWTypeLight" w:cs="BMWTypeLight"/>
      <w:b/>
      <w:bCs/>
      <w:color w:val="000000"/>
      <w:kern w:val="16"/>
      <w:lang w:val="de-DE" w:eastAsia="de-DE"/>
    </w:rPr>
  </w:style>
  <w:style w:type="paragraph" w:customStyle="1" w:styleId="06Hinweis">
    <w:name w:val="06_Hinweis"/>
    <w:uiPriority w:val="99"/>
    <w:rsid w:val="002C6A49"/>
    <w:pPr>
      <w:spacing w:after="330" w:line="210" w:lineRule="exact"/>
    </w:pPr>
    <w:rPr>
      <w:rFonts w:ascii="BMWTypeLight" w:hAnsi="BMWTypeLight" w:cs="BMWTypeLight"/>
      <w:color w:val="000000"/>
      <w:kern w:val="16"/>
      <w:sz w:val="16"/>
      <w:szCs w:val="16"/>
      <w:lang w:val="de-DE" w:eastAsia="de-DE"/>
    </w:rPr>
  </w:style>
  <w:style w:type="paragraph" w:customStyle="1" w:styleId="Informationen">
    <w:name w:val="Informationen"/>
    <w:uiPriority w:val="99"/>
    <w:rsid w:val="002C6A49"/>
    <w:pPr>
      <w:framePr w:w="1134" w:h="1134" w:hRule="exact" w:wrap="notBeside" w:vAnchor="page" w:hAnchor="page" w:x="1135" w:y="568"/>
      <w:spacing w:after="170"/>
    </w:pPr>
    <w:rPr>
      <w:rFonts w:ascii="BMWTypeLight" w:hAnsi="BMWTypeLight" w:cs="BMWTypeLight"/>
      <w:sz w:val="16"/>
      <w:szCs w:val="16"/>
      <w:lang w:val="de-DE" w:eastAsia="de-DE"/>
    </w:rPr>
  </w:style>
  <w:style w:type="paragraph" w:styleId="Nagwek">
    <w:name w:val="header"/>
    <w:basedOn w:val="Normalny"/>
    <w:link w:val="NagwekZnak"/>
    <w:uiPriority w:val="99"/>
    <w:rsid w:val="002C6A49"/>
    <w:pPr>
      <w:tabs>
        <w:tab w:val="center" w:pos="4536"/>
        <w:tab w:val="right" w:pos="9072"/>
      </w:tabs>
    </w:pPr>
  </w:style>
  <w:style w:type="character" w:customStyle="1" w:styleId="NagwekZnak">
    <w:name w:val="Nagłówek Znak"/>
    <w:basedOn w:val="Domylnaczcionkaakapitu"/>
    <w:link w:val="Nagwek"/>
    <w:uiPriority w:val="99"/>
    <w:rsid w:val="002C6A49"/>
    <w:rPr>
      <w:rFonts w:ascii="BMWTypeLight" w:hAnsi="BMWTypeLight" w:cs="BMWTypeLight"/>
      <w:lang w:val="de-DE" w:eastAsia="de-DE"/>
    </w:rPr>
  </w:style>
  <w:style w:type="character" w:customStyle="1" w:styleId="KopfzeileZchn">
    <w:name w:val="Kopfzeile Zchn"/>
    <w:basedOn w:val="Domylnaczcionkaakapitu"/>
    <w:uiPriority w:val="99"/>
    <w:rsid w:val="002C6A49"/>
    <w:rPr>
      <w:rFonts w:ascii="BMWTypeLight" w:hAnsi="BMWTypeLight" w:cs="BMWTypeLight"/>
      <w:sz w:val="22"/>
      <w:szCs w:val="22"/>
    </w:rPr>
  </w:style>
  <w:style w:type="paragraph" w:styleId="Stopka">
    <w:name w:val="footer"/>
    <w:basedOn w:val="Normalny"/>
    <w:link w:val="StopkaZnak"/>
    <w:uiPriority w:val="99"/>
    <w:rsid w:val="002C6A49"/>
    <w:pPr>
      <w:tabs>
        <w:tab w:val="center" w:pos="4536"/>
        <w:tab w:val="right" w:pos="9072"/>
      </w:tabs>
    </w:pPr>
  </w:style>
  <w:style w:type="character" w:customStyle="1" w:styleId="StopkaZnak">
    <w:name w:val="Stopka Znak"/>
    <w:basedOn w:val="Domylnaczcionkaakapitu"/>
    <w:link w:val="Stopka"/>
    <w:uiPriority w:val="99"/>
    <w:rsid w:val="002C6A49"/>
    <w:rPr>
      <w:rFonts w:ascii="BMWTypeLight" w:hAnsi="BMWTypeLight" w:cs="BMWTypeLight"/>
      <w:lang w:val="de-DE" w:eastAsia="de-DE"/>
    </w:rPr>
  </w:style>
  <w:style w:type="character" w:customStyle="1" w:styleId="FuzeileZchn">
    <w:name w:val="Fußzeile Zchn"/>
    <w:basedOn w:val="Domylnaczcionkaakapitu"/>
    <w:uiPriority w:val="99"/>
    <w:rsid w:val="002C6A49"/>
    <w:rPr>
      <w:rFonts w:ascii="BMWTypeLight" w:hAnsi="BMWTypeLight" w:cs="BMWTypeLight"/>
      <w:sz w:val="22"/>
      <w:szCs w:val="22"/>
    </w:rPr>
  </w:style>
  <w:style w:type="paragraph" w:styleId="Tekstkomentarza">
    <w:name w:val="annotation text"/>
    <w:basedOn w:val="Normalny"/>
    <w:link w:val="TekstkomentarzaZnak"/>
    <w:uiPriority w:val="99"/>
    <w:rsid w:val="002C6A49"/>
    <w:rPr>
      <w:sz w:val="20"/>
      <w:szCs w:val="20"/>
    </w:rPr>
  </w:style>
  <w:style w:type="character" w:customStyle="1" w:styleId="TekstkomentarzaZnak">
    <w:name w:val="Tekst komentarza Znak"/>
    <w:basedOn w:val="Domylnaczcionkaakapitu"/>
    <w:link w:val="Tekstkomentarza"/>
    <w:uiPriority w:val="99"/>
    <w:rsid w:val="002C6A49"/>
    <w:rPr>
      <w:rFonts w:ascii="BMWTypeLight" w:hAnsi="BMWTypeLight" w:cs="BMWTypeLight"/>
      <w:sz w:val="20"/>
      <w:szCs w:val="20"/>
      <w:lang w:val="de-DE" w:eastAsia="de-DE"/>
    </w:rPr>
  </w:style>
  <w:style w:type="paragraph" w:styleId="Tematkomentarza">
    <w:name w:val="annotation subject"/>
    <w:basedOn w:val="Tekstkomentarza"/>
    <w:next w:val="Tekstkomentarza"/>
    <w:link w:val="TematkomentarzaZnak"/>
    <w:uiPriority w:val="99"/>
    <w:rsid w:val="002C6A49"/>
    <w:rPr>
      <w:b/>
      <w:bCs/>
    </w:rPr>
  </w:style>
  <w:style w:type="character" w:customStyle="1" w:styleId="TematkomentarzaZnak">
    <w:name w:val="Temat komentarza Znak"/>
    <w:basedOn w:val="TekstkomentarzaZnak"/>
    <w:link w:val="Tematkomentarza"/>
    <w:uiPriority w:val="99"/>
    <w:rsid w:val="002C6A49"/>
    <w:rPr>
      <w:b/>
      <w:bCs/>
    </w:rPr>
  </w:style>
  <w:style w:type="paragraph" w:styleId="Spistreci1">
    <w:name w:val="toc 1"/>
    <w:basedOn w:val="Normalny"/>
    <w:next w:val="Normalny"/>
    <w:autoRedefine/>
    <w:uiPriority w:val="99"/>
    <w:rsid w:val="002C6A49"/>
  </w:style>
  <w:style w:type="paragraph" w:styleId="Spistreci2">
    <w:name w:val="toc 2"/>
    <w:basedOn w:val="Normalny"/>
    <w:next w:val="Normalny"/>
    <w:autoRedefine/>
    <w:uiPriority w:val="99"/>
    <w:rsid w:val="002C6A49"/>
    <w:pPr>
      <w:ind w:left="220"/>
    </w:pPr>
  </w:style>
  <w:style w:type="character" w:styleId="Hipercze">
    <w:name w:val="Hyperlink"/>
    <w:basedOn w:val="Domylnaczcionkaakapitu"/>
    <w:uiPriority w:val="99"/>
    <w:rsid w:val="002C6A49"/>
    <w:rPr>
      <w:rFonts w:ascii="Times New Roman" w:hAnsi="Times New Roman" w:cs="Times New Roman"/>
      <w:color w:val="0000FF"/>
      <w:u w:val="single"/>
    </w:rPr>
  </w:style>
  <w:style w:type="paragraph" w:customStyle="1" w:styleId="Unterzeile3-Zeilig">
    <w:name w:val="Unterzeile 3-Zeilig"/>
    <w:basedOn w:val="Normalny"/>
    <w:uiPriority w:val="99"/>
    <w:rsid w:val="002C6A49"/>
    <w:pPr>
      <w:pageBreakBefore/>
      <w:spacing w:after="1290" w:line="370" w:lineRule="exact"/>
      <w:ind w:right="1531"/>
    </w:pPr>
    <w:rPr>
      <w:b/>
      <w:bCs/>
      <w:color w:val="808080"/>
      <w:sz w:val="36"/>
      <w:szCs w:val="36"/>
    </w:rPr>
  </w:style>
  <w:style w:type="paragraph" w:customStyle="1" w:styleId="Flietext">
    <w:name w:val="Fließtext"/>
    <w:basedOn w:val="Nagwek1"/>
    <w:uiPriority w:val="99"/>
    <w:rsid w:val="002C6A49"/>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ny"/>
    <w:uiPriority w:val="99"/>
    <w:rsid w:val="002C6A49"/>
    <w:pPr>
      <w:pageBreakBefore/>
      <w:spacing w:after="2330" w:line="370" w:lineRule="exact"/>
      <w:ind w:right="1531"/>
    </w:pPr>
    <w:rPr>
      <w:b/>
      <w:bCs/>
      <w:color w:val="000000"/>
      <w:sz w:val="36"/>
      <w:szCs w:val="36"/>
    </w:rPr>
  </w:style>
  <w:style w:type="paragraph" w:customStyle="1" w:styleId="Flietext-Top">
    <w:name w:val="Fließtext-Top"/>
    <w:uiPriority w:val="99"/>
    <w:rsid w:val="002C6A49"/>
    <w:pPr>
      <w:keepNext/>
      <w:spacing w:line="330" w:lineRule="exact"/>
      <w:ind w:right="1134"/>
    </w:pPr>
    <w:rPr>
      <w:rFonts w:ascii="BMWTypeLight" w:hAnsi="BMWTypeLight" w:cs="BMWTypeLight"/>
      <w:b/>
      <w:bCs/>
      <w:color w:val="000000"/>
      <w:kern w:val="16"/>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omylnaczcionkaakapitu"/>
    <w:uiPriority w:val="99"/>
    <w:rsid w:val="002C6A49"/>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ny"/>
    <w:uiPriority w:val="99"/>
    <w:rsid w:val="002C6A49"/>
    <w:pPr>
      <w:spacing w:after="330" w:line="330" w:lineRule="atLeast"/>
      <w:ind w:right="1134"/>
    </w:pPr>
    <w:rPr>
      <w:color w:val="000000"/>
      <w:kern w:val="16"/>
    </w:rPr>
  </w:style>
  <w:style w:type="paragraph" w:customStyle="1" w:styleId="StandardLateinBMWTypeLight11p">
    <w:name w:val="Standard + (Latein) BMWTypeLight11p"/>
    <w:basedOn w:val="Normalny"/>
    <w:uiPriority w:val="99"/>
    <w:rsid w:val="002C6A49"/>
    <w:pPr>
      <w:spacing w:after="330" w:line="330" w:lineRule="exact"/>
      <w:ind w:right="1134"/>
    </w:pPr>
    <w:rPr>
      <w:color w:val="000000"/>
    </w:rPr>
  </w:style>
  <w:style w:type="character" w:styleId="UyteHipercze">
    <w:name w:val="FollowedHyperlink"/>
    <w:basedOn w:val="Domylnaczcionkaakapitu"/>
    <w:uiPriority w:val="99"/>
    <w:rsid w:val="002C6A49"/>
    <w:rPr>
      <w:rFonts w:ascii="Times New Roman" w:hAnsi="Times New Roman" w:cs="Times New Roman"/>
      <w:color w:val="800080"/>
      <w:u w:val="single"/>
    </w:rPr>
  </w:style>
  <w:style w:type="character" w:styleId="Numerstrony">
    <w:name w:val="page number"/>
    <w:basedOn w:val="Domylnaczcionkaakapitu"/>
    <w:uiPriority w:val="99"/>
    <w:rsid w:val="002C6A49"/>
    <w:rPr>
      <w:rFonts w:ascii="Times New Roman" w:hAnsi="Times New Roman" w:cs="Times New Roman"/>
    </w:rPr>
  </w:style>
  <w:style w:type="paragraph" w:customStyle="1" w:styleId="Grundtext">
    <w:name w:val="Grundtext"/>
    <w:autoRedefine/>
    <w:uiPriority w:val="99"/>
    <w:rsid w:val="002C6A49"/>
    <w:pPr>
      <w:spacing w:after="330" w:line="330" w:lineRule="exact"/>
      <w:ind w:right="1134"/>
    </w:pPr>
    <w:rPr>
      <w:rFonts w:ascii="BMWType V2 Light" w:hAnsi="BMWType V2 Light" w:cs="BMWType V2 Light"/>
      <w:lang w:val="de-DE" w:eastAsia="de-DE"/>
    </w:rPr>
  </w:style>
  <w:style w:type="paragraph" w:styleId="Plandokumentu">
    <w:name w:val="Document Map"/>
    <w:basedOn w:val="Normalny"/>
    <w:link w:val="PlandokumentuZnak"/>
    <w:uiPriority w:val="99"/>
    <w:rsid w:val="002C6A49"/>
    <w:pPr>
      <w:shd w:val="clear" w:color="auto" w:fill="000080"/>
    </w:pPr>
    <w:rPr>
      <w:rFonts w:ascii="Tahoma" w:hAnsi="Tahoma" w:cs="Tahoma"/>
      <w:sz w:val="20"/>
      <w:szCs w:val="20"/>
    </w:rPr>
  </w:style>
  <w:style w:type="character" w:customStyle="1" w:styleId="PlandokumentuZnak">
    <w:name w:val="Plan dokumentu Znak"/>
    <w:basedOn w:val="Domylnaczcionkaakapitu"/>
    <w:link w:val="Plandokumentu"/>
    <w:uiPriority w:val="99"/>
    <w:rsid w:val="002C6A49"/>
    <w:rPr>
      <w:rFonts w:ascii="Times New Roman" w:hAnsi="Times New Roman" w:cs="Times New Roman"/>
      <w:sz w:val="2"/>
      <w:szCs w:val="2"/>
      <w:lang w:val="de-DE" w:eastAsia="de-DE"/>
    </w:rPr>
  </w:style>
  <w:style w:type="character" w:customStyle="1" w:styleId="Flietext-TopZchn2">
    <w:name w:val="Fließtext-Top Zchn2"/>
    <w:basedOn w:val="Domylnaczcionkaakapitu"/>
    <w:uiPriority w:val="99"/>
    <w:rsid w:val="002C6A49"/>
    <w:rPr>
      <w:rFonts w:ascii="Times New Roman" w:hAnsi="Times New Roman" w:cs="Times New Roman"/>
      <w:b/>
      <w:bCs/>
      <w:color w:val="000000"/>
      <w:kern w:val="16"/>
      <w:sz w:val="22"/>
      <w:szCs w:val="22"/>
      <w:lang w:val="de-DE" w:eastAsia="de-DE"/>
    </w:rPr>
  </w:style>
  <w:style w:type="paragraph" w:styleId="Listapunktowana">
    <w:name w:val="List Bullet"/>
    <w:basedOn w:val="Normalny"/>
    <w:autoRedefine/>
    <w:uiPriority w:val="99"/>
    <w:rsid w:val="002C6A49"/>
    <w:pPr>
      <w:numPr>
        <w:numId w:val="3"/>
      </w:numPr>
      <w:tabs>
        <w:tab w:val="clear" w:pos="0"/>
        <w:tab w:val="num" w:pos="360"/>
      </w:tabs>
      <w:ind w:left="360" w:hanging="360"/>
    </w:pPr>
  </w:style>
  <w:style w:type="paragraph" w:styleId="Tekstpodstawowy">
    <w:name w:val="Body Text"/>
    <w:basedOn w:val="Normalny"/>
    <w:link w:val="TekstpodstawowyZnak"/>
    <w:uiPriority w:val="99"/>
    <w:rsid w:val="002C6A49"/>
    <w:pPr>
      <w:spacing w:after="120"/>
    </w:pPr>
  </w:style>
  <w:style w:type="character" w:customStyle="1" w:styleId="TekstpodstawowyZnak">
    <w:name w:val="Tekst podstawowy Znak"/>
    <w:basedOn w:val="Domylnaczcionkaakapitu"/>
    <w:link w:val="Tekstpodstawowy"/>
    <w:uiPriority w:val="99"/>
    <w:rsid w:val="002C6A49"/>
    <w:rPr>
      <w:rFonts w:ascii="BMWTypeLight" w:hAnsi="BMWTypeLight" w:cs="BMWTypeLight"/>
      <w:lang w:val="de-DE" w:eastAsia="de-DE"/>
    </w:rPr>
  </w:style>
  <w:style w:type="character" w:customStyle="1" w:styleId="KapitelberschriftZchn">
    <w:name w:val="Kapitelüberschrift Zchn"/>
    <w:basedOn w:val="Domylnaczcionkaakapitu"/>
    <w:uiPriority w:val="99"/>
    <w:rsid w:val="002C6A49"/>
    <w:rPr>
      <w:rFonts w:ascii="Times New Roman" w:hAnsi="Times New Roman" w:cs="Times New Roman"/>
      <w:b/>
      <w:bCs/>
      <w:color w:val="000000"/>
      <w:kern w:val="16"/>
      <w:sz w:val="36"/>
      <w:szCs w:val="36"/>
      <w:lang w:val="de-DE" w:eastAsia="de-DE"/>
    </w:rPr>
  </w:style>
  <w:style w:type="paragraph" w:customStyle="1" w:styleId="Kapitelberschrift">
    <w:name w:val="Kapitelüberschrift"/>
    <w:uiPriority w:val="99"/>
    <w:rsid w:val="002C6A49"/>
    <w:pPr>
      <w:spacing w:line="370" w:lineRule="exact"/>
    </w:pPr>
    <w:rPr>
      <w:rFonts w:ascii="BMWTypeLight" w:hAnsi="BMWTypeLight" w:cs="BMWTypeLight"/>
      <w:b/>
      <w:bCs/>
      <w:color w:val="000000"/>
      <w:kern w:val="16"/>
      <w:sz w:val="36"/>
      <w:szCs w:val="36"/>
      <w:lang w:val="de-DE" w:eastAsia="de-DE"/>
    </w:rPr>
  </w:style>
  <w:style w:type="paragraph" w:customStyle="1" w:styleId="Tabellekleindaten">
    <w:name w:val="Tabelle_klein_daten"/>
    <w:basedOn w:val="Normalny"/>
    <w:uiPriority w:val="99"/>
    <w:rsid w:val="002C6A49"/>
    <w:pPr>
      <w:spacing w:line="190" w:lineRule="exact"/>
      <w:jc w:val="right"/>
    </w:pPr>
    <w:rPr>
      <w:rFonts w:ascii="BMW Helvetica Light" w:hAnsi="BMW Helvetica Light" w:cs="BMW Helvetica Light"/>
      <w:color w:val="000000"/>
      <w:kern w:val="28"/>
      <w:sz w:val="14"/>
      <w:szCs w:val="14"/>
    </w:rPr>
  </w:style>
  <w:style w:type="paragraph" w:styleId="Tekstdymka">
    <w:name w:val="Balloon Text"/>
    <w:basedOn w:val="Normalny"/>
    <w:link w:val="TekstdymkaZnak"/>
    <w:uiPriority w:val="99"/>
    <w:rsid w:val="002C6A49"/>
    <w:rPr>
      <w:rFonts w:ascii="Tahoma" w:hAnsi="Tahoma" w:cs="Tahoma"/>
      <w:sz w:val="16"/>
      <w:szCs w:val="16"/>
    </w:rPr>
  </w:style>
  <w:style w:type="character" w:customStyle="1" w:styleId="TekstdymkaZnak">
    <w:name w:val="Tekst dymka Znak"/>
    <w:basedOn w:val="Domylnaczcionkaakapitu"/>
    <w:link w:val="Tekstdymka"/>
    <w:uiPriority w:val="99"/>
    <w:rsid w:val="002C6A49"/>
    <w:rPr>
      <w:rFonts w:ascii="Times New Roman" w:hAnsi="Times New Roman" w:cs="Times New Roman"/>
      <w:sz w:val="2"/>
      <w:szCs w:val="2"/>
      <w:lang w:val="de-DE" w:eastAsia="de-DE"/>
    </w:rPr>
  </w:style>
  <w:style w:type="paragraph" w:customStyle="1" w:styleId="EinzugmitPunkt">
    <w:name w:val="Einzug mit Punkt"/>
    <w:basedOn w:val="Grundtext"/>
    <w:uiPriority w:val="99"/>
    <w:rsid w:val="002C6A49"/>
    <w:pPr>
      <w:tabs>
        <w:tab w:val="left" w:pos="340"/>
      </w:tabs>
      <w:ind w:left="340" w:right="1060" w:hanging="340"/>
    </w:pPr>
  </w:style>
  <w:style w:type="paragraph" w:customStyle="1" w:styleId="StandardBMWTypeV2Light">
    <w:name w:val="Standard + BMWType V2 Light"/>
    <w:basedOn w:val="StandardLateinBMWTypeLight11p"/>
    <w:uiPriority w:val="99"/>
    <w:rsid w:val="002C6A49"/>
    <w:rPr>
      <w:rFonts w:ascii="BMWType V2 Light" w:hAnsi="BMWType V2 Light" w:cs="BMWType V2 Light"/>
    </w:rPr>
  </w:style>
  <w:style w:type="character" w:customStyle="1" w:styleId="GrundtextZchn">
    <w:name w:val="Grundtext Zchn"/>
    <w:basedOn w:val="Domylnaczcionkaakapitu"/>
    <w:uiPriority w:val="99"/>
    <w:rsid w:val="002C6A49"/>
    <w:rPr>
      <w:rFonts w:ascii="BMWType V2 Light" w:hAnsi="BMWType V2 Light" w:cs="BMWType V2 Light"/>
      <w:sz w:val="22"/>
      <w:szCs w:val="22"/>
      <w:lang w:val="de-DE" w:eastAsia="de-DE"/>
    </w:rPr>
  </w:style>
  <w:style w:type="character" w:customStyle="1" w:styleId="StandardLateinBMWTypeLight11pZchn">
    <w:name w:val="Standard + (Latein) BMWTypeLight11p Zchn"/>
    <w:basedOn w:val="Domylnaczcionkaakapitu"/>
    <w:uiPriority w:val="99"/>
    <w:rsid w:val="002C6A49"/>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uiPriority w:val="99"/>
    <w:rsid w:val="002C6A49"/>
    <w:rPr>
      <w:rFonts w:ascii="BMWType V2 Light" w:hAnsi="BMWType V2 Light" w:cs="BMWType V2 Light"/>
    </w:rPr>
  </w:style>
  <w:style w:type="character" w:styleId="Odwoaniedokomentarza">
    <w:name w:val="annotation reference"/>
    <w:basedOn w:val="Domylnaczcionkaakapitu"/>
    <w:uiPriority w:val="99"/>
    <w:rsid w:val="002C6A49"/>
    <w:rPr>
      <w:rFonts w:ascii="Times New Roman" w:hAnsi="Times New Roman" w:cs="Times New Roman"/>
      <w:sz w:val="16"/>
      <w:szCs w:val="16"/>
    </w:rPr>
  </w:style>
  <w:style w:type="paragraph" w:customStyle="1" w:styleId="Grundtextberschrift">
    <w:name w:val="Grundtext Überschrift"/>
    <w:basedOn w:val="Grundtext"/>
    <w:uiPriority w:val="99"/>
    <w:rsid w:val="002C6A49"/>
    <w:pPr>
      <w:spacing w:after="0"/>
      <w:ind w:right="1060"/>
    </w:pPr>
    <w:rPr>
      <w:b/>
      <w:bCs/>
    </w:rPr>
  </w:style>
  <w:style w:type="character" w:customStyle="1" w:styleId="GrundtextberschriftZchn">
    <w:name w:val="Grundtext Überschrift Zchn"/>
    <w:basedOn w:val="GrundtextZchn"/>
    <w:uiPriority w:val="99"/>
    <w:rsid w:val="002C6A49"/>
    <w:rPr>
      <w:b/>
      <w:bCs/>
    </w:rPr>
  </w:style>
  <w:style w:type="paragraph" w:customStyle="1" w:styleId="a-grundtext">
    <w:name w:val="a-grundtext"/>
    <w:uiPriority w:val="99"/>
    <w:rsid w:val="002C6A49"/>
    <w:pPr>
      <w:spacing w:after="330" w:line="330" w:lineRule="exact"/>
      <w:ind w:right="1049"/>
    </w:pPr>
    <w:rPr>
      <w:rFonts w:ascii="BMWTypeLight" w:hAnsi="BMWTypeLight" w:cs="BMWTypeLight"/>
      <w:color w:val="000000"/>
      <w:kern w:val="16"/>
      <w:lang w:val="de-DE" w:eastAsia="de-DE"/>
    </w:rPr>
  </w:style>
  <w:style w:type="paragraph" w:customStyle="1" w:styleId="a-abschnitt">
    <w:name w:val="a-abschnitt"/>
    <w:uiPriority w:val="99"/>
    <w:rsid w:val="002C6A49"/>
    <w:pPr>
      <w:keepNext/>
      <w:spacing w:line="330" w:lineRule="exact"/>
      <w:ind w:right="1049"/>
    </w:pPr>
    <w:rPr>
      <w:rFonts w:ascii="BMWTypeLight" w:hAnsi="BMWTypeLight" w:cs="BMWTypeLight"/>
      <w:b/>
      <w:bCs/>
      <w:color w:val="000000"/>
      <w:kern w:val="16"/>
      <w:lang w:val="de-DE" w:eastAsia="de-DE"/>
    </w:rPr>
  </w:style>
  <w:style w:type="character" w:customStyle="1" w:styleId="KommentartextZchn">
    <w:name w:val="Kommentartext Zchn"/>
    <w:basedOn w:val="Domylnaczcionkaakapitu"/>
    <w:uiPriority w:val="99"/>
    <w:rsid w:val="002C6A49"/>
    <w:rPr>
      <w:rFonts w:ascii="BMWTypeLight" w:hAnsi="BMWTypeLight" w:cs="BMWTypeLight"/>
      <w:lang w:val="de-DE" w:eastAsia="de-DE"/>
    </w:rPr>
  </w:style>
  <w:style w:type="character" w:styleId="Odwoanieprzypisudolnego">
    <w:name w:val="footnote reference"/>
    <w:basedOn w:val="Domylnaczcionkaakapitu"/>
    <w:uiPriority w:val="99"/>
    <w:rsid w:val="002C6A49"/>
    <w:rPr>
      <w:rFonts w:ascii="Times New Roman" w:hAnsi="Times New Roman" w:cs="Times New Roman"/>
      <w:vertAlign w:val="superscript"/>
    </w:rPr>
  </w:style>
  <w:style w:type="paragraph" w:styleId="Tekstprzypisudolnego">
    <w:name w:val="footnote text"/>
    <w:basedOn w:val="Normalny"/>
    <w:link w:val="TekstprzypisudolnegoZnak"/>
    <w:uiPriority w:val="99"/>
    <w:rsid w:val="002C6A49"/>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TekstprzypisudolnegoZnak">
    <w:name w:val="Tekst przypisu dolnego Znak"/>
    <w:basedOn w:val="Domylnaczcionkaakapitu"/>
    <w:link w:val="Tekstprzypisudolnego"/>
    <w:uiPriority w:val="99"/>
    <w:rsid w:val="002C6A49"/>
    <w:rPr>
      <w:rFonts w:ascii="BMWTypeLight" w:hAnsi="BMWTypeLight" w:cs="BMWTypeLight"/>
      <w:sz w:val="20"/>
      <w:szCs w:val="20"/>
      <w:lang w:val="de-DE" w:eastAsia="de-DE"/>
    </w:rPr>
  </w:style>
  <w:style w:type="character" w:customStyle="1" w:styleId="FunotentextZchn">
    <w:name w:val="Fußnotentext Zchn"/>
    <w:basedOn w:val="Domylnaczcionkaakapitu"/>
    <w:uiPriority w:val="99"/>
    <w:rsid w:val="002C6A49"/>
    <w:rPr>
      <w:rFonts w:ascii="Arial" w:hAnsi="Arial" w:cs="Arial"/>
      <w:lang w:val="en-US" w:eastAsia="en-US"/>
    </w:rPr>
  </w:style>
  <w:style w:type="paragraph" w:styleId="Akapitzlist">
    <w:name w:val="List Paragraph"/>
    <w:basedOn w:val="Normalny"/>
    <w:uiPriority w:val="99"/>
    <w:qFormat/>
    <w:rsid w:val="002C6A49"/>
    <w:pPr>
      <w:ind w:left="720"/>
    </w:pPr>
  </w:style>
  <w:style w:type="character" w:customStyle="1" w:styleId="KommentartextZchn1">
    <w:name w:val="Kommentartext Zchn1"/>
    <w:basedOn w:val="Domylnaczcionkaakapitu"/>
    <w:uiPriority w:val="99"/>
    <w:rsid w:val="002C6A49"/>
    <w:rPr>
      <w:rFonts w:ascii="BMWTypeLight" w:hAnsi="BMWTypeLight" w:cs="BMWTypeLight"/>
    </w:rPr>
  </w:style>
  <w:style w:type="character" w:customStyle="1" w:styleId="KommentarthemaZchn">
    <w:name w:val="Kommentarthema Zchn"/>
    <w:basedOn w:val="KommentartextZchn1"/>
    <w:uiPriority w:val="99"/>
    <w:rsid w:val="002C6A49"/>
    <w:rPr>
      <w:rFonts w:ascii="BMWType V2 Light" w:hAnsi="BMWType V2 Light" w:cs="BMWType V2 Light"/>
      <w:sz w:val="22"/>
      <w:szCs w:val="22"/>
      <w:lang w:val="de-DE" w:eastAsia="de-DE"/>
    </w:rPr>
  </w:style>
  <w:style w:type="paragraph" w:styleId="Poprawka">
    <w:name w:val="Revision"/>
    <w:hidden/>
    <w:uiPriority w:val="99"/>
    <w:rsid w:val="002C6A49"/>
    <w:rPr>
      <w:rFonts w:ascii="BMWTypeLight" w:hAnsi="BMWTypeLight" w:cs="BMWTypeLight"/>
      <w:lang w:val="de-DE" w:eastAsia="de-DE"/>
    </w:rPr>
  </w:style>
  <w:style w:type="paragraph" w:customStyle="1" w:styleId="Listenabsatz1">
    <w:name w:val="Listenabsatz1"/>
    <w:basedOn w:val="Normalny"/>
    <w:uiPriority w:val="99"/>
    <w:rsid w:val="002C6A49"/>
    <w:pPr>
      <w:ind w:left="720"/>
    </w:pPr>
  </w:style>
  <w:style w:type="character" w:customStyle="1" w:styleId="f21">
    <w:name w:val="f21"/>
    <w:basedOn w:val="Domylnaczcionkaakapitu"/>
    <w:uiPriority w:val="99"/>
    <w:rsid w:val="002C6A49"/>
    <w:rPr>
      <w:rFonts w:ascii="BMWType V2 Light" w:hAnsi="BMWType V2 Light" w:cs="BMWType V2 Light"/>
      <w:color w:val="000000"/>
      <w:sz w:val="22"/>
      <w:szCs w:val="22"/>
    </w:rPr>
  </w:style>
  <w:style w:type="paragraph" w:styleId="Tekstpodstawowy2">
    <w:name w:val="Body Text 2"/>
    <w:basedOn w:val="Normalny"/>
    <w:link w:val="Tekstpodstawowy2Znak"/>
    <w:uiPriority w:val="99"/>
    <w:rsid w:val="002C6A49"/>
    <w:pPr>
      <w:spacing w:after="330" w:line="330" w:lineRule="exact"/>
      <w:ind w:right="85"/>
    </w:pPr>
    <w:rPr>
      <w:rFonts w:ascii="BMWType V2 Light" w:hAnsi="BMWType V2 Light" w:cs="BMWType V2 Light"/>
      <w:lang w:val="en-GB"/>
    </w:rPr>
  </w:style>
  <w:style w:type="character" w:customStyle="1" w:styleId="Tekstpodstawowy2Znak">
    <w:name w:val="Tekst podstawowy 2 Znak"/>
    <w:basedOn w:val="Domylnaczcionkaakapitu"/>
    <w:link w:val="Tekstpodstawowy2"/>
    <w:uiPriority w:val="99"/>
    <w:rsid w:val="002C6A49"/>
    <w:rPr>
      <w:rFonts w:ascii="BMWTypeLight" w:hAnsi="BMWTypeLight" w:cs="BMWTypeLight"/>
      <w:lang w:val="de-DE" w:eastAsia="de-DE"/>
    </w:rPr>
  </w:style>
  <w:style w:type="character" w:customStyle="1" w:styleId="WW8Num1z0">
    <w:name w:val="WW8Num1z0"/>
    <w:uiPriority w:val="99"/>
    <w:rsid w:val="002C6A49"/>
  </w:style>
  <w:style w:type="character" w:customStyle="1" w:styleId="WW8Num2z0">
    <w:name w:val="WW8Num2z0"/>
    <w:uiPriority w:val="99"/>
    <w:rsid w:val="002C6A49"/>
  </w:style>
  <w:style w:type="character" w:customStyle="1" w:styleId="WW8Num3z0">
    <w:name w:val="WW8Num3z0"/>
    <w:uiPriority w:val="99"/>
    <w:rsid w:val="002C6A49"/>
  </w:style>
  <w:style w:type="character" w:customStyle="1" w:styleId="WW8Num4z0">
    <w:name w:val="WW8Num4z0"/>
    <w:uiPriority w:val="99"/>
    <w:rsid w:val="002C6A49"/>
  </w:style>
  <w:style w:type="character" w:customStyle="1" w:styleId="WW8Num5z0">
    <w:name w:val="WW8Num5z0"/>
    <w:uiPriority w:val="99"/>
    <w:rsid w:val="002C6A49"/>
    <w:rPr>
      <w:rFonts w:ascii="Symbol" w:hAnsi="Symbol" w:cs="Symbol"/>
    </w:rPr>
  </w:style>
  <w:style w:type="character" w:customStyle="1" w:styleId="WW8Num6z0">
    <w:name w:val="WW8Num6z0"/>
    <w:uiPriority w:val="99"/>
    <w:rsid w:val="002C6A49"/>
    <w:rPr>
      <w:rFonts w:ascii="Symbol" w:hAnsi="Symbol" w:cs="Symbol"/>
    </w:rPr>
  </w:style>
  <w:style w:type="character" w:customStyle="1" w:styleId="WW8Num7z0">
    <w:name w:val="WW8Num7z0"/>
    <w:uiPriority w:val="99"/>
    <w:rsid w:val="002C6A49"/>
    <w:rPr>
      <w:rFonts w:ascii="Symbol" w:hAnsi="Symbol" w:cs="Symbol"/>
    </w:rPr>
  </w:style>
  <w:style w:type="character" w:customStyle="1" w:styleId="WW8Num8z0">
    <w:name w:val="WW8Num8z0"/>
    <w:uiPriority w:val="99"/>
    <w:rsid w:val="002C6A49"/>
    <w:rPr>
      <w:rFonts w:ascii="Symbol" w:hAnsi="Symbol" w:cs="Symbol"/>
    </w:rPr>
  </w:style>
  <w:style w:type="character" w:customStyle="1" w:styleId="WW8Num9z0">
    <w:name w:val="WW8Num9z0"/>
    <w:uiPriority w:val="99"/>
    <w:rsid w:val="002C6A49"/>
  </w:style>
  <w:style w:type="character" w:customStyle="1" w:styleId="WW8Num10z0">
    <w:name w:val="WW8Num10z0"/>
    <w:uiPriority w:val="99"/>
    <w:rsid w:val="002C6A49"/>
    <w:rPr>
      <w:rFonts w:ascii="Symbol" w:hAnsi="Symbol" w:cs="Symbol"/>
    </w:rPr>
  </w:style>
  <w:style w:type="character" w:customStyle="1" w:styleId="WW8Num11z0">
    <w:name w:val="WW8Num11z0"/>
    <w:uiPriority w:val="99"/>
    <w:rsid w:val="002C6A49"/>
  </w:style>
  <w:style w:type="character" w:customStyle="1" w:styleId="WW8Num12z0">
    <w:name w:val="WW8Num12z0"/>
    <w:uiPriority w:val="99"/>
    <w:rsid w:val="002C6A49"/>
    <w:rPr>
      <w:rFonts w:ascii="Symbol" w:hAnsi="Symbol" w:cs="Symbol"/>
    </w:rPr>
  </w:style>
  <w:style w:type="character" w:customStyle="1" w:styleId="WW8Num12z1">
    <w:name w:val="WW8Num12z1"/>
    <w:uiPriority w:val="99"/>
    <w:rsid w:val="002C6A49"/>
    <w:rPr>
      <w:rFonts w:ascii="Courier New" w:hAnsi="Courier New" w:cs="Courier New"/>
    </w:rPr>
  </w:style>
  <w:style w:type="character" w:customStyle="1" w:styleId="WW8Num12z2">
    <w:name w:val="WW8Num12z2"/>
    <w:uiPriority w:val="99"/>
    <w:rsid w:val="002C6A49"/>
    <w:rPr>
      <w:rFonts w:ascii="Wingdings" w:hAnsi="Wingdings" w:cs="Wingdings"/>
    </w:rPr>
  </w:style>
  <w:style w:type="character" w:customStyle="1" w:styleId="WW8Num13z0">
    <w:name w:val="WW8Num13z0"/>
    <w:uiPriority w:val="99"/>
    <w:rsid w:val="002C6A49"/>
  </w:style>
  <w:style w:type="character" w:customStyle="1" w:styleId="WW8Num14z0">
    <w:name w:val="WW8Num14z0"/>
    <w:uiPriority w:val="99"/>
    <w:rsid w:val="002C6A49"/>
  </w:style>
  <w:style w:type="character" w:customStyle="1" w:styleId="WW8Num15z0">
    <w:name w:val="WW8Num15z0"/>
    <w:uiPriority w:val="99"/>
    <w:rsid w:val="002C6A49"/>
  </w:style>
  <w:style w:type="character" w:customStyle="1" w:styleId="WW8Num16z0">
    <w:name w:val="WW8Num16z0"/>
    <w:uiPriority w:val="99"/>
    <w:rsid w:val="002C6A49"/>
    <w:rPr>
      <w:rFonts w:ascii="Symbol" w:hAnsi="Symbol" w:cs="Symbol"/>
    </w:rPr>
  </w:style>
  <w:style w:type="character" w:customStyle="1" w:styleId="WW8Num16z1">
    <w:name w:val="WW8Num16z1"/>
    <w:uiPriority w:val="99"/>
    <w:rsid w:val="002C6A49"/>
    <w:rPr>
      <w:rFonts w:ascii="Courier New" w:hAnsi="Courier New" w:cs="Courier New"/>
    </w:rPr>
  </w:style>
  <w:style w:type="character" w:customStyle="1" w:styleId="WW8Num16z2">
    <w:name w:val="WW8Num16z2"/>
    <w:uiPriority w:val="99"/>
    <w:rsid w:val="002C6A49"/>
    <w:rPr>
      <w:rFonts w:ascii="Wingdings" w:hAnsi="Wingdings" w:cs="Wingdings"/>
    </w:rPr>
  </w:style>
  <w:style w:type="character" w:customStyle="1" w:styleId="WW8Num17z0">
    <w:name w:val="WW8Num17z0"/>
    <w:uiPriority w:val="99"/>
    <w:rsid w:val="002C6A49"/>
  </w:style>
  <w:style w:type="character" w:customStyle="1" w:styleId="WW8Num18z0">
    <w:name w:val="WW8Num18z0"/>
    <w:uiPriority w:val="99"/>
    <w:rsid w:val="002C6A49"/>
  </w:style>
  <w:style w:type="character" w:customStyle="1" w:styleId="WW8Num19z0">
    <w:name w:val="WW8Num19z0"/>
    <w:uiPriority w:val="99"/>
    <w:rsid w:val="002C6A49"/>
  </w:style>
  <w:style w:type="character" w:customStyle="1" w:styleId="WW8Num20z0">
    <w:name w:val="WW8Num20z0"/>
    <w:uiPriority w:val="99"/>
    <w:rsid w:val="002C6A49"/>
  </w:style>
  <w:style w:type="character" w:customStyle="1" w:styleId="WW8Num21z0">
    <w:name w:val="WW8Num21z0"/>
    <w:uiPriority w:val="99"/>
    <w:rsid w:val="002C6A49"/>
  </w:style>
  <w:style w:type="character" w:customStyle="1" w:styleId="WW8Num22z0">
    <w:name w:val="WW8Num22z0"/>
    <w:uiPriority w:val="99"/>
    <w:rsid w:val="002C6A49"/>
    <w:rPr>
      <w:rFonts w:ascii="Symbol" w:hAnsi="Symbol" w:cs="Symbol"/>
    </w:rPr>
  </w:style>
  <w:style w:type="character" w:customStyle="1" w:styleId="WW8Num22z1">
    <w:name w:val="WW8Num22z1"/>
    <w:uiPriority w:val="99"/>
    <w:rsid w:val="002C6A49"/>
    <w:rPr>
      <w:rFonts w:ascii="Courier New" w:hAnsi="Courier New" w:cs="Courier New"/>
    </w:rPr>
  </w:style>
  <w:style w:type="character" w:customStyle="1" w:styleId="WW8Num22z2">
    <w:name w:val="WW8Num22z2"/>
    <w:uiPriority w:val="99"/>
    <w:rsid w:val="002C6A49"/>
    <w:rPr>
      <w:rFonts w:ascii="Wingdings" w:hAnsi="Wingdings" w:cs="Wingdings"/>
    </w:rPr>
  </w:style>
  <w:style w:type="character" w:customStyle="1" w:styleId="WW8Num23z0">
    <w:name w:val="WW8Num23z0"/>
    <w:uiPriority w:val="99"/>
    <w:rsid w:val="002C6A49"/>
    <w:rPr>
      <w:rFonts w:ascii="Symbol" w:hAnsi="Symbol" w:cs="Symbol"/>
    </w:rPr>
  </w:style>
  <w:style w:type="character" w:customStyle="1" w:styleId="WW8Num23z1">
    <w:name w:val="WW8Num23z1"/>
    <w:uiPriority w:val="99"/>
    <w:rsid w:val="002C6A49"/>
    <w:rPr>
      <w:rFonts w:ascii="Courier New" w:hAnsi="Courier New" w:cs="Courier New"/>
    </w:rPr>
  </w:style>
  <w:style w:type="character" w:customStyle="1" w:styleId="WW8Num23z2">
    <w:name w:val="WW8Num23z2"/>
    <w:uiPriority w:val="99"/>
    <w:rsid w:val="002C6A49"/>
    <w:rPr>
      <w:rFonts w:ascii="Wingdings" w:hAnsi="Wingdings" w:cs="Wingdings"/>
    </w:rPr>
  </w:style>
  <w:style w:type="character" w:customStyle="1" w:styleId="WW8Num24z0">
    <w:name w:val="WW8Num24z0"/>
    <w:uiPriority w:val="99"/>
    <w:rsid w:val="002C6A49"/>
  </w:style>
  <w:style w:type="character" w:customStyle="1" w:styleId="Absatz-Standardschriftart1">
    <w:name w:val="Absatz-Standardschriftart1"/>
    <w:uiPriority w:val="99"/>
    <w:rsid w:val="002C6A49"/>
  </w:style>
  <w:style w:type="character" w:customStyle="1" w:styleId="ZchnZchn3">
    <w:name w:val="Zchn Zchn3"/>
    <w:uiPriority w:val="99"/>
    <w:rsid w:val="002C6A49"/>
    <w:rPr>
      <w:sz w:val="22"/>
      <w:szCs w:val="22"/>
    </w:rPr>
  </w:style>
  <w:style w:type="character" w:customStyle="1" w:styleId="ZchnZchn2">
    <w:name w:val="Zchn Zchn2"/>
    <w:uiPriority w:val="99"/>
    <w:rsid w:val="002C6A49"/>
    <w:rPr>
      <w:sz w:val="22"/>
      <w:szCs w:val="22"/>
    </w:rPr>
  </w:style>
  <w:style w:type="character" w:customStyle="1" w:styleId="Kommentarzeichen1">
    <w:name w:val="Kommentarzeichen1"/>
    <w:uiPriority w:val="99"/>
    <w:rsid w:val="002C6A49"/>
    <w:rPr>
      <w:sz w:val="16"/>
      <w:szCs w:val="16"/>
    </w:rPr>
  </w:style>
  <w:style w:type="character" w:customStyle="1" w:styleId="ZchnZchn1">
    <w:name w:val="Zchn Zchn1"/>
    <w:uiPriority w:val="99"/>
    <w:rsid w:val="002C6A49"/>
    <w:rPr>
      <w:rFonts w:ascii="BMWTypeLight" w:hAnsi="BMWTypeLight" w:cs="BMWTypeLight"/>
      <w:lang w:val="de-DE" w:eastAsia="ar-SA" w:bidi="ar-SA"/>
    </w:rPr>
  </w:style>
  <w:style w:type="character" w:customStyle="1" w:styleId="Funotenzeichen1">
    <w:name w:val="Fußnotenzeichen1"/>
    <w:uiPriority w:val="99"/>
    <w:rsid w:val="002C6A49"/>
    <w:rPr>
      <w:vertAlign w:val="superscript"/>
    </w:rPr>
  </w:style>
  <w:style w:type="character" w:customStyle="1" w:styleId="ZchnZchn">
    <w:name w:val="Zchn Zchn"/>
    <w:uiPriority w:val="99"/>
    <w:rsid w:val="002C6A49"/>
    <w:rPr>
      <w:rFonts w:ascii="Arial" w:hAnsi="Arial" w:cs="Arial"/>
      <w:lang w:val="en-US"/>
    </w:rPr>
  </w:style>
  <w:style w:type="paragraph" w:customStyle="1" w:styleId="berschrift">
    <w:name w:val="Überschrift"/>
    <w:basedOn w:val="Normalny"/>
    <w:next w:val="Tekstpodstawowy"/>
    <w:uiPriority w:val="99"/>
    <w:rsid w:val="002C6A49"/>
    <w:pPr>
      <w:keepNext/>
      <w:suppressAutoHyphens/>
      <w:spacing w:before="240" w:after="120"/>
    </w:pPr>
    <w:rPr>
      <w:rFonts w:ascii="Arial" w:hAnsi="Arial" w:cs="Arial"/>
      <w:sz w:val="28"/>
      <w:szCs w:val="28"/>
      <w:lang w:eastAsia="ar-SA"/>
    </w:rPr>
  </w:style>
  <w:style w:type="paragraph" w:customStyle="1" w:styleId="Beschriftung1">
    <w:name w:val="Beschriftung1"/>
    <w:basedOn w:val="Normalny"/>
    <w:uiPriority w:val="99"/>
    <w:rsid w:val="002C6A49"/>
    <w:pPr>
      <w:suppressLineNumbers/>
      <w:suppressAutoHyphens/>
      <w:spacing w:before="120" w:after="120"/>
    </w:pPr>
    <w:rPr>
      <w:i/>
      <w:iCs/>
      <w:sz w:val="24"/>
      <w:szCs w:val="24"/>
      <w:lang w:eastAsia="ar-SA"/>
    </w:rPr>
  </w:style>
  <w:style w:type="paragraph" w:customStyle="1" w:styleId="Verzeichnis">
    <w:name w:val="Verzeichnis"/>
    <w:basedOn w:val="Normalny"/>
    <w:uiPriority w:val="99"/>
    <w:rsid w:val="002C6A49"/>
    <w:pPr>
      <w:suppressLineNumbers/>
      <w:suppressAutoHyphens/>
    </w:pPr>
    <w:rPr>
      <w:lang w:eastAsia="ar-SA"/>
    </w:rPr>
  </w:style>
  <w:style w:type="paragraph" w:customStyle="1" w:styleId="Dokumentstruktur1">
    <w:name w:val="Dokumentstruktur1"/>
    <w:basedOn w:val="Normalny"/>
    <w:uiPriority w:val="99"/>
    <w:rsid w:val="002C6A49"/>
    <w:pPr>
      <w:shd w:val="clear" w:color="auto" w:fill="000080"/>
      <w:suppressAutoHyphens/>
    </w:pPr>
    <w:rPr>
      <w:rFonts w:ascii="Tahoma" w:hAnsi="Tahoma" w:cs="Tahoma"/>
      <w:sz w:val="20"/>
      <w:szCs w:val="20"/>
      <w:lang w:eastAsia="ar-SA"/>
    </w:rPr>
  </w:style>
  <w:style w:type="paragraph" w:customStyle="1" w:styleId="Aufzhlungszeichen1">
    <w:name w:val="Aufzählungszeichen1"/>
    <w:basedOn w:val="Normalny"/>
    <w:uiPriority w:val="99"/>
    <w:rsid w:val="002C6A49"/>
    <w:pPr>
      <w:numPr>
        <w:numId w:val="2"/>
      </w:numPr>
      <w:suppressAutoHyphens/>
    </w:pPr>
    <w:rPr>
      <w:lang w:eastAsia="ar-SA"/>
    </w:rPr>
  </w:style>
  <w:style w:type="paragraph" w:customStyle="1" w:styleId="Kommentartext1">
    <w:name w:val="Kommentartext1"/>
    <w:basedOn w:val="Normalny"/>
    <w:uiPriority w:val="99"/>
    <w:rsid w:val="002C6A49"/>
    <w:pPr>
      <w:suppressAutoHyphens/>
    </w:pPr>
    <w:rPr>
      <w:sz w:val="20"/>
      <w:szCs w:val="20"/>
      <w:lang w:eastAsia="ar-SA"/>
    </w:rPr>
  </w:style>
  <w:style w:type="paragraph" w:customStyle="1" w:styleId="Rahmeninhalt">
    <w:name w:val="Rahmeninhalt"/>
    <w:basedOn w:val="Tekstpodstawowy"/>
    <w:uiPriority w:val="99"/>
    <w:rsid w:val="002C6A49"/>
    <w:pPr>
      <w:suppressAutoHyphens/>
    </w:pPr>
    <w:rPr>
      <w:lang w:eastAsia="ar-SA"/>
    </w:rPr>
  </w:style>
  <w:style w:type="paragraph" w:customStyle="1" w:styleId="TabellenInhalt">
    <w:name w:val="Tabellen Inhalt"/>
    <w:basedOn w:val="Normalny"/>
    <w:uiPriority w:val="99"/>
    <w:rsid w:val="002C6A49"/>
    <w:pPr>
      <w:suppressLineNumbers/>
      <w:suppressAutoHyphens/>
    </w:pPr>
    <w:rPr>
      <w:lang w:eastAsia="ar-SA"/>
    </w:rPr>
  </w:style>
  <w:style w:type="paragraph" w:customStyle="1" w:styleId="Tabellenberschrift">
    <w:name w:val="Tabellen Überschrift"/>
    <w:basedOn w:val="TabellenInhalt"/>
    <w:uiPriority w:val="99"/>
    <w:rsid w:val="002C6A49"/>
    <w:pPr>
      <w:jc w:val="center"/>
    </w:pPr>
    <w:rPr>
      <w:b/>
      <w:bCs/>
    </w:rPr>
  </w:style>
  <w:style w:type="character" w:styleId="Pogrubienie">
    <w:name w:val="Strong"/>
    <w:basedOn w:val="Domylnaczcionkaakapitu"/>
    <w:uiPriority w:val="99"/>
    <w:qFormat/>
    <w:rsid w:val="002C6A49"/>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2478</Words>
  <Characters>16936</Characters>
  <Application>Microsoft Office Word</Application>
  <DocSecurity>4</DocSecurity>
  <Lines>141</Lines>
  <Paragraphs>38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Sielicki Piotr</cp:lastModifiedBy>
  <cp:revision>2</cp:revision>
  <cp:lastPrinted>2011-10-12T07:40:00Z</cp:lastPrinted>
  <dcterms:created xsi:type="dcterms:W3CDTF">2011-10-19T11:24:00Z</dcterms:created>
  <dcterms:modified xsi:type="dcterms:W3CDTF">2011-10-19T11:24:00Z</dcterms:modified>
</cp:coreProperties>
</file>