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833" w:rsidRDefault="00F57833" w:rsidP="00CC5EC6">
      <w:pPr>
        <w:pStyle w:val="zzbmw-group"/>
        <w:framePr w:w="7409" w:wrap="auto"/>
        <w:spacing w:line="360" w:lineRule="auto"/>
        <w:rPr>
          <w:color w:val="808080"/>
          <w:lang w:val="pl-PL"/>
        </w:rPr>
      </w:pPr>
      <w:r>
        <w:rPr>
          <w:lang w:val="pl-PL"/>
        </w:rPr>
        <w:t>BMW</w:t>
      </w:r>
      <w:r>
        <w:rPr>
          <w:lang w:val="pl-PL"/>
        </w:rPr>
        <w:br/>
      </w:r>
      <w:proofErr w:type="spellStart"/>
      <w:r>
        <w:rPr>
          <w:color w:val="808080"/>
          <w:lang w:val="pl-PL"/>
        </w:rPr>
        <w:t>Corporate</w:t>
      </w:r>
      <w:proofErr w:type="spellEnd"/>
      <w:r>
        <w:rPr>
          <w:color w:val="808080"/>
          <w:lang w:val="pl-PL"/>
        </w:rPr>
        <w:t xml:space="preserve"> Communications</w:t>
      </w:r>
    </w:p>
    <w:p w:rsidR="00F57833" w:rsidRDefault="00F57833" w:rsidP="00CC5EC6">
      <w:pPr>
        <w:framePr w:w="1004" w:wrap="notBeside" w:vAnchor="page" w:hAnchor="page" w:x="10377" w:y="568"/>
        <w:spacing w:line="360" w:lineRule="auto"/>
        <w:rPr>
          <w:lang w:val="pl-PL"/>
        </w:rPr>
      </w:pPr>
    </w:p>
    <w:p w:rsidR="00F57833" w:rsidRPr="00DF7CFA" w:rsidRDefault="00C44491" w:rsidP="00CC5EC6">
      <w:pPr>
        <w:pStyle w:val="Fliesstext"/>
        <w:spacing w:line="360" w:lineRule="auto"/>
        <w:rPr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19050" t="0" r="952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7833" w:rsidRPr="00DF7CFA">
        <w:rPr>
          <w:lang w:val="pl-PL"/>
        </w:rPr>
        <w:t>Informacja prasowa</w:t>
      </w:r>
      <w:r w:rsidR="00F57833" w:rsidRPr="00DF7CFA">
        <w:rPr>
          <w:lang w:val="pl-PL"/>
        </w:rPr>
        <w:br/>
      </w:r>
      <w:r w:rsidR="00B257D3">
        <w:rPr>
          <w:lang w:val="pl-PL"/>
        </w:rPr>
        <w:t>Czerwiec</w:t>
      </w:r>
      <w:r w:rsidR="00F57833">
        <w:rPr>
          <w:lang w:val="pl-PL"/>
        </w:rPr>
        <w:t xml:space="preserve"> 2012</w:t>
      </w:r>
      <w:r w:rsidR="00F57833" w:rsidRPr="00DF7CFA">
        <w:rPr>
          <w:lang w:val="pl-PL"/>
        </w:rPr>
        <w:br/>
      </w:r>
    </w:p>
    <w:p w:rsidR="00F57833" w:rsidRPr="00DF7CFA" w:rsidRDefault="00F57833" w:rsidP="00CC5EC6">
      <w:pPr>
        <w:pStyle w:val="Fliesstext"/>
        <w:spacing w:line="360" w:lineRule="auto"/>
        <w:rPr>
          <w:lang w:val="pl-PL"/>
        </w:rPr>
      </w:pPr>
    </w:p>
    <w:p w:rsidR="00F57833" w:rsidRPr="00AC4222" w:rsidRDefault="00F57833" w:rsidP="006656E4">
      <w:pPr>
        <w:pStyle w:val="zzmarginalielight"/>
        <w:framePr w:w="1359" w:h="2881" w:hRule="exact" w:wrap="auto" w:x="549" w:y="12796"/>
        <w:spacing w:line="360" w:lineRule="auto"/>
        <w:rPr>
          <w:b/>
          <w:bCs/>
          <w:noProof/>
          <w:color w:val="auto"/>
          <w:lang w:val="pl-PL"/>
        </w:rPr>
      </w:pPr>
      <w:r w:rsidRPr="00AC4222">
        <w:rPr>
          <w:b/>
          <w:bCs/>
          <w:noProof/>
          <w:color w:val="auto"/>
          <w:lang w:val="pl-PL"/>
        </w:rPr>
        <w:t>BMW Group Polska</w:t>
      </w:r>
    </w:p>
    <w:p w:rsidR="00F57833" w:rsidRPr="00AC4222" w:rsidRDefault="00F57833" w:rsidP="006656E4">
      <w:pPr>
        <w:pStyle w:val="zzmarginalielight"/>
        <w:framePr w:w="1359" w:h="2881" w:hRule="exact" w:wrap="auto" w:x="549" w:y="12796"/>
        <w:spacing w:line="360" w:lineRule="auto"/>
        <w:rPr>
          <w:noProof/>
          <w:color w:val="auto"/>
          <w:lang w:val="pl-PL"/>
        </w:rPr>
      </w:pPr>
    </w:p>
    <w:p w:rsidR="00F57833" w:rsidRPr="00AC4222" w:rsidRDefault="00F57833" w:rsidP="006656E4">
      <w:pPr>
        <w:pStyle w:val="zzmarginalielight"/>
        <w:framePr w:w="1359" w:h="2881" w:hRule="exact" w:wrap="auto" w:x="549" w:y="12796"/>
        <w:spacing w:line="360" w:lineRule="auto"/>
        <w:rPr>
          <w:noProof/>
          <w:color w:val="auto"/>
          <w:lang w:val="pl-PL"/>
        </w:rPr>
      </w:pPr>
      <w:r w:rsidRPr="00AC4222">
        <w:rPr>
          <w:b/>
          <w:bCs/>
          <w:noProof/>
          <w:color w:val="auto"/>
          <w:lang w:val="pl-PL"/>
        </w:rPr>
        <w:t>Adres</w:t>
      </w:r>
      <w:r w:rsidRPr="00AC4222">
        <w:rPr>
          <w:noProof/>
          <w:color w:val="auto"/>
          <w:lang w:val="pl-PL"/>
        </w:rPr>
        <w:t>:</w:t>
      </w:r>
    </w:p>
    <w:p w:rsidR="00F57833" w:rsidRPr="00AC4222" w:rsidRDefault="001E4018" w:rsidP="006656E4">
      <w:pPr>
        <w:pStyle w:val="zzmarginalielight"/>
        <w:framePr w:w="1359" w:h="2881" w:hRule="exact" w:wrap="auto" w:x="549" w:y="12796"/>
        <w:spacing w:line="360" w:lineRule="auto"/>
        <w:rPr>
          <w:noProof/>
          <w:color w:val="auto"/>
          <w:lang w:val="pl-PL"/>
        </w:rPr>
      </w:pPr>
      <w:r w:rsidRPr="00AC4222">
        <w:rPr>
          <w:noProof/>
          <w:color w:val="auto"/>
          <w:lang w:val="pl-PL"/>
        </w:rPr>
        <w:t>Ul. Wołoska 22</w:t>
      </w:r>
    </w:p>
    <w:p w:rsidR="00F57833" w:rsidRPr="00AC4222" w:rsidRDefault="00F57833" w:rsidP="006656E4">
      <w:pPr>
        <w:pStyle w:val="zzmarginalielight"/>
        <w:framePr w:w="1359" w:h="2881" w:hRule="exact" w:wrap="auto" w:x="549" w:y="12796"/>
        <w:spacing w:line="360" w:lineRule="auto"/>
        <w:rPr>
          <w:noProof/>
          <w:color w:val="auto"/>
          <w:lang w:val="pl-PL"/>
        </w:rPr>
      </w:pPr>
      <w:r w:rsidRPr="00AC4222">
        <w:rPr>
          <w:noProof/>
          <w:color w:val="auto"/>
          <w:lang w:val="pl-PL"/>
        </w:rPr>
        <w:t>00-609 Warszawa</w:t>
      </w:r>
    </w:p>
    <w:p w:rsidR="00F57833" w:rsidRPr="00AC4222" w:rsidRDefault="00F57833" w:rsidP="006656E4">
      <w:pPr>
        <w:pStyle w:val="zzmarginalielight"/>
        <w:framePr w:w="1359" w:h="2881" w:hRule="exact" w:wrap="auto" w:x="549" w:y="12796"/>
        <w:spacing w:line="360" w:lineRule="auto"/>
        <w:rPr>
          <w:noProof/>
          <w:color w:val="auto"/>
          <w:lang w:val="pl-PL"/>
        </w:rPr>
      </w:pPr>
    </w:p>
    <w:p w:rsidR="00F57833" w:rsidRPr="00AC4222" w:rsidRDefault="00F57833" w:rsidP="006656E4">
      <w:pPr>
        <w:pStyle w:val="zzmarginalieregular"/>
        <w:framePr w:w="1359" w:h="2881" w:hRule="exact" w:wrap="auto" w:x="549" w:y="12796"/>
        <w:spacing w:line="360" w:lineRule="auto"/>
        <w:rPr>
          <w:b/>
          <w:bCs/>
          <w:noProof/>
          <w:color w:val="auto"/>
          <w:lang w:val="pl-PL"/>
        </w:rPr>
      </w:pPr>
      <w:r w:rsidRPr="00AC4222">
        <w:rPr>
          <w:b/>
          <w:bCs/>
          <w:noProof/>
          <w:color w:val="auto"/>
          <w:lang w:val="pl-PL"/>
        </w:rPr>
        <w:t>Telefon</w:t>
      </w:r>
    </w:p>
    <w:p w:rsidR="00F57833" w:rsidRPr="00AC4222" w:rsidRDefault="00F57833" w:rsidP="006656E4">
      <w:pPr>
        <w:pStyle w:val="zzmarginalieregular"/>
        <w:framePr w:w="1359" w:h="2881" w:hRule="exact" w:wrap="auto" w:x="549" w:y="12796"/>
        <w:spacing w:line="360" w:lineRule="auto"/>
        <w:rPr>
          <w:noProof/>
          <w:color w:val="auto"/>
          <w:lang w:val="pl-PL"/>
        </w:rPr>
      </w:pPr>
      <w:r w:rsidRPr="00AC4222">
        <w:rPr>
          <w:noProof/>
          <w:color w:val="auto"/>
          <w:lang w:val="pl-PL"/>
        </w:rPr>
        <w:t>*48 (0)22 579 8800</w:t>
      </w:r>
    </w:p>
    <w:p w:rsidR="00F57833" w:rsidRPr="00AC4222" w:rsidRDefault="00F57833" w:rsidP="006656E4">
      <w:pPr>
        <w:pStyle w:val="zzmarginalielight"/>
        <w:framePr w:w="1359" w:h="2881" w:hRule="exact" w:wrap="auto" w:x="549" w:y="12796"/>
        <w:spacing w:line="360" w:lineRule="auto"/>
        <w:rPr>
          <w:noProof/>
          <w:color w:val="auto"/>
          <w:lang w:val="pl-PL"/>
        </w:rPr>
      </w:pPr>
    </w:p>
    <w:p w:rsidR="00F57833" w:rsidRPr="00AC4222" w:rsidRDefault="00F57833" w:rsidP="006656E4">
      <w:pPr>
        <w:pStyle w:val="zzmarginalielight"/>
        <w:framePr w:w="1359" w:h="2881" w:hRule="exact" w:wrap="auto" w:x="549" w:y="12796"/>
        <w:spacing w:line="360" w:lineRule="auto"/>
        <w:rPr>
          <w:b/>
          <w:bCs/>
          <w:noProof/>
          <w:color w:val="auto"/>
          <w:lang w:val="pl-PL"/>
        </w:rPr>
      </w:pPr>
      <w:r w:rsidRPr="00AC4222">
        <w:rPr>
          <w:b/>
          <w:bCs/>
          <w:noProof/>
          <w:color w:val="auto"/>
          <w:lang w:val="pl-PL"/>
        </w:rPr>
        <w:t>Fax</w:t>
      </w:r>
    </w:p>
    <w:p w:rsidR="00F57833" w:rsidRPr="00AC4222" w:rsidRDefault="00F57833" w:rsidP="006656E4">
      <w:pPr>
        <w:pStyle w:val="zzmarginalielight"/>
        <w:framePr w:w="1359" w:h="2881" w:hRule="exact" w:wrap="auto" w:x="549" w:y="12796"/>
        <w:spacing w:line="360" w:lineRule="auto"/>
        <w:rPr>
          <w:noProof/>
          <w:color w:val="auto"/>
          <w:lang w:val="pl-PL"/>
        </w:rPr>
      </w:pPr>
      <w:r w:rsidRPr="00AC4222">
        <w:rPr>
          <w:noProof/>
          <w:color w:val="auto"/>
          <w:lang w:val="pl-PL"/>
        </w:rPr>
        <w:t>+48 (0)22  579 8801</w:t>
      </w:r>
    </w:p>
    <w:p w:rsidR="00F57833" w:rsidRPr="00AC4222" w:rsidRDefault="00F57833" w:rsidP="006656E4">
      <w:pPr>
        <w:pStyle w:val="zzmarginalielight"/>
        <w:framePr w:w="1359" w:h="2881" w:hRule="exact" w:wrap="auto" w:x="549" w:y="12796"/>
        <w:spacing w:line="360" w:lineRule="auto"/>
        <w:rPr>
          <w:noProof/>
          <w:color w:val="auto"/>
          <w:lang w:val="pl-PL"/>
        </w:rPr>
      </w:pPr>
    </w:p>
    <w:p w:rsidR="00F57833" w:rsidRPr="00AC4222" w:rsidRDefault="0030383D" w:rsidP="006656E4">
      <w:pPr>
        <w:pStyle w:val="zzmarginalielight"/>
        <w:framePr w:w="1359" w:h="2881" w:hRule="exact" w:wrap="auto" w:x="549" w:y="12796"/>
        <w:spacing w:line="360" w:lineRule="auto"/>
        <w:rPr>
          <w:noProof/>
          <w:color w:val="auto"/>
          <w:lang w:val="pl-PL"/>
        </w:rPr>
      </w:pPr>
      <w:hyperlink r:id="rId8" w:history="1">
        <w:r w:rsidR="00F57833" w:rsidRPr="00AC4222">
          <w:rPr>
            <w:rStyle w:val="Hipercze"/>
            <w:noProof/>
            <w:color w:val="auto"/>
            <w:lang w:val="pl-PL"/>
          </w:rPr>
          <w:t>www.bmw.pl</w:t>
        </w:r>
      </w:hyperlink>
      <w:r w:rsidR="00F57833" w:rsidRPr="00AC4222">
        <w:rPr>
          <w:noProof/>
          <w:color w:val="auto"/>
          <w:lang w:val="pl-PL"/>
        </w:rPr>
        <w:t xml:space="preserve"> </w:t>
      </w:r>
    </w:p>
    <w:p w:rsidR="00F57833" w:rsidRPr="001401BE" w:rsidRDefault="00F57833" w:rsidP="006656E4">
      <w:pPr>
        <w:pStyle w:val="zzmarginalielight"/>
        <w:framePr w:w="1359" w:h="2881" w:hRule="exact" w:wrap="auto" w:x="549" w:y="12796"/>
        <w:spacing w:line="360" w:lineRule="auto"/>
        <w:rPr>
          <w:noProof/>
          <w:color w:val="FF0000"/>
          <w:lang w:val="pl-PL"/>
        </w:rPr>
      </w:pPr>
    </w:p>
    <w:p w:rsidR="00AC4222" w:rsidRDefault="00AC4222" w:rsidP="00AC4222">
      <w:pPr>
        <w:spacing w:line="360" w:lineRule="auto"/>
        <w:rPr>
          <w:rFonts w:ascii="BMWType V2 Regular" w:hAnsi="BMWType V2 Regular" w:cs="BMWType V2 Regular"/>
          <w:b/>
          <w:bCs/>
          <w:sz w:val="28"/>
          <w:szCs w:val="28"/>
          <w:lang w:val="pl-PL"/>
        </w:rPr>
      </w:pPr>
      <w:r w:rsidRPr="00AC4222">
        <w:rPr>
          <w:rFonts w:ascii="BMWType V2 Regular" w:hAnsi="BMWType V2 Regular" w:cs="BMWType V2 Regular"/>
          <w:b/>
          <w:bCs/>
          <w:sz w:val="28"/>
          <w:szCs w:val="28"/>
          <w:lang w:val="pl-PL"/>
        </w:rPr>
        <w:t>BMW Group oraz Toyota Motor Corporation poszerzają zakres ws</w:t>
      </w:r>
      <w:r>
        <w:rPr>
          <w:rFonts w:ascii="BMWType V2 Regular" w:hAnsi="BMWType V2 Regular" w:cs="BMWType V2 Regular"/>
          <w:b/>
          <w:bCs/>
          <w:sz w:val="28"/>
          <w:szCs w:val="28"/>
          <w:lang w:val="pl-PL"/>
        </w:rPr>
        <w:t>półpracy.</w:t>
      </w:r>
    </w:p>
    <w:p w:rsidR="00F57833" w:rsidRDefault="00AC4222" w:rsidP="00AC4222">
      <w:pPr>
        <w:spacing w:line="360" w:lineRule="auto"/>
        <w:rPr>
          <w:rFonts w:ascii="BMWType V2 Regular" w:hAnsi="BMWType V2 Regular" w:cs="BMWType V2 Regular"/>
          <w:b/>
          <w:bCs/>
          <w:sz w:val="28"/>
          <w:szCs w:val="28"/>
          <w:lang w:val="pl-PL"/>
        </w:rPr>
      </w:pPr>
      <w:r>
        <w:rPr>
          <w:rFonts w:ascii="BMWType V2 Regular" w:hAnsi="BMWType V2 Regular" w:cs="BMWType V2 Regular"/>
          <w:b/>
          <w:bCs/>
          <w:sz w:val="28"/>
          <w:szCs w:val="28"/>
          <w:lang w:val="pl-PL"/>
        </w:rPr>
        <w:t>Firmy podpisały list intencyjny dotyczący współpracy technicznej w czterech kluczowych dziedzinach.</w:t>
      </w:r>
    </w:p>
    <w:p w:rsidR="00AC4222" w:rsidRPr="00AC4222" w:rsidRDefault="00AC4222" w:rsidP="00AC4222">
      <w:pPr>
        <w:spacing w:line="360" w:lineRule="auto"/>
        <w:rPr>
          <w:rFonts w:ascii="BMWType V2 Regular" w:hAnsi="BMWType V2 Regular" w:cs="BMWType V2 Regular"/>
          <w:b/>
          <w:bCs/>
          <w:sz w:val="28"/>
          <w:szCs w:val="28"/>
          <w:lang w:val="pl-PL"/>
        </w:rPr>
      </w:pPr>
    </w:p>
    <w:p w:rsidR="00AC4222" w:rsidRDefault="00AC4222" w:rsidP="00AC4222">
      <w:pPr>
        <w:pStyle w:val="Default"/>
        <w:spacing w:line="360" w:lineRule="auto"/>
        <w:rPr>
          <w:rFonts w:ascii="BMWType V2 Light" w:hAnsi="BMWType V2 Light" w:cs="BMWType V2 Light"/>
          <w:sz w:val="22"/>
          <w:szCs w:val="22"/>
        </w:rPr>
      </w:pPr>
      <w:r w:rsidRPr="00AC4222">
        <w:rPr>
          <w:rFonts w:ascii="BMWType V2 Light" w:eastAsia="Calibri" w:hAnsi="BMWType V2 Light" w:cs="BMWType V2 Light"/>
          <w:b/>
          <w:sz w:val="22"/>
          <w:szCs w:val="22"/>
        </w:rPr>
        <w:t>Tokio / Monachium.</w:t>
      </w:r>
      <w:r w:rsidRPr="00AC4222">
        <w:rPr>
          <w:rFonts w:ascii="BMWType V2 Light" w:eastAsia="Calibri" w:hAnsi="BMWType V2 Light" w:cs="BMWType V2 Light"/>
          <w:sz w:val="22"/>
          <w:szCs w:val="22"/>
        </w:rPr>
        <w:t xml:space="preserve"> Akio </w:t>
      </w:r>
      <w:proofErr w:type="spellStart"/>
      <w:r w:rsidRPr="00AC4222">
        <w:rPr>
          <w:rFonts w:ascii="BMWType V2 Light" w:eastAsia="Calibri" w:hAnsi="BMWType V2 Light" w:cs="BMWType V2 Light"/>
          <w:sz w:val="22"/>
          <w:szCs w:val="22"/>
        </w:rPr>
        <w:t>Toyoda</w:t>
      </w:r>
      <w:proofErr w:type="spellEnd"/>
      <w:r w:rsidRPr="00AC4222">
        <w:rPr>
          <w:rFonts w:ascii="BMWType V2 Light" w:eastAsia="Calibri" w:hAnsi="BMWType V2 Light" w:cs="BMWType V2 Light"/>
          <w:sz w:val="22"/>
          <w:szCs w:val="22"/>
        </w:rPr>
        <w:t xml:space="preserve">, </w:t>
      </w:r>
      <w:proofErr w:type="spellStart"/>
      <w:r w:rsidRPr="00AC4222">
        <w:rPr>
          <w:rFonts w:ascii="BMWType V2 Light" w:eastAsia="Calibri" w:hAnsi="BMWType V2 Light" w:cs="BMWType V2 Light"/>
          <w:sz w:val="22"/>
          <w:szCs w:val="22"/>
        </w:rPr>
        <w:t>prezes</w:t>
      </w:r>
      <w:proofErr w:type="spellEnd"/>
      <w:r w:rsidRPr="00AC4222">
        <w:rPr>
          <w:rFonts w:ascii="BMWType V2 Light" w:eastAsia="Calibri" w:hAnsi="BMWType V2 Light" w:cs="BMWType V2 Light"/>
          <w:sz w:val="22"/>
          <w:szCs w:val="22"/>
        </w:rPr>
        <w:t xml:space="preserve"> </w:t>
      </w:r>
      <w:r w:rsidRPr="00AC4222">
        <w:rPr>
          <w:rFonts w:ascii="BMWType V2 Light" w:hAnsi="BMWType V2 Light" w:cs="BMWType V2 Light"/>
          <w:sz w:val="22"/>
          <w:szCs w:val="22"/>
        </w:rPr>
        <w:t xml:space="preserve">Toyota Motor Corporation (TMC) </w:t>
      </w:r>
      <w:proofErr w:type="spellStart"/>
      <w:r w:rsidRPr="00AC4222">
        <w:rPr>
          <w:rFonts w:ascii="BMWType V2 Light" w:hAnsi="BMWType V2 Light" w:cs="BMWType V2 Light"/>
          <w:sz w:val="22"/>
          <w:szCs w:val="22"/>
        </w:rPr>
        <w:t>oraz</w:t>
      </w:r>
      <w:proofErr w:type="spellEnd"/>
      <w:r w:rsidRPr="00AC4222">
        <w:rPr>
          <w:rFonts w:ascii="BMWType V2 Light" w:eastAsia="Calibri" w:hAnsi="BMWType V2 Light" w:cs="BMWType V2 Light"/>
          <w:sz w:val="22"/>
          <w:szCs w:val="22"/>
        </w:rPr>
        <w:t xml:space="preserve"> Norbert Reithofer, </w:t>
      </w:r>
      <w:proofErr w:type="spellStart"/>
      <w:r w:rsidRPr="00AC4222">
        <w:rPr>
          <w:rFonts w:ascii="BMWType V2 Light" w:eastAsia="Calibri" w:hAnsi="BMWType V2 Light" w:cs="BMWType V2 Light"/>
          <w:sz w:val="22"/>
          <w:szCs w:val="22"/>
        </w:rPr>
        <w:t>prezes</w:t>
      </w:r>
      <w:proofErr w:type="spellEnd"/>
      <w:r w:rsidRPr="00AC4222">
        <w:rPr>
          <w:rFonts w:ascii="BMWType V2 Light" w:eastAsia="Calibri" w:hAnsi="BMWType V2 Light" w:cs="BMWType V2 Light"/>
          <w:sz w:val="22"/>
          <w:szCs w:val="22"/>
        </w:rPr>
        <w:t xml:space="preserve"> </w:t>
      </w:r>
      <w:proofErr w:type="spellStart"/>
      <w:r w:rsidRPr="00AC4222">
        <w:rPr>
          <w:rFonts w:ascii="BMWType V2 Light" w:eastAsia="Calibri" w:hAnsi="BMWType V2 Light" w:cs="BMWType V2 Light"/>
          <w:sz w:val="22"/>
          <w:szCs w:val="22"/>
        </w:rPr>
        <w:t>zarządu</w:t>
      </w:r>
      <w:proofErr w:type="spellEnd"/>
      <w:r w:rsidRPr="00AC4222">
        <w:rPr>
          <w:rFonts w:ascii="BMWType V2 Light" w:eastAsia="Calibri" w:hAnsi="BMWType V2 Light" w:cs="BMWType V2 Light"/>
          <w:sz w:val="22"/>
          <w:szCs w:val="22"/>
        </w:rPr>
        <w:t xml:space="preserve"> BMW AG</w:t>
      </w:r>
      <w:r w:rsidRPr="00AC4222">
        <w:rPr>
          <w:rFonts w:ascii="BMWType V2 Light" w:hAnsi="BMWType V2 Light" w:cs="BMWType V2 Light"/>
          <w:sz w:val="22"/>
          <w:szCs w:val="22"/>
        </w:rPr>
        <w:t xml:space="preserve"> </w:t>
      </w:r>
      <w:proofErr w:type="spellStart"/>
      <w:r w:rsidRPr="00AC4222">
        <w:rPr>
          <w:rFonts w:ascii="BMWType V2 Light" w:hAnsi="BMWType V2 Light" w:cs="BMWType V2 Light"/>
          <w:sz w:val="22"/>
          <w:szCs w:val="22"/>
        </w:rPr>
        <w:t>ogłosili</w:t>
      </w:r>
      <w:proofErr w:type="spellEnd"/>
      <w:r w:rsidRPr="00AC4222">
        <w:rPr>
          <w:rFonts w:ascii="BMWType V2 Light" w:hAnsi="BMWType V2 Light" w:cs="BMWType V2 Light"/>
          <w:sz w:val="22"/>
          <w:szCs w:val="22"/>
        </w:rPr>
        <w:t xml:space="preserve"> </w:t>
      </w:r>
      <w:proofErr w:type="spellStart"/>
      <w:r w:rsidRPr="00AC4222">
        <w:rPr>
          <w:rFonts w:ascii="BMWType V2 Light" w:eastAsia="Calibri" w:hAnsi="BMWType V2 Light" w:cs="BMWType V2 Light"/>
          <w:sz w:val="22"/>
          <w:szCs w:val="22"/>
        </w:rPr>
        <w:t>plany</w:t>
      </w:r>
      <w:proofErr w:type="spellEnd"/>
      <w:r w:rsidRPr="00AC4222">
        <w:rPr>
          <w:rFonts w:ascii="BMWType V2 Light" w:eastAsia="Calibri" w:hAnsi="BMWType V2 Light" w:cs="BMWType V2 Light"/>
          <w:sz w:val="22"/>
          <w:szCs w:val="22"/>
        </w:rPr>
        <w:t xml:space="preserve"> </w:t>
      </w:r>
      <w:proofErr w:type="spellStart"/>
      <w:r w:rsidRPr="00AC4222">
        <w:rPr>
          <w:rFonts w:ascii="BMWType V2 Light" w:eastAsia="Calibri" w:hAnsi="BMWType V2 Light" w:cs="BMWType V2 Light"/>
          <w:sz w:val="22"/>
          <w:szCs w:val="22"/>
        </w:rPr>
        <w:t>rozszerzenia</w:t>
      </w:r>
      <w:proofErr w:type="spellEnd"/>
      <w:r w:rsidRPr="00AC4222">
        <w:rPr>
          <w:rFonts w:ascii="BMWType V2 Light" w:eastAsia="Calibri" w:hAnsi="BMWType V2 Light" w:cs="BMWType V2 Light"/>
          <w:sz w:val="22"/>
          <w:szCs w:val="22"/>
        </w:rPr>
        <w:t xml:space="preserve"> </w:t>
      </w:r>
      <w:proofErr w:type="spellStart"/>
      <w:r w:rsidRPr="00AC4222">
        <w:rPr>
          <w:rFonts w:ascii="BMWType V2 Light" w:eastAsia="Calibri" w:hAnsi="BMWType V2 Light" w:cs="BMWType V2 Light"/>
          <w:sz w:val="22"/>
          <w:szCs w:val="22"/>
        </w:rPr>
        <w:t>współpracy</w:t>
      </w:r>
      <w:proofErr w:type="spellEnd"/>
      <w:r w:rsidRPr="00AC4222">
        <w:rPr>
          <w:rFonts w:ascii="BMWType V2 Light" w:eastAsia="Calibri" w:hAnsi="BMWType V2 Light" w:cs="BMWType V2 Light"/>
          <w:sz w:val="22"/>
          <w:szCs w:val="22"/>
        </w:rPr>
        <w:t xml:space="preserve"> </w:t>
      </w:r>
      <w:proofErr w:type="spellStart"/>
      <w:r w:rsidRPr="00AC4222">
        <w:rPr>
          <w:rFonts w:ascii="BMWType V2 Light" w:eastAsia="Calibri" w:hAnsi="BMWType V2 Light" w:cs="BMWType V2 Light"/>
          <w:sz w:val="22"/>
          <w:szCs w:val="22"/>
        </w:rPr>
        <w:t>rozpoczętej</w:t>
      </w:r>
      <w:proofErr w:type="spellEnd"/>
      <w:r w:rsidRPr="00AC4222">
        <w:rPr>
          <w:rFonts w:ascii="BMWType V2 Light" w:eastAsia="Calibri" w:hAnsi="BMWType V2 Light" w:cs="BMWType V2 Light"/>
          <w:sz w:val="22"/>
          <w:szCs w:val="22"/>
        </w:rPr>
        <w:t xml:space="preserve"> w </w:t>
      </w:r>
      <w:proofErr w:type="spellStart"/>
      <w:r w:rsidRPr="00AC4222">
        <w:rPr>
          <w:rFonts w:ascii="BMWType V2 Light" w:eastAsia="Calibri" w:hAnsi="BMWType V2 Light" w:cs="BMWType V2 Light"/>
          <w:sz w:val="22"/>
          <w:szCs w:val="22"/>
        </w:rPr>
        <w:t>grudniu</w:t>
      </w:r>
      <w:proofErr w:type="spellEnd"/>
      <w:r w:rsidRPr="00AC4222">
        <w:rPr>
          <w:rFonts w:ascii="BMWType V2 Light" w:eastAsia="Calibri" w:hAnsi="BMWType V2 Light" w:cs="BMWType V2 Light"/>
          <w:sz w:val="22"/>
          <w:szCs w:val="22"/>
        </w:rPr>
        <w:t xml:space="preserve"> </w:t>
      </w:r>
      <w:proofErr w:type="spellStart"/>
      <w:r w:rsidRPr="00AC4222">
        <w:rPr>
          <w:rFonts w:ascii="BMWType V2 Light" w:hAnsi="BMWType V2 Light" w:cs="BMWType V2 Light"/>
          <w:sz w:val="22"/>
          <w:szCs w:val="22"/>
        </w:rPr>
        <w:t>zeszłego</w:t>
      </w:r>
      <w:proofErr w:type="spellEnd"/>
      <w:r w:rsidRPr="00AC4222">
        <w:rPr>
          <w:rFonts w:ascii="BMWType V2 Light" w:hAnsi="BMWType V2 Light" w:cs="BMWType V2 Light"/>
          <w:sz w:val="22"/>
          <w:szCs w:val="22"/>
        </w:rPr>
        <w:t xml:space="preserve"> </w:t>
      </w:r>
      <w:proofErr w:type="spellStart"/>
      <w:r w:rsidRPr="00AC4222">
        <w:rPr>
          <w:rFonts w:ascii="BMWType V2 Light" w:eastAsia="Calibri" w:hAnsi="BMWType V2 Light" w:cs="BMWType V2 Light"/>
          <w:sz w:val="22"/>
          <w:szCs w:val="22"/>
        </w:rPr>
        <w:t>roku</w:t>
      </w:r>
      <w:proofErr w:type="spellEnd"/>
      <w:r w:rsidRPr="00AC4222">
        <w:rPr>
          <w:rFonts w:ascii="BMWType V2 Light" w:hAnsi="BMWType V2 Light" w:cs="BMWType V2 Light"/>
          <w:sz w:val="22"/>
          <w:szCs w:val="22"/>
        </w:rPr>
        <w:t xml:space="preserve">. </w:t>
      </w:r>
      <w:proofErr w:type="spellStart"/>
      <w:r w:rsidRPr="00AC4222">
        <w:rPr>
          <w:rFonts w:ascii="BMWType V2 Light" w:hAnsi="BMWType V2 Light" w:cs="BMWType V2 Light"/>
          <w:sz w:val="22"/>
          <w:szCs w:val="22"/>
        </w:rPr>
        <w:t>P</w:t>
      </w:r>
      <w:r w:rsidRPr="00AC4222">
        <w:rPr>
          <w:rFonts w:ascii="BMWType V2 Light" w:eastAsia="Calibri" w:hAnsi="BMWType V2 Light" w:cs="BMWType V2 Light"/>
          <w:sz w:val="22"/>
          <w:szCs w:val="22"/>
        </w:rPr>
        <w:t>odpisa</w:t>
      </w:r>
      <w:r w:rsidRPr="00AC4222">
        <w:rPr>
          <w:rFonts w:ascii="BMWType V2 Light" w:hAnsi="BMWType V2 Light" w:cs="BMWType V2 Light"/>
          <w:sz w:val="22"/>
          <w:szCs w:val="22"/>
        </w:rPr>
        <w:t>no</w:t>
      </w:r>
      <w:proofErr w:type="spellEnd"/>
      <w:r w:rsidRPr="00AC4222">
        <w:rPr>
          <w:rFonts w:ascii="BMWType V2 Light" w:hAnsi="BMWType V2 Light" w:cs="BMWType V2 Light"/>
          <w:sz w:val="22"/>
          <w:szCs w:val="22"/>
        </w:rPr>
        <w:t xml:space="preserve"> </w:t>
      </w:r>
      <w:proofErr w:type="spellStart"/>
      <w:r w:rsidRPr="00AC4222">
        <w:rPr>
          <w:rFonts w:ascii="BMWType V2 Light" w:eastAsia="Calibri" w:hAnsi="BMWType V2 Light" w:cs="BMWType V2 Light"/>
          <w:sz w:val="22"/>
          <w:szCs w:val="22"/>
        </w:rPr>
        <w:t>list</w:t>
      </w:r>
      <w:proofErr w:type="spellEnd"/>
      <w:r w:rsidRPr="00AC4222">
        <w:rPr>
          <w:rFonts w:ascii="BMWType V2 Light" w:eastAsia="Calibri" w:hAnsi="BMWType V2 Light" w:cs="BMWType V2 Light"/>
          <w:sz w:val="22"/>
          <w:szCs w:val="22"/>
        </w:rPr>
        <w:t xml:space="preserve"> </w:t>
      </w:r>
      <w:proofErr w:type="spellStart"/>
      <w:r w:rsidRPr="00AC4222">
        <w:rPr>
          <w:rFonts w:ascii="BMWType V2 Light" w:eastAsia="Calibri" w:hAnsi="BMWType V2 Light" w:cs="BMWType V2 Light"/>
          <w:sz w:val="22"/>
          <w:szCs w:val="22"/>
        </w:rPr>
        <w:t>intencyjny</w:t>
      </w:r>
      <w:proofErr w:type="spellEnd"/>
      <w:r w:rsidRPr="00AC4222">
        <w:rPr>
          <w:rFonts w:ascii="BMWType V2 Light" w:eastAsia="Calibri" w:hAnsi="BMWType V2 Light" w:cs="BMWType V2 Light"/>
          <w:sz w:val="22"/>
          <w:szCs w:val="22"/>
        </w:rPr>
        <w:t xml:space="preserve"> w </w:t>
      </w:r>
      <w:proofErr w:type="spellStart"/>
      <w:r w:rsidRPr="00AC4222">
        <w:rPr>
          <w:rFonts w:ascii="BMWType V2 Light" w:eastAsia="Calibri" w:hAnsi="BMWType V2 Light" w:cs="BMWType V2 Light"/>
          <w:sz w:val="22"/>
          <w:szCs w:val="22"/>
        </w:rPr>
        <w:t>sprawie</w:t>
      </w:r>
      <w:proofErr w:type="spellEnd"/>
      <w:r w:rsidRPr="00AC4222">
        <w:rPr>
          <w:rFonts w:ascii="BMWType V2 Light" w:eastAsia="Calibri" w:hAnsi="BMWType V2 Light" w:cs="BMWType V2 Light"/>
          <w:sz w:val="22"/>
          <w:szCs w:val="22"/>
        </w:rPr>
        <w:t xml:space="preserve"> </w:t>
      </w:r>
      <w:proofErr w:type="spellStart"/>
      <w:r w:rsidRPr="00AC4222">
        <w:rPr>
          <w:rFonts w:ascii="BMWType V2 Light" w:eastAsia="Calibri" w:hAnsi="BMWType V2 Light" w:cs="BMWType V2 Light"/>
          <w:sz w:val="22"/>
          <w:szCs w:val="22"/>
        </w:rPr>
        <w:t>długofalowej</w:t>
      </w:r>
      <w:proofErr w:type="spellEnd"/>
      <w:r w:rsidRPr="00AC4222">
        <w:rPr>
          <w:rFonts w:ascii="BMWType V2 Light" w:eastAsia="Calibri" w:hAnsi="BMWType V2 Light" w:cs="BMWType V2 Light"/>
          <w:sz w:val="22"/>
          <w:szCs w:val="22"/>
        </w:rPr>
        <w:t xml:space="preserve">, </w:t>
      </w:r>
      <w:proofErr w:type="spellStart"/>
      <w:r w:rsidRPr="00AC4222">
        <w:rPr>
          <w:rFonts w:ascii="BMWType V2 Light" w:eastAsia="Calibri" w:hAnsi="BMWType V2 Light" w:cs="BMWType V2 Light"/>
          <w:sz w:val="22"/>
          <w:szCs w:val="22"/>
        </w:rPr>
        <w:t>strategicznej</w:t>
      </w:r>
      <w:proofErr w:type="spellEnd"/>
      <w:r w:rsidRPr="00AC4222">
        <w:rPr>
          <w:rFonts w:ascii="BMWType V2 Light" w:eastAsia="Calibri" w:hAnsi="BMWType V2 Light" w:cs="BMWType V2 Light"/>
          <w:sz w:val="22"/>
          <w:szCs w:val="22"/>
        </w:rPr>
        <w:t xml:space="preserve"> </w:t>
      </w:r>
      <w:proofErr w:type="spellStart"/>
      <w:r w:rsidRPr="00AC4222">
        <w:rPr>
          <w:rFonts w:ascii="BMWType V2 Light" w:eastAsia="Calibri" w:hAnsi="BMWType V2 Light" w:cs="BMWType V2 Light"/>
          <w:sz w:val="22"/>
          <w:szCs w:val="22"/>
        </w:rPr>
        <w:t>kooperacji</w:t>
      </w:r>
      <w:proofErr w:type="spellEnd"/>
      <w:r w:rsidRPr="00AC4222">
        <w:rPr>
          <w:rFonts w:ascii="BMWType V2 Light" w:eastAsia="Calibri" w:hAnsi="BMWType V2 Light" w:cs="BMWType V2 Light"/>
          <w:sz w:val="22"/>
          <w:szCs w:val="22"/>
        </w:rPr>
        <w:t xml:space="preserve"> w </w:t>
      </w:r>
      <w:proofErr w:type="spellStart"/>
      <w:r w:rsidRPr="00AC4222">
        <w:rPr>
          <w:rFonts w:ascii="BMWType V2 Light" w:eastAsia="Calibri" w:hAnsi="BMWType V2 Light" w:cs="BMWType V2 Light"/>
          <w:sz w:val="22"/>
          <w:szCs w:val="22"/>
        </w:rPr>
        <w:t>czterech</w:t>
      </w:r>
      <w:proofErr w:type="spellEnd"/>
      <w:r w:rsidRPr="00AC4222">
        <w:rPr>
          <w:rFonts w:ascii="BMWType V2 Light" w:eastAsia="Calibri" w:hAnsi="BMWType V2 Light" w:cs="BMWType V2 Light"/>
          <w:sz w:val="22"/>
          <w:szCs w:val="22"/>
        </w:rPr>
        <w:t xml:space="preserve"> </w:t>
      </w:r>
      <w:proofErr w:type="spellStart"/>
      <w:r w:rsidRPr="00AC4222">
        <w:rPr>
          <w:rFonts w:ascii="BMWType V2 Light" w:eastAsia="Calibri" w:hAnsi="BMWType V2 Light" w:cs="BMWType V2 Light"/>
          <w:sz w:val="22"/>
          <w:szCs w:val="22"/>
        </w:rPr>
        <w:t>dziedzinach</w:t>
      </w:r>
      <w:proofErr w:type="spellEnd"/>
      <w:r w:rsidRPr="00AC4222">
        <w:rPr>
          <w:rFonts w:ascii="BMWType V2 Light" w:eastAsia="Calibri" w:hAnsi="BMWType V2 Light" w:cs="BMWType V2 Light"/>
          <w:sz w:val="22"/>
          <w:szCs w:val="22"/>
        </w:rPr>
        <w:t>:</w:t>
      </w:r>
      <w:r w:rsidRPr="00AC4222">
        <w:rPr>
          <w:rFonts w:ascii="BMWType V2 Light" w:hAnsi="BMWType V2 Light" w:cs="BMWType V2 Light"/>
          <w:sz w:val="22"/>
          <w:szCs w:val="22"/>
        </w:rPr>
        <w:t xml:space="preserve"> </w:t>
      </w:r>
      <w:proofErr w:type="spellStart"/>
      <w:r w:rsidRPr="00AC4222">
        <w:rPr>
          <w:rFonts w:ascii="BMWType V2 Light" w:eastAsia="Calibri" w:hAnsi="BMWType V2 Light" w:cs="BMWType V2 Light"/>
          <w:sz w:val="22"/>
          <w:szCs w:val="22"/>
        </w:rPr>
        <w:t>roz</w:t>
      </w:r>
      <w:r w:rsidRPr="00AC4222">
        <w:rPr>
          <w:rFonts w:ascii="BMWType V2 Light" w:hAnsi="BMWType V2 Light" w:cs="BMWType V2 Light"/>
          <w:sz w:val="22"/>
          <w:szCs w:val="22"/>
        </w:rPr>
        <w:t>budowy</w:t>
      </w:r>
      <w:proofErr w:type="spellEnd"/>
      <w:r w:rsidRPr="00AC4222">
        <w:rPr>
          <w:rFonts w:ascii="BMWType V2 Light" w:hAnsi="BMWType V2 Light" w:cs="BMWType V2 Light"/>
          <w:sz w:val="22"/>
          <w:szCs w:val="22"/>
        </w:rPr>
        <w:t xml:space="preserve"> </w:t>
      </w:r>
      <w:proofErr w:type="spellStart"/>
      <w:r w:rsidRPr="00AC4222">
        <w:rPr>
          <w:rFonts w:ascii="BMWType V2 Light" w:hAnsi="BMWType V2 Light" w:cs="BMWType V2 Light"/>
          <w:sz w:val="22"/>
          <w:szCs w:val="22"/>
        </w:rPr>
        <w:t>systemu</w:t>
      </w:r>
      <w:proofErr w:type="spellEnd"/>
      <w:r w:rsidRPr="00AC4222">
        <w:rPr>
          <w:rFonts w:ascii="BMWType V2 Light" w:eastAsia="Calibri" w:hAnsi="BMWType V2 Light" w:cs="BMWType V2 Light"/>
          <w:sz w:val="22"/>
          <w:szCs w:val="22"/>
        </w:rPr>
        <w:t xml:space="preserve"> </w:t>
      </w:r>
      <w:proofErr w:type="spellStart"/>
      <w:r w:rsidRPr="00AC4222">
        <w:rPr>
          <w:rFonts w:ascii="BMWType V2 Light" w:eastAsia="Calibri" w:hAnsi="BMWType V2 Light" w:cs="BMWType V2 Light"/>
          <w:sz w:val="22"/>
          <w:szCs w:val="22"/>
        </w:rPr>
        <w:t>ogniw</w:t>
      </w:r>
      <w:proofErr w:type="spellEnd"/>
      <w:r w:rsidRPr="00AC4222">
        <w:rPr>
          <w:rFonts w:ascii="BMWType V2 Light" w:eastAsia="Calibri" w:hAnsi="BMWType V2 Light" w:cs="BMWType V2 Light"/>
          <w:sz w:val="22"/>
          <w:szCs w:val="22"/>
        </w:rPr>
        <w:t xml:space="preserve"> </w:t>
      </w:r>
      <w:proofErr w:type="spellStart"/>
      <w:r w:rsidRPr="00AC4222">
        <w:rPr>
          <w:rFonts w:ascii="BMWType V2 Light" w:eastAsia="Calibri" w:hAnsi="BMWType V2 Light" w:cs="BMWType V2 Light"/>
          <w:sz w:val="22"/>
          <w:szCs w:val="22"/>
        </w:rPr>
        <w:t>paliwowych</w:t>
      </w:r>
      <w:proofErr w:type="spellEnd"/>
      <w:r w:rsidRPr="00AC4222">
        <w:rPr>
          <w:rFonts w:ascii="BMWType V2 Light" w:eastAsia="Calibri" w:hAnsi="BMWType V2 Light" w:cs="BMWType V2 Light"/>
          <w:sz w:val="22"/>
          <w:szCs w:val="22"/>
        </w:rPr>
        <w:t xml:space="preserve">, </w:t>
      </w:r>
      <w:proofErr w:type="spellStart"/>
      <w:r w:rsidRPr="00AC4222">
        <w:rPr>
          <w:rFonts w:ascii="BMWType V2 Light" w:eastAsia="Calibri" w:hAnsi="BMWType V2 Light" w:cs="BMWType V2 Light"/>
          <w:sz w:val="22"/>
          <w:szCs w:val="22"/>
        </w:rPr>
        <w:t>opracowania</w:t>
      </w:r>
      <w:proofErr w:type="spellEnd"/>
      <w:r w:rsidRPr="00AC4222">
        <w:rPr>
          <w:rFonts w:ascii="BMWType V2 Light" w:eastAsia="Calibri" w:hAnsi="BMWType V2 Light" w:cs="BMWType V2 Light"/>
          <w:sz w:val="22"/>
          <w:szCs w:val="22"/>
        </w:rPr>
        <w:t xml:space="preserve"> </w:t>
      </w:r>
      <w:proofErr w:type="spellStart"/>
      <w:r w:rsidRPr="00AC4222">
        <w:rPr>
          <w:rFonts w:ascii="BMWType V2 Light" w:hAnsi="BMWType V2 Light" w:cs="BMWType V2 Light"/>
          <w:sz w:val="22"/>
          <w:szCs w:val="22"/>
        </w:rPr>
        <w:t>konstrukcji</w:t>
      </w:r>
      <w:proofErr w:type="spellEnd"/>
      <w:r w:rsidRPr="00AC4222">
        <w:rPr>
          <w:rFonts w:ascii="BMWType V2 Light" w:hAnsi="BMWType V2 Light" w:cs="BMWType V2 Light"/>
          <w:sz w:val="22"/>
          <w:szCs w:val="22"/>
        </w:rPr>
        <w:t xml:space="preserve"> </w:t>
      </w:r>
      <w:r w:rsidRPr="00AC4222">
        <w:rPr>
          <w:rFonts w:ascii="BMWType V2 Light" w:eastAsia="Calibri" w:hAnsi="BMWType V2 Light" w:cs="BMWType V2 Light"/>
          <w:sz w:val="22"/>
          <w:szCs w:val="22"/>
        </w:rPr>
        <w:t xml:space="preserve">i </w:t>
      </w:r>
      <w:proofErr w:type="spellStart"/>
      <w:r w:rsidRPr="00AC4222">
        <w:rPr>
          <w:rFonts w:ascii="BMWType V2 Light" w:eastAsia="Calibri" w:hAnsi="BMWType V2 Light" w:cs="BMWType V2 Light"/>
          <w:sz w:val="22"/>
          <w:szCs w:val="22"/>
        </w:rPr>
        <w:t>podzespołów</w:t>
      </w:r>
      <w:proofErr w:type="spellEnd"/>
      <w:r w:rsidRPr="00AC4222">
        <w:rPr>
          <w:rFonts w:ascii="BMWType V2 Light" w:eastAsia="Calibri" w:hAnsi="BMWType V2 Light" w:cs="BMWType V2 Light"/>
          <w:sz w:val="22"/>
          <w:szCs w:val="22"/>
        </w:rPr>
        <w:t xml:space="preserve"> </w:t>
      </w:r>
      <w:proofErr w:type="spellStart"/>
      <w:r w:rsidRPr="00AC4222">
        <w:rPr>
          <w:rFonts w:ascii="BMWType V2 Light" w:eastAsia="Calibri" w:hAnsi="BMWType V2 Light" w:cs="BMWType V2 Light"/>
          <w:sz w:val="22"/>
          <w:szCs w:val="22"/>
        </w:rPr>
        <w:t>sportowego</w:t>
      </w:r>
      <w:proofErr w:type="spellEnd"/>
      <w:r w:rsidRPr="00AC4222">
        <w:rPr>
          <w:rFonts w:ascii="BMWType V2 Light" w:eastAsia="Calibri" w:hAnsi="BMWType V2 Light" w:cs="BMWType V2 Light"/>
          <w:sz w:val="22"/>
          <w:szCs w:val="22"/>
        </w:rPr>
        <w:t xml:space="preserve"> </w:t>
      </w:r>
      <w:proofErr w:type="spellStart"/>
      <w:r w:rsidRPr="00AC4222">
        <w:rPr>
          <w:rFonts w:ascii="BMWType V2 Light" w:eastAsia="Calibri" w:hAnsi="BMWType V2 Light" w:cs="BMWType V2 Light"/>
          <w:sz w:val="22"/>
          <w:szCs w:val="22"/>
        </w:rPr>
        <w:t>samochodu</w:t>
      </w:r>
      <w:proofErr w:type="spellEnd"/>
      <w:r w:rsidRPr="00AC4222">
        <w:rPr>
          <w:rFonts w:ascii="BMWType V2 Light" w:eastAsia="Calibri" w:hAnsi="BMWType V2 Light" w:cs="BMWType V2 Light"/>
          <w:sz w:val="22"/>
          <w:szCs w:val="22"/>
        </w:rPr>
        <w:t xml:space="preserve"> </w:t>
      </w:r>
      <w:proofErr w:type="spellStart"/>
      <w:r w:rsidRPr="00AC4222">
        <w:rPr>
          <w:rFonts w:ascii="BMWType V2 Light" w:eastAsia="Calibri" w:hAnsi="BMWType V2 Light" w:cs="BMWType V2 Light"/>
          <w:sz w:val="22"/>
          <w:szCs w:val="22"/>
        </w:rPr>
        <w:t>przyszłości</w:t>
      </w:r>
      <w:proofErr w:type="spellEnd"/>
      <w:r w:rsidRPr="00AC4222">
        <w:rPr>
          <w:rFonts w:ascii="BMWType V2 Light" w:eastAsia="Calibri" w:hAnsi="BMWType V2 Light" w:cs="BMWType V2 Light"/>
          <w:sz w:val="22"/>
          <w:szCs w:val="22"/>
        </w:rPr>
        <w:t xml:space="preserve">, </w:t>
      </w:r>
      <w:proofErr w:type="spellStart"/>
      <w:r w:rsidRPr="00AC4222">
        <w:rPr>
          <w:rFonts w:ascii="BMWType V2 Light" w:eastAsia="Calibri" w:hAnsi="BMWType V2 Light" w:cs="BMWType V2 Light"/>
          <w:sz w:val="22"/>
          <w:szCs w:val="22"/>
        </w:rPr>
        <w:t>rozwoju</w:t>
      </w:r>
      <w:proofErr w:type="spellEnd"/>
      <w:r w:rsidRPr="00AC4222">
        <w:rPr>
          <w:rFonts w:ascii="BMWType V2 Light" w:eastAsia="Calibri" w:hAnsi="BMWType V2 Light" w:cs="BMWType V2 Light"/>
          <w:sz w:val="22"/>
          <w:szCs w:val="22"/>
        </w:rPr>
        <w:t xml:space="preserve"> </w:t>
      </w:r>
      <w:proofErr w:type="spellStart"/>
      <w:r w:rsidRPr="00AC4222">
        <w:rPr>
          <w:rFonts w:ascii="BMWType V2 Light" w:eastAsia="Calibri" w:hAnsi="BMWType V2 Light" w:cs="BMWType V2 Light"/>
          <w:sz w:val="22"/>
          <w:szCs w:val="22"/>
        </w:rPr>
        <w:t>elektrycznych</w:t>
      </w:r>
      <w:proofErr w:type="spellEnd"/>
      <w:r w:rsidRPr="00AC4222">
        <w:rPr>
          <w:rFonts w:ascii="BMWType V2 Light" w:eastAsia="Calibri" w:hAnsi="BMWType V2 Light" w:cs="BMWType V2 Light"/>
          <w:sz w:val="22"/>
          <w:szCs w:val="22"/>
        </w:rPr>
        <w:t xml:space="preserve"> </w:t>
      </w:r>
      <w:proofErr w:type="spellStart"/>
      <w:r w:rsidRPr="00AC4222">
        <w:rPr>
          <w:rFonts w:ascii="BMWType V2 Light" w:eastAsia="Calibri" w:hAnsi="BMWType V2 Light" w:cs="BMWType V2 Light"/>
          <w:sz w:val="22"/>
          <w:szCs w:val="22"/>
        </w:rPr>
        <w:t>zespołów</w:t>
      </w:r>
      <w:proofErr w:type="spellEnd"/>
      <w:r w:rsidRPr="00AC4222">
        <w:rPr>
          <w:rFonts w:ascii="BMWType V2 Light" w:eastAsia="Calibri" w:hAnsi="BMWType V2 Light" w:cs="BMWType V2 Light"/>
          <w:sz w:val="22"/>
          <w:szCs w:val="22"/>
        </w:rPr>
        <w:t xml:space="preserve"> </w:t>
      </w:r>
      <w:proofErr w:type="spellStart"/>
      <w:r w:rsidRPr="00AC4222">
        <w:rPr>
          <w:rFonts w:ascii="BMWType V2 Light" w:eastAsia="Calibri" w:hAnsi="BMWType V2 Light" w:cs="BMWType V2 Light"/>
          <w:sz w:val="22"/>
          <w:szCs w:val="22"/>
        </w:rPr>
        <w:t>napędowych</w:t>
      </w:r>
      <w:proofErr w:type="spellEnd"/>
      <w:r w:rsidRPr="00AC4222">
        <w:rPr>
          <w:rFonts w:ascii="BMWType V2 Light" w:eastAsia="Calibri" w:hAnsi="BMWType V2 Light" w:cs="BMWType V2 Light"/>
          <w:sz w:val="22"/>
          <w:szCs w:val="22"/>
        </w:rPr>
        <w:t xml:space="preserve"> </w:t>
      </w:r>
      <w:proofErr w:type="spellStart"/>
      <w:r w:rsidRPr="00AC4222">
        <w:rPr>
          <w:rFonts w:ascii="BMWType V2 Light" w:eastAsia="Calibri" w:hAnsi="BMWType V2 Light" w:cs="BMWType V2 Light"/>
          <w:sz w:val="22"/>
          <w:szCs w:val="22"/>
        </w:rPr>
        <w:t>oraz</w:t>
      </w:r>
      <w:proofErr w:type="spellEnd"/>
      <w:r w:rsidRPr="00AC4222">
        <w:rPr>
          <w:rFonts w:ascii="BMWType V2 Light" w:eastAsia="Calibri" w:hAnsi="BMWType V2 Light" w:cs="BMWType V2 Light"/>
          <w:sz w:val="22"/>
          <w:szCs w:val="22"/>
        </w:rPr>
        <w:t xml:space="preserve"> </w:t>
      </w:r>
      <w:proofErr w:type="spellStart"/>
      <w:r w:rsidRPr="00AC4222">
        <w:rPr>
          <w:rFonts w:ascii="BMWType V2 Light" w:eastAsia="Calibri" w:hAnsi="BMWType V2 Light" w:cs="BMWType V2 Light"/>
          <w:sz w:val="22"/>
          <w:szCs w:val="22"/>
        </w:rPr>
        <w:t>badań</w:t>
      </w:r>
      <w:proofErr w:type="spellEnd"/>
      <w:r w:rsidRPr="00AC4222">
        <w:rPr>
          <w:rFonts w:ascii="BMWType V2 Light" w:eastAsia="Calibri" w:hAnsi="BMWType V2 Light" w:cs="BMWType V2 Light"/>
          <w:sz w:val="22"/>
          <w:szCs w:val="22"/>
        </w:rPr>
        <w:t xml:space="preserve"> </w:t>
      </w:r>
      <w:proofErr w:type="spellStart"/>
      <w:r w:rsidRPr="00AC4222">
        <w:rPr>
          <w:rFonts w:ascii="BMWType V2 Light" w:eastAsia="Calibri" w:hAnsi="BMWType V2 Light" w:cs="BMWType V2 Light"/>
          <w:sz w:val="22"/>
          <w:szCs w:val="22"/>
        </w:rPr>
        <w:t>nad</w:t>
      </w:r>
      <w:proofErr w:type="spellEnd"/>
      <w:r w:rsidRPr="00AC4222">
        <w:rPr>
          <w:rFonts w:ascii="BMWType V2 Light" w:eastAsia="Calibri" w:hAnsi="BMWType V2 Light" w:cs="BMWType V2 Light"/>
          <w:sz w:val="22"/>
          <w:szCs w:val="22"/>
        </w:rPr>
        <w:t xml:space="preserve"> technologiami za</w:t>
      </w:r>
      <w:r w:rsidRPr="00AC4222">
        <w:rPr>
          <w:rFonts w:ascii="BMWType V2 Light" w:hAnsi="BMWType V2 Light" w:cs="BMWType V2 Light"/>
          <w:sz w:val="22"/>
          <w:szCs w:val="22"/>
        </w:rPr>
        <w:t xml:space="preserve">pewniającymi lekkość </w:t>
      </w:r>
      <w:proofErr w:type="spellStart"/>
      <w:r w:rsidRPr="00AC4222">
        <w:rPr>
          <w:rFonts w:ascii="BMWType V2 Light" w:hAnsi="BMWType V2 Light" w:cs="BMWType V2 Light"/>
          <w:sz w:val="22"/>
          <w:szCs w:val="22"/>
        </w:rPr>
        <w:t>konstrukcyjną.</w:t>
      </w:r>
      <w:proofErr w:type="spellEnd"/>
    </w:p>
    <w:p w:rsidR="00AC4222" w:rsidRDefault="00AC4222" w:rsidP="00AC4222">
      <w:pPr>
        <w:pStyle w:val="Default"/>
        <w:spacing w:line="360" w:lineRule="auto"/>
        <w:rPr>
          <w:rFonts w:ascii="BMWType V2 Light" w:hAnsi="BMWType V2 Light" w:cs="BMWType V2 Light"/>
          <w:sz w:val="22"/>
          <w:szCs w:val="22"/>
        </w:rPr>
      </w:pPr>
    </w:p>
    <w:p w:rsidR="00AC4222" w:rsidRDefault="00AC4222" w:rsidP="00AC4222">
      <w:pPr>
        <w:pStyle w:val="Default"/>
        <w:spacing w:line="360" w:lineRule="auto"/>
        <w:rPr>
          <w:rFonts w:ascii="BMWType V2 Light" w:hAnsi="BMWType V2 Light" w:cs="BMWType V2 Light"/>
          <w:sz w:val="22"/>
          <w:szCs w:val="22"/>
        </w:rPr>
      </w:pPr>
      <w:r w:rsidRPr="00AC4222">
        <w:rPr>
          <w:rFonts w:ascii="BMWType V2 Light" w:eastAsia="Calibri" w:hAnsi="BMWType V2 Light" w:cs="BMWType V2 Light"/>
          <w:sz w:val="22"/>
          <w:szCs w:val="22"/>
        </w:rPr>
        <w:t xml:space="preserve">Norbert </w:t>
      </w:r>
      <w:proofErr w:type="spellStart"/>
      <w:r w:rsidRPr="00AC4222">
        <w:rPr>
          <w:rFonts w:ascii="BMWType V2 Light" w:eastAsia="Calibri" w:hAnsi="BMWType V2 Light" w:cs="BMWType V2 Light"/>
          <w:sz w:val="22"/>
          <w:szCs w:val="22"/>
        </w:rPr>
        <w:t>Reithofer</w:t>
      </w:r>
      <w:proofErr w:type="spellEnd"/>
      <w:r w:rsidRPr="00AC4222">
        <w:rPr>
          <w:rFonts w:ascii="BMWType V2 Light" w:eastAsia="Calibri" w:hAnsi="BMWType V2 Light" w:cs="BMWType V2 Light"/>
          <w:sz w:val="22"/>
          <w:szCs w:val="22"/>
        </w:rPr>
        <w:t xml:space="preserve"> i </w:t>
      </w:r>
      <w:proofErr w:type="spellStart"/>
      <w:r w:rsidRPr="00AC4222">
        <w:rPr>
          <w:rFonts w:ascii="BMWType V2 Light" w:eastAsia="Calibri" w:hAnsi="BMWType V2 Light" w:cs="BMWType V2 Light"/>
          <w:sz w:val="22"/>
          <w:szCs w:val="22"/>
        </w:rPr>
        <w:t>AkioToyoda</w:t>
      </w:r>
      <w:proofErr w:type="spellEnd"/>
      <w:r w:rsidRPr="00AC4222">
        <w:rPr>
          <w:rFonts w:ascii="BMWType V2 Light" w:eastAsia="Calibri" w:hAnsi="BMWType V2 Light" w:cs="BMWType V2 Light"/>
          <w:sz w:val="22"/>
          <w:szCs w:val="22"/>
        </w:rPr>
        <w:t xml:space="preserve"> </w:t>
      </w:r>
      <w:proofErr w:type="spellStart"/>
      <w:r w:rsidRPr="00AC4222">
        <w:rPr>
          <w:rFonts w:ascii="BMWType V2 Light" w:eastAsia="Calibri" w:hAnsi="BMWType V2 Light" w:cs="BMWType V2 Light"/>
          <w:sz w:val="22"/>
          <w:szCs w:val="22"/>
        </w:rPr>
        <w:t>wydali</w:t>
      </w:r>
      <w:proofErr w:type="spellEnd"/>
      <w:r w:rsidRPr="00AC4222">
        <w:rPr>
          <w:rFonts w:ascii="BMWType V2 Light" w:eastAsia="Calibri" w:hAnsi="BMWType V2 Light" w:cs="BMWType V2 Light"/>
          <w:sz w:val="22"/>
          <w:szCs w:val="22"/>
        </w:rPr>
        <w:t xml:space="preserve"> </w:t>
      </w:r>
      <w:proofErr w:type="spellStart"/>
      <w:r w:rsidRPr="00AC4222">
        <w:rPr>
          <w:rFonts w:ascii="BMWType V2 Light" w:eastAsia="Calibri" w:hAnsi="BMWType V2 Light" w:cs="BMWType V2 Light"/>
          <w:sz w:val="22"/>
          <w:szCs w:val="22"/>
        </w:rPr>
        <w:t>również</w:t>
      </w:r>
      <w:proofErr w:type="spellEnd"/>
      <w:r w:rsidRPr="00AC4222">
        <w:rPr>
          <w:rFonts w:ascii="BMWType V2 Light" w:eastAsia="Calibri" w:hAnsi="BMWType V2 Light" w:cs="BMWType V2 Light"/>
          <w:sz w:val="22"/>
          <w:szCs w:val="22"/>
        </w:rPr>
        <w:t xml:space="preserve"> </w:t>
      </w:r>
      <w:proofErr w:type="spellStart"/>
      <w:r w:rsidRPr="00AC4222">
        <w:rPr>
          <w:rFonts w:ascii="BMWType V2 Light" w:eastAsia="Calibri" w:hAnsi="BMWType V2 Light" w:cs="BMWType V2 Light"/>
          <w:sz w:val="22"/>
          <w:szCs w:val="22"/>
        </w:rPr>
        <w:t>wspólny</w:t>
      </w:r>
      <w:proofErr w:type="spellEnd"/>
      <w:r w:rsidRPr="00AC4222">
        <w:rPr>
          <w:rFonts w:ascii="BMWType V2 Light" w:eastAsia="Calibri" w:hAnsi="BMWType V2 Light" w:cs="BMWType V2 Light"/>
          <w:sz w:val="22"/>
          <w:szCs w:val="22"/>
        </w:rPr>
        <w:t xml:space="preserve"> </w:t>
      </w:r>
      <w:proofErr w:type="spellStart"/>
      <w:r w:rsidRPr="00AC4222">
        <w:rPr>
          <w:rFonts w:ascii="BMWType V2 Light" w:eastAsia="Calibri" w:hAnsi="BMWType V2 Light" w:cs="BMWType V2 Light"/>
          <w:sz w:val="22"/>
          <w:szCs w:val="22"/>
        </w:rPr>
        <w:t>komunikat</w:t>
      </w:r>
      <w:proofErr w:type="spellEnd"/>
      <w:r w:rsidRPr="00AC4222">
        <w:rPr>
          <w:rFonts w:ascii="BMWType V2 Light" w:eastAsia="Calibri" w:hAnsi="BMWType V2 Light" w:cs="BMWType V2 Light"/>
          <w:sz w:val="22"/>
          <w:szCs w:val="22"/>
        </w:rPr>
        <w:t xml:space="preserve"> </w:t>
      </w:r>
      <w:proofErr w:type="spellStart"/>
      <w:r w:rsidRPr="00AC4222">
        <w:rPr>
          <w:rFonts w:ascii="BMWType V2 Light" w:eastAsia="Calibri" w:hAnsi="BMWType V2 Light" w:cs="BMWType V2 Light"/>
          <w:sz w:val="22"/>
          <w:szCs w:val="22"/>
        </w:rPr>
        <w:t>potwierdzający</w:t>
      </w:r>
      <w:proofErr w:type="spellEnd"/>
      <w:r w:rsidRPr="00AC4222">
        <w:rPr>
          <w:rFonts w:ascii="BMWType V2 Light" w:eastAsia="Calibri" w:hAnsi="BMWType V2 Light" w:cs="BMWType V2 Light"/>
          <w:sz w:val="22"/>
          <w:szCs w:val="22"/>
        </w:rPr>
        <w:t xml:space="preserve"> </w:t>
      </w:r>
      <w:proofErr w:type="spellStart"/>
      <w:r w:rsidRPr="00AC4222">
        <w:rPr>
          <w:rFonts w:ascii="BMWType V2 Light" w:eastAsia="Calibri" w:hAnsi="BMWType V2 Light" w:cs="BMWType V2 Light"/>
          <w:sz w:val="22"/>
          <w:szCs w:val="22"/>
        </w:rPr>
        <w:t>zamiary</w:t>
      </w:r>
      <w:proofErr w:type="spellEnd"/>
      <w:r w:rsidRPr="00AC4222">
        <w:rPr>
          <w:rFonts w:ascii="BMWType V2 Light" w:eastAsia="Calibri" w:hAnsi="BMWType V2 Light" w:cs="BMWType V2 Light"/>
          <w:sz w:val="22"/>
          <w:szCs w:val="22"/>
        </w:rPr>
        <w:t xml:space="preserve"> </w:t>
      </w:r>
      <w:proofErr w:type="spellStart"/>
      <w:r w:rsidRPr="00AC4222">
        <w:rPr>
          <w:rFonts w:ascii="BMWType V2 Light" w:eastAsia="Calibri" w:hAnsi="BMWType V2 Light" w:cs="BMWType V2 Light"/>
          <w:sz w:val="22"/>
          <w:szCs w:val="22"/>
        </w:rPr>
        <w:t>zacieśnienia</w:t>
      </w:r>
      <w:proofErr w:type="spellEnd"/>
      <w:r w:rsidRPr="00AC4222">
        <w:rPr>
          <w:rFonts w:ascii="BMWType V2 Light" w:eastAsia="Calibri" w:hAnsi="BMWType V2 Light" w:cs="BMWType V2 Light"/>
          <w:sz w:val="22"/>
          <w:szCs w:val="22"/>
        </w:rPr>
        <w:t xml:space="preserve"> </w:t>
      </w:r>
      <w:proofErr w:type="spellStart"/>
      <w:r w:rsidRPr="00AC4222">
        <w:rPr>
          <w:rFonts w:ascii="BMWType V2 Light" w:eastAsia="Calibri" w:hAnsi="BMWType V2 Light" w:cs="BMWType V2 Light"/>
          <w:sz w:val="22"/>
          <w:szCs w:val="22"/>
        </w:rPr>
        <w:t>długofalowej</w:t>
      </w:r>
      <w:proofErr w:type="spellEnd"/>
      <w:r w:rsidRPr="00AC4222">
        <w:rPr>
          <w:rFonts w:ascii="BMWType V2 Light" w:eastAsia="Calibri" w:hAnsi="BMWType V2 Light" w:cs="BMWType V2 Light"/>
          <w:sz w:val="22"/>
          <w:szCs w:val="22"/>
        </w:rPr>
        <w:t xml:space="preserve"> </w:t>
      </w:r>
      <w:proofErr w:type="spellStart"/>
      <w:r w:rsidRPr="00AC4222">
        <w:rPr>
          <w:rFonts w:ascii="BMWType V2 Light" w:eastAsia="Calibri" w:hAnsi="BMWType V2 Light" w:cs="BMWType V2 Light"/>
          <w:sz w:val="22"/>
          <w:szCs w:val="22"/>
        </w:rPr>
        <w:t>strategicznej</w:t>
      </w:r>
      <w:proofErr w:type="spellEnd"/>
      <w:r w:rsidRPr="00AC4222">
        <w:rPr>
          <w:rFonts w:ascii="BMWType V2 Light" w:eastAsia="Calibri" w:hAnsi="BMWType V2 Light" w:cs="BMWType V2 Light"/>
          <w:sz w:val="22"/>
          <w:szCs w:val="22"/>
        </w:rPr>
        <w:t xml:space="preserve"> </w:t>
      </w:r>
      <w:proofErr w:type="spellStart"/>
      <w:r w:rsidRPr="00AC4222">
        <w:rPr>
          <w:rFonts w:ascii="BMWType V2 Light" w:eastAsia="Calibri" w:hAnsi="BMWType V2 Light" w:cs="BMWType V2 Light"/>
          <w:sz w:val="22"/>
          <w:szCs w:val="22"/>
        </w:rPr>
        <w:t>współpracy</w:t>
      </w:r>
      <w:proofErr w:type="spellEnd"/>
      <w:r w:rsidRPr="00AC4222">
        <w:rPr>
          <w:rFonts w:ascii="BMWType V2 Light" w:eastAsia="Calibri" w:hAnsi="BMWType V2 Light" w:cs="BMWType V2 Light"/>
          <w:sz w:val="22"/>
          <w:szCs w:val="22"/>
        </w:rPr>
        <w:t xml:space="preserve"> </w:t>
      </w:r>
      <w:proofErr w:type="spellStart"/>
      <w:r w:rsidRPr="00AC4222">
        <w:rPr>
          <w:rFonts w:ascii="BMWType V2 Light" w:eastAsia="Calibri" w:hAnsi="BMWType V2 Light" w:cs="BMWType V2 Light"/>
          <w:sz w:val="22"/>
          <w:szCs w:val="22"/>
        </w:rPr>
        <w:t>między</w:t>
      </w:r>
      <w:proofErr w:type="spellEnd"/>
      <w:r w:rsidRPr="00AC4222">
        <w:rPr>
          <w:rFonts w:ascii="BMWType V2 Light" w:eastAsia="Calibri" w:hAnsi="BMWType V2 Light" w:cs="BMWType V2 Light"/>
          <w:sz w:val="22"/>
          <w:szCs w:val="22"/>
        </w:rPr>
        <w:t xml:space="preserve"> </w:t>
      </w:r>
      <w:r w:rsidRPr="00AC4222">
        <w:rPr>
          <w:rFonts w:ascii="BMWType V2 Light" w:hAnsi="BMWType V2 Light" w:cs="BMWType V2 Light"/>
          <w:sz w:val="22"/>
          <w:szCs w:val="22"/>
        </w:rPr>
        <w:t xml:space="preserve">reprezentowanymi przez nich </w:t>
      </w:r>
      <w:r w:rsidRPr="00AC4222">
        <w:rPr>
          <w:rFonts w:ascii="BMWType V2 Light" w:eastAsia="Calibri" w:hAnsi="BMWType V2 Light" w:cs="BMWType V2 Light"/>
          <w:sz w:val="22"/>
          <w:szCs w:val="22"/>
        </w:rPr>
        <w:t>firmami</w:t>
      </w:r>
      <w:r w:rsidRPr="00AC4222">
        <w:rPr>
          <w:rFonts w:ascii="BMWType V2 Light" w:hAnsi="BMWType V2 Light" w:cs="BMWType V2 Light"/>
          <w:sz w:val="22"/>
          <w:szCs w:val="22"/>
        </w:rPr>
        <w:t>.</w:t>
      </w:r>
      <w:r>
        <w:rPr>
          <w:rFonts w:ascii="BMWType V2 Light" w:hAnsi="BMWType V2 Light" w:cs="BMWType V2 Light"/>
          <w:sz w:val="22"/>
          <w:szCs w:val="22"/>
        </w:rPr>
        <w:t xml:space="preserve"> </w:t>
      </w:r>
    </w:p>
    <w:p w:rsidR="00AC4222" w:rsidRDefault="00AC4222" w:rsidP="00AC4222">
      <w:pPr>
        <w:pStyle w:val="Default"/>
        <w:spacing w:line="360" w:lineRule="auto"/>
        <w:rPr>
          <w:rFonts w:ascii="BMWType V2 Light" w:hAnsi="BMWType V2 Light" w:cs="BMWType V2 Light"/>
          <w:sz w:val="22"/>
          <w:szCs w:val="22"/>
        </w:rPr>
      </w:pPr>
    </w:p>
    <w:p w:rsidR="00AC4222" w:rsidRPr="00AC4222" w:rsidRDefault="00AC4222" w:rsidP="00AC4222">
      <w:pPr>
        <w:pStyle w:val="Default"/>
        <w:spacing w:line="360" w:lineRule="auto"/>
        <w:rPr>
          <w:rFonts w:ascii="BMWType V2 Light" w:hAnsi="BMWType V2 Light" w:cs="BMWType V2 Light"/>
          <w:sz w:val="22"/>
          <w:szCs w:val="22"/>
        </w:rPr>
      </w:pPr>
      <w:r w:rsidRPr="00AC4222">
        <w:rPr>
          <w:rFonts w:ascii="BMWType V2 Light" w:eastAsia="Calibri" w:hAnsi="BMWType V2 Light" w:cs="BMWType V2 Light"/>
          <w:sz w:val="22"/>
          <w:szCs w:val="22"/>
        </w:rPr>
        <w:t xml:space="preserve">Norbert </w:t>
      </w:r>
      <w:proofErr w:type="spellStart"/>
      <w:r w:rsidRPr="00AC4222">
        <w:rPr>
          <w:rFonts w:ascii="BMWType V2 Light" w:eastAsia="Calibri" w:hAnsi="BMWType V2 Light" w:cs="BMWType V2 Light"/>
          <w:sz w:val="22"/>
          <w:szCs w:val="22"/>
        </w:rPr>
        <w:t>Reithofer</w:t>
      </w:r>
      <w:proofErr w:type="spellEnd"/>
      <w:r w:rsidRPr="00AC4222">
        <w:rPr>
          <w:rFonts w:ascii="BMWType V2 Light" w:eastAsia="Calibri" w:hAnsi="BMWType V2 Light" w:cs="BMWType V2 Light"/>
          <w:sz w:val="22"/>
          <w:szCs w:val="22"/>
        </w:rPr>
        <w:t xml:space="preserve"> </w:t>
      </w:r>
      <w:r w:rsidRPr="00AC4222">
        <w:rPr>
          <w:rFonts w:ascii="BMWType V2 Light" w:hAnsi="BMWType V2 Light" w:cs="BMWType V2 Light"/>
          <w:sz w:val="22"/>
          <w:szCs w:val="22"/>
        </w:rPr>
        <w:t>wyjaśnił</w:t>
      </w:r>
      <w:r w:rsidRPr="00AC4222">
        <w:rPr>
          <w:rFonts w:ascii="BMWType V2 Light" w:eastAsia="Calibri" w:hAnsi="BMWType V2 Light" w:cs="BMWType V2 Light"/>
          <w:sz w:val="22"/>
          <w:szCs w:val="22"/>
        </w:rPr>
        <w:t xml:space="preserve">: „Naszym </w:t>
      </w:r>
      <w:proofErr w:type="spellStart"/>
      <w:r w:rsidRPr="00AC4222">
        <w:rPr>
          <w:rFonts w:ascii="BMWType V2 Light" w:eastAsia="Calibri" w:hAnsi="BMWType V2 Light" w:cs="BMWType V2 Light"/>
          <w:sz w:val="22"/>
          <w:szCs w:val="22"/>
        </w:rPr>
        <w:t>celem</w:t>
      </w:r>
      <w:proofErr w:type="spellEnd"/>
      <w:r w:rsidRPr="00AC4222">
        <w:rPr>
          <w:rFonts w:ascii="BMWType V2 Light" w:eastAsia="Calibri" w:hAnsi="BMWType V2 Light" w:cs="BMWType V2 Light"/>
          <w:sz w:val="22"/>
          <w:szCs w:val="22"/>
        </w:rPr>
        <w:t xml:space="preserve"> </w:t>
      </w:r>
      <w:proofErr w:type="spellStart"/>
      <w:r w:rsidRPr="00AC4222">
        <w:rPr>
          <w:rFonts w:ascii="BMWType V2 Light" w:eastAsia="Calibri" w:hAnsi="BMWType V2 Light" w:cs="BMWType V2 Light"/>
          <w:sz w:val="22"/>
          <w:szCs w:val="22"/>
        </w:rPr>
        <w:t>jest</w:t>
      </w:r>
      <w:proofErr w:type="spellEnd"/>
      <w:r w:rsidRPr="00AC4222">
        <w:rPr>
          <w:rFonts w:ascii="BMWType V2 Light" w:eastAsia="Calibri" w:hAnsi="BMWType V2 Light" w:cs="BMWType V2 Light"/>
          <w:sz w:val="22"/>
          <w:szCs w:val="22"/>
        </w:rPr>
        <w:t xml:space="preserve"> </w:t>
      </w:r>
      <w:proofErr w:type="spellStart"/>
      <w:r w:rsidRPr="00AC4222">
        <w:rPr>
          <w:rFonts w:ascii="BMWType V2 Light" w:eastAsia="Calibri" w:hAnsi="BMWType V2 Light" w:cs="BMWType V2 Light"/>
          <w:sz w:val="22"/>
          <w:szCs w:val="22"/>
        </w:rPr>
        <w:t>umocnienie</w:t>
      </w:r>
      <w:proofErr w:type="spellEnd"/>
      <w:r w:rsidRPr="00AC4222">
        <w:rPr>
          <w:rFonts w:ascii="BMWType V2 Light" w:eastAsia="Calibri" w:hAnsi="BMWType V2 Light" w:cs="BMWType V2 Light"/>
          <w:sz w:val="22"/>
          <w:szCs w:val="22"/>
        </w:rPr>
        <w:t xml:space="preserve"> </w:t>
      </w:r>
      <w:proofErr w:type="spellStart"/>
      <w:r w:rsidRPr="00AC4222">
        <w:rPr>
          <w:rFonts w:ascii="BMWType V2 Light" w:eastAsia="Calibri" w:hAnsi="BMWType V2 Light" w:cs="BMWType V2 Light"/>
          <w:sz w:val="22"/>
          <w:szCs w:val="22"/>
        </w:rPr>
        <w:t>pozycji</w:t>
      </w:r>
      <w:proofErr w:type="spellEnd"/>
      <w:r w:rsidRPr="00AC4222">
        <w:rPr>
          <w:rFonts w:ascii="BMWType V2 Light" w:eastAsia="Calibri" w:hAnsi="BMWType V2 Light" w:cs="BMWType V2 Light"/>
          <w:sz w:val="22"/>
          <w:szCs w:val="22"/>
        </w:rPr>
        <w:t xml:space="preserve"> w </w:t>
      </w:r>
      <w:proofErr w:type="spellStart"/>
      <w:r w:rsidRPr="00AC4222">
        <w:rPr>
          <w:rFonts w:ascii="BMWType V2 Light" w:eastAsia="Calibri" w:hAnsi="BMWType V2 Light" w:cs="BMWType V2 Light"/>
          <w:sz w:val="22"/>
          <w:szCs w:val="22"/>
        </w:rPr>
        <w:t>dziedzinie</w:t>
      </w:r>
      <w:proofErr w:type="spellEnd"/>
    </w:p>
    <w:p w:rsidR="00AC4222" w:rsidRDefault="00AC4222" w:rsidP="00AC4222">
      <w:pPr>
        <w:spacing w:line="600" w:lineRule="auto"/>
      </w:pPr>
      <w:proofErr w:type="spellStart"/>
      <w:r w:rsidRPr="00AC4222">
        <w:rPr>
          <w:rFonts w:eastAsia="Calibri"/>
        </w:rPr>
        <w:t>ekologicznych</w:t>
      </w:r>
      <w:proofErr w:type="spellEnd"/>
      <w:r w:rsidRPr="00AC4222">
        <w:rPr>
          <w:rFonts w:eastAsia="Calibri"/>
        </w:rPr>
        <w:t xml:space="preserve"> </w:t>
      </w:r>
      <w:proofErr w:type="spellStart"/>
      <w:r w:rsidRPr="00AC4222">
        <w:rPr>
          <w:rFonts w:eastAsia="Calibri"/>
        </w:rPr>
        <w:t>technologii</w:t>
      </w:r>
      <w:proofErr w:type="spellEnd"/>
      <w:r w:rsidRPr="00AC4222">
        <w:rPr>
          <w:rFonts w:eastAsia="Calibri"/>
        </w:rPr>
        <w:t xml:space="preserve"> </w:t>
      </w:r>
      <w:proofErr w:type="spellStart"/>
      <w:r w:rsidRPr="00AC4222">
        <w:rPr>
          <w:rFonts w:eastAsia="Calibri"/>
        </w:rPr>
        <w:t>przyszłości</w:t>
      </w:r>
      <w:proofErr w:type="spellEnd"/>
      <w:r w:rsidRPr="00AC4222">
        <w:rPr>
          <w:rFonts w:eastAsia="Calibri"/>
        </w:rPr>
        <w:t xml:space="preserve"> i </w:t>
      </w:r>
      <w:proofErr w:type="spellStart"/>
      <w:r w:rsidRPr="00AC4222">
        <w:rPr>
          <w:rFonts w:eastAsia="Calibri"/>
        </w:rPr>
        <w:t>temu</w:t>
      </w:r>
      <w:proofErr w:type="spellEnd"/>
      <w:r w:rsidRPr="00AC4222">
        <w:rPr>
          <w:rFonts w:eastAsia="Calibri"/>
        </w:rPr>
        <w:t xml:space="preserve"> </w:t>
      </w:r>
      <w:r w:rsidRPr="00AC4222">
        <w:t xml:space="preserve">ma </w:t>
      </w:r>
      <w:proofErr w:type="spellStart"/>
      <w:r w:rsidRPr="00AC4222">
        <w:rPr>
          <w:rFonts w:eastAsia="Calibri"/>
        </w:rPr>
        <w:t>służy</w:t>
      </w:r>
      <w:r w:rsidRPr="00AC4222">
        <w:t>ć</w:t>
      </w:r>
      <w:proofErr w:type="spellEnd"/>
      <w:r w:rsidRPr="00AC4222">
        <w:rPr>
          <w:rFonts w:eastAsia="Calibri"/>
        </w:rPr>
        <w:t xml:space="preserve"> </w:t>
      </w:r>
      <w:proofErr w:type="spellStart"/>
      <w:r>
        <w:t>podpisany</w:t>
      </w:r>
      <w:proofErr w:type="spellEnd"/>
      <w:r>
        <w:t xml:space="preserve"> </w:t>
      </w:r>
      <w:proofErr w:type="spellStart"/>
      <w:r>
        <w:t>list</w:t>
      </w:r>
      <w:proofErr w:type="spellEnd"/>
      <w:r>
        <w:t xml:space="preserve"> </w:t>
      </w:r>
      <w:proofErr w:type="spellStart"/>
      <w:r>
        <w:t>intencyjny</w:t>
      </w:r>
      <w:proofErr w:type="spellEnd"/>
      <w:r>
        <w:t xml:space="preserve">. </w:t>
      </w:r>
    </w:p>
    <w:p w:rsidR="00AC4222" w:rsidRPr="00AC4222" w:rsidRDefault="00AC4222" w:rsidP="00AC4222">
      <w:pPr>
        <w:spacing w:line="360" w:lineRule="auto"/>
      </w:pPr>
      <w:proofErr w:type="spellStart"/>
      <w:r w:rsidRPr="00AC4222">
        <w:t>Firmy</w:t>
      </w:r>
      <w:proofErr w:type="spellEnd"/>
      <w:r w:rsidRPr="00AC4222">
        <w:t xml:space="preserve"> Toyota</w:t>
      </w:r>
      <w:r w:rsidRPr="00AC4222">
        <w:rPr>
          <w:rFonts w:eastAsia="Calibri"/>
        </w:rPr>
        <w:t xml:space="preserve"> i BMW Group </w:t>
      </w:r>
      <w:proofErr w:type="spellStart"/>
      <w:r w:rsidRPr="00AC4222">
        <w:t>łączy</w:t>
      </w:r>
      <w:proofErr w:type="spellEnd"/>
      <w:r w:rsidRPr="00AC4222">
        <w:t xml:space="preserve"> </w:t>
      </w:r>
      <w:proofErr w:type="spellStart"/>
      <w:r w:rsidRPr="00AC4222">
        <w:rPr>
          <w:rFonts w:eastAsia="Calibri"/>
        </w:rPr>
        <w:t>ta</w:t>
      </w:r>
      <w:proofErr w:type="spellEnd"/>
      <w:r w:rsidRPr="00AC4222">
        <w:rPr>
          <w:rFonts w:eastAsia="Calibri"/>
        </w:rPr>
        <w:t xml:space="preserve"> </w:t>
      </w:r>
      <w:proofErr w:type="spellStart"/>
      <w:r w:rsidRPr="00AC4222">
        <w:rPr>
          <w:rFonts w:eastAsia="Calibri"/>
        </w:rPr>
        <w:t>sama</w:t>
      </w:r>
      <w:proofErr w:type="spellEnd"/>
      <w:r w:rsidRPr="00AC4222">
        <w:rPr>
          <w:rFonts w:eastAsia="Calibri"/>
        </w:rPr>
        <w:t xml:space="preserve"> </w:t>
      </w:r>
      <w:proofErr w:type="spellStart"/>
      <w:r w:rsidRPr="00AC4222">
        <w:rPr>
          <w:rFonts w:eastAsia="Calibri"/>
        </w:rPr>
        <w:t>strategiczna</w:t>
      </w:r>
      <w:proofErr w:type="spellEnd"/>
      <w:r w:rsidRPr="00AC4222">
        <w:rPr>
          <w:rFonts w:eastAsia="Calibri"/>
        </w:rPr>
        <w:t xml:space="preserve"> </w:t>
      </w:r>
      <w:proofErr w:type="spellStart"/>
      <w:r w:rsidRPr="00AC4222">
        <w:rPr>
          <w:rFonts w:eastAsia="Calibri"/>
        </w:rPr>
        <w:t>wizja</w:t>
      </w:r>
      <w:proofErr w:type="spellEnd"/>
      <w:r w:rsidRPr="00AC4222">
        <w:rPr>
          <w:rFonts w:eastAsia="Calibri"/>
        </w:rPr>
        <w:t xml:space="preserve"> </w:t>
      </w:r>
      <w:proofErr w:type="spellStart"/>
      <w:r w:rsidRPr="00AC4222">
        <w:t>przyszłej</w:t>
      </w:r>
      <w:proofErr w:type="spellEnd"/>
      <w:r w:rsidRPr="00AC4222">
        <w:t xml:space="preserve">, </w:t>
      </w:r>
      <w:proofErr w:type="spellStart"/>
      <w:r w:rsidRPr="00AC4222">
        <w:t>powszechnie</w:t>
      </w:r>
      <w:proofErr w:type="spellEnd"/>
      <w:r w:rsidRPr="00AC4222">
        <w:t xml:space="preserve"> </w:t>
      </w:r>
      <w:proofErr w:type="spellStart"/>
      <w:r w:rsidRPr="00AC4222">
        <w:t>dostępnej</w:t>
      </w:r>
      <w:proofErr w:type="spellEnd"/>
      <w:r w:rsidRPr="00AC4222">
        <w:rPr>
          <w:rFonts w:eastAsia="Calibri"/>
        </w:rPr>
        <w:t xml:space="preserve">, </w:t>
      </w:r>
      <w:proofErr w:type="spellStart"/>
      <w:r w:rsidRPr="00AC4222">
        <w:rPr>
          <w:rFonts w:eastAsia="Calibri"/>
        </w:rPr>
        <w:t>zrównoważo</w:t>
      </w:r>
      <w:r w:rsidRPr="00AC4222">
        <w:t>nej</w:t>
      </w:r>
      <w:proofErr w:type="spellEnd"/>
      <w:r w:rsidRPr="00AC4222">
        <w:t xml:space="preserve"> </w:t>
      </w:r>
      <w:proofErr w:type="spellStart"/>
      <w:r w:rsidRPr="00AC4222">
        <w:t>mobilności</w:t>
      </w:r>
      <w:proofErr w:type="spellEnd"/>
      <w:r w:rsidRPr="00AC4222">
        <w:t xml:space="preserve">. </w:t>
      </w:r>
      <w:proofErr w:type="spellStart"/>
      <w:r w:rsidRPr="00AC4222">
        <w:t>Współpraca</w:t>
      </w:r>
      <w:proofErr w:type="spellEnd"/>
      <w:r w:rsidRPr="00AC4222">
        <w:t xml:space="preserve"> </w:t>
      </w:r>
      <w:proofErr w:type="spellStart"/>
      <w:r w:rsidRPr="00AC4222">
        <w:t>daje</w:t>
      </w:r>
      <w:proofErr w:type="spellEnd"/>
      <w:r w:rsidRPr="00AC4222">
        <w:t xml:space="preserve"> </w:t>
      </w:r>
      <w:proofErr w:type="spellStart"/>
      <w:r w:rsidRPr="00AC4222">
        <w:t>obu</w:t>
      </w:r>
      <w:proofErr w:type="spellEnd"/>
      <w:r w:rsidRPr="00AC4222">
        <w:t xml:space="preserve"> </w:t>
      </w:r>
      <w:proofErr w:type="spellStart"/>
      <w:r w:rsidRPr="00AC4222">
        <w:t>firmom</w:t>
      </w:r>
      <w:proofErr w:type="spellEnd"/>
      <w:r w:rsidRPr="00AC4222">
        <w:t xml:space="preserve"> </w:t>
      </w:r>
      <w:proofErr w:type="spellStart"/>
      <w:r w:rsidRPr="00AC4222">
        <w:t>znakomite</w:t>
      </w:r>
      <w:proofErr w:type="spellEnd"/>
      <w:r w:rsidRPr="00AC4222">
        <w:t xml:space="preserve"> </w:t>
      </w:r>
      <w:proofErr w:type="spellStart"/>
      <w:r w:rsidRPr="00AC4222">
        <w:t>podstawy</w:t>
      </w:r>
      <w:proofErr w:type="spellEnd"/>
      <w:r w:rsidRPr="00AC4222">
        <w:t xml:space="preserve"> do </w:t>
      </w:r>
      <w:proofErr w:type="spellStart"/>
      <w:r w:rsidRPr="00AC4222">
        <w:t>umocnienia</w:t>
      </w:r>
      <w:proofErr w:type="spellEnd"/>
      <w:r w:rsidRPr="00AC4222">
        <w:t xml:space="preserve"> </w:t>
      </w:r>
      <w:proofErr w:type="spellStart"/>
      <w:r w:rsidRPr="00AC4222">
        <w:t>wiodącej</w:t>
      </w:r>
      <w:proofErr w:type="spellEnd"/>
      <w:r w:rsidRPr="00AC4222">
        <w:t xml:space="preserve"> </w:t>
      </w:r>
      <w:proofErr w:type="spellStart"/>
      <w:r w:rsidRPr="00AC4222">
        <w:t>pozycji</w:t>
      </w:r>
      <w:proofErr w:type="spellEnd"/>
      <w:r w:rsidRPr="00AC4222">
        <w:rPr>
          <w:rFonts w:eastAsia="Calibri"/>
        </w:rPr>
        <w:t xml:space="preserve"> w </w:t>
      </w:r>
      <w:proofErr w:type="spellStart"/>
      <w:r w:rsidRPr="00AC4222">
        <w:rPr>
          <w:rFonts w:eastAsia="Calibri"/>
        </w:rPr>
        <w:t>branży</w:t>
      </w:r>
      <w:proofErr w:type="spellEnd"/>
      <w:r w:rsidRPr="00AC4222">
        <w:rPr>
          <w:rFonts w:eastAsia="Calibri"/>
        </w:rPr>
        <w:t xml:space="preserve"> </w:t>
      </w:r>
      <w:proofErr w:type="spellStart"/>
      <w:r w:rsidRPr="00AC4222">
        <w:rPr>
          <w:rFonts w:eastAsia="Calibri"/>
        </w:rPr>
        <w:t>podczas</w:t>
      </w:r>
      <w:proofErr w:type="spellEnd"/>
      <w:r w:rsidRPr="00AC4222">
        <w:rPr>
          <w:rFonts w:eastAsia="Calibri"/>
        </w:rPr>
        <w:t xml:space="preserve"> </w:t>
      </w:r>
      <w:proofErr w:type="spellStart"/>
      <w:r w:rsidRPr="00AC4222">
        <w:t>tej</w:t>
      </w:r>
      <w:proofErr w:type="spellEnd"/>
      <w:r w:rsidRPr="00AC4222">
        <w:t xml:space="preserve"> </w:t>
      </w:r>
      <w:proofErr w:type="spellStart"/>
      <w:r w:rsidRPr="00AC4222">
        <w:rPr>
          <w:rFonts w:eastAsia="Calibri"/>
        </w:rPr>
        <w:t>transformacji</w:t>
      </w:r>
      <w:proofErr w:type="spellEnd"/>
      <w:r w:rsidRPr="00AC4222">
        <w:t>.”</w:t>
      </w:r>
    </w:p>
    <w:p w:rsidR="00AC4222" w:rsidRPr="00AC4222" w:rsidRDefault="00AC4222" w:rsidP="00AC4222">
      <w:pPr>
        <w:spacing w:line="360" w:lineRule="auto"/>
      </w:pPr>
      <w:r w:rsidRPr="00AC4222">
        <w:rPr>
          <w:rFonts w:eastAsia="Calibri"/>
        </w:rPr>
        <w:t xml:space="preserve">Akio </w:t>
      </w:r>
      <w:proofErr w:type="spellStart"/>
      <w:r w:rsidRPr="00AC4222">
        <w:rPr>
          <w:rFonts w:eastAsia="Calibri"/>
        </w:rPr>
        <w:t>Toyoda</w:t>
      </w:r>
      <w:proofErr w:type="spellEnd"/>
      <w:r w:rsidRPr="00AC4222">
        <w:rPr>
          <w:rFonts w:eastAsia="Calibri"/>
        </w:rPr>
        <w:t xml:space="preserve"> </w:t>
      </w:r>
      <w:proofErr w:type="spellStart"/>
      <w:r w:rsidRPr="00AC4222">
        <w:rPr>
          <w:rFonts w:eastAsia="Calibri"/>
        </w:rPr>
        <w:t>dodał</w:t>
      </w:r>
      <w:proofErr w:type="spellEnd"/>
      <w:r w:rsidRPr="00AC4222">
        <w:rPr>
          <w:rFonts w:eastAsia="Calibri"/>
        </w:rPr>
        <w:t>: „</w:t>
      </w:r>
      <w:proofErr w:type="spellStart"/>
      <w:r w:rsidRPr="00AC4222">
        <w:rPr>
          <w:rFonts w:eastAsia="Calibri"/>
        </w:rPr>
        <w:t>Obie</w:t>
      </w:r>
      <w:proofErr w:type="spellEnd"/>
      <w:r w:rsidRPr="00AC4222">
        <w:rPr>
          <w:rFonts w:eastAsia="Calibri"/>
        </w:rPr>
        <w:t xml:space="preserve"> </w:t>
      </w:r>
      <w:proofErr w:type="spellStart"/>
      <w:r w:rsidRPr="00AC4222">
        <w:rPr>
          <w:rFonts w:eastAsia="Calibri"/>
        </w:rPr>
        <w:t>firmy</w:t>
      </w:r>
      <w:proofErr w:type="spellEnd"/>
      <w:r w:rsidRPr="00AC4222">
        <w:rPr>
          <w:rFonts w:eastAsia="Calibri"/>
        </w:rPr>
        <w:t xml:space="preserve"> </w:t>
      </w:r>
      <w:proofErr w:type="spellStart"/>
      <w:r w:rsidRPr="00AC4222">
        <w:rPr>
          <w:rFonts w:eastAsia="Calibri"/>
        </w:rPr>
        <w:t>pragną</w:t>
      </w:r>
      <w:proofErr w:type="spellEnd"/>
      <w:r w:rsidRPr="00AC4222">
        <w:rPr>
          <w:rFonts w:eastAsia="Calibri"/>
        </w:rPr>
        <w:t xml:space="preserve"> </w:t>
      </w:r>
      <w:proofErr w:type="spellStart"/>
      <w:r w:rsidRPr="00AC4222">
        <w:t>budować</w:t>
      </w:r>
      <w:proofErr w:type="spellEnd"/>
      <w:r w:rsidRPr="00AC4222">
        <w:t xml:space="preserve"> </w:t>
      </w:r>
      <w:proofErr w:type="spellStart"/>
      <w:r w:rsidRPr="00AC4222">
        <w:t>coraz</w:t>
      </w:r>
      <w:proofErr w:type="spellEnd"/>
      <w:r w:rsidRPr="00AC4222">
        <w:t xml:space="preserve"> </w:t>
      </w:r>
      <w:proofErr w:type="spellStart"/>
      <w:r w:rsidRPr="00AC4222">
        <w:t>lepsze</w:t>
      </w:r>
      <w:proofErr w:type="spellEnd"/>
      <w:r w:rsidRPr="00AC4222">
        <w:t xml:space="preserve"> </w:t>
      </w:r>
      <w:proofErr w:type="spellStart"/>
      <w:r w:rsidRPr="00AC4222">
        <w:t>samochody</w:t>
      </w:r>
      <w:proofErr w:type="spellEnd"/>
      <w:r w:rsidRPr="00AC4222">
        <w:t xml:space="preserve"> i </w:t>
      </w:r>
      <w:proofErr w:type="spellStart"/>
      <w:r w:rsidRPr="00AC4222">
        <w:t>darzą</w:t>
      </w:r>
      <w:proofErr w:type="spellEnd"/>
      <w:r w:rsidRPr="00AC4222">
        <w:t xml:space="preserve"> </w:t>
      </w:r>
      <w:proofErr w:type="spellStart"/>
      <w:r w:rsidRPr="00AC4222">
        <w:t>się</w:t>
      </w:r>
      <w:proofErr w:type="spellEnd"/>
      <w:r w:rsidRPr="00AC4222">
        <w:t xml:space="preserve"> </w:t>
      </w:r>
      <w:proofErr w:type="spellStart"/>
      <w:r w:rsidRPr="00AC4222">
        <w:t>ogromnym</w:t>
      </w:r>
      <w:proofErr w:type="spellEnd"/>
      <w:r w:rsidRPr="00AC4222">
        <w:t xml:space="preserve"> </w:t>
      </w:r>
      <w:proofErr w:type="spellStart"/>
      <w:r w:rsidRPr="00AC4222">
        <w:t>szacunkiem</w:t>
      </w:r>
      <w:proofErr w:type="spellEnd"/>
      <w:r w:rsidRPr="00AC4222">
        <w:t>,</w:t>
      </w:r>
      <w:r w:rsidRPr="00AC4222">
        <w:rPr>
          <w:rFonts w:eastAsia="Calibri"/>
        </w:rPr>
        <w:t xml:space="preserve"> </w:t>
      </w:r>
      <w:proofErr w:type="spellStart"/>
      <w:r w:rsidRPr="00AC4222">
        <w:rPr>
          <w:rFonts w:eastAsia="Calibri"/>
        </w:rPr>
        <w:t>c</w:t>
      </w:r>
      <w:r w:rsidRPr="00AC4222">
        <w:t>zego</w:t>
      </w:r>
      <w:proofErr w:type="spellEnd"/>
      <w:r w:rsidRPr="00AC4222">
        <w:t xml:space="preserve"> </w:t>
      </w:r>
      <w:proofErr w:type="spellStart"/>
      <w:r w:rsidRPr="00AC4222">
        <w:t>dowodem</w:t>
      </w:r>
      <w:proofErr w:type="spellEnd"/>
      <w:r w:rsidRPr="00AC4222">
        <w:t xml:space="preserve"> </w:t>
      </w:r>
      <w:proofErr w:type="spellStart"/>
      <w:r w:rsidRPr="00AC4222">
        <w:t>może</w:t>
      </w:r>
      <w:proofErr w:type="spellEnd"/>
      <w:r w:rsidRPr="00AC4222">
        <w:t xml:space="preserve"> </w:t>
      </w:r>
      <w:proofErr w:type="spellStart"/>
      <w:r w:rsidRPr="00AC4222">
        <w:t>być</w:t>
      </w:r>
      <w:proofErr w:type="spellEnd"/>
      <w:r w:rsidRPr="00AC4222">
        <w:t xml:space="preserve"> </w:t>
      </w:r>
      <w:proofErr w:type="spellStart"/>
      <w:r w:rsidRPr="00AC4222">
        <w:t>rozszerzenie</w:t>
      </w:r>
      <w:proofErr w:type="spellEnd"/>
      <w:r w:rsidRPr="00AC4222">
        <w:t xml:space="preserve"> </w:t>
      </w:r>
      <w:proofErr w:type="spellStart"/>
      <w:r w:rsidRPr="00AC4222">
        <w:t>współpracy</w:t>
      </w:r>
      <w:proofErr w:type="spellEnd"/>
      <w:r w:rsidRPr="00AC4222">
        <w:t xml:space="preserve"> </w:t>
      </w:r>
      <w:proofErr w:type="spellStart"/>
      <w:r w:rsidRPr="00AC4222">
        <w:t>zaledwie</w:t>
      </w:r>
      <w:proofErr w:type="spellEnd"/>
      <w:r w:rsidRPr="00AC4222">
        <w:t xml:space="preserve"> </w:t>
      </w:r>
      <w:proofErr w:type="spellStart"/>
      <w:r w:rsidRPr="00AC4222">
        <w:t>pół</w:t>
      </w:r>
      <w:proofErr w:type="spellEnd"/>
      <w:r w:rsidRPr="00AC4222">
        <w:t xml:space="preserve"> </w:t>
      </w:r>
      <w:proofErr w:type="spellStart"/>
      <w:r w:rsidRPr="00AC4222">
        <w:t>roku</w:t>
      </w:r>
      <w:proofErr w:type="spellEnd"/>
      <w:r w:rsidRPr="00AC4222">
        <w:t xml:space="preserve"> </w:t>
      </w:r>
      <w:proofErr w:type="spellStart"/>
      <w:r w:rsidRPr="00AC4222">
        <w:t>po</w:t>
      </w:r>
      <w:proofErr w:type="spellEnd"/>
      <w:r w:rsidRPr="00AC4222">
        <w:t xml:space="preserve"> </w:t>
      </w:r>
      <w:proofErr w:type="spellStart"/>
      <w:r w:rsidRPr="00AC4222">
        <w:t>podpisaniu</w:t>
      </w:r>
      <w:proofErr w:type="spellEnd"/>
      <w:r w:rsidRPr="00AC4222">
        <w:t xml:space="preserve"> </w:t>
      </w:r>
      <w:proofErr w:type="spellStart"/>
      <w:r w:rsidRPr="00AC4222">
        <w:t>pierwszej</w:t>
      </w:r>
      <w:proofErr w:type="spellEnd"/>
      <w:r w:rsidRPr="00AC4222">
        <w:t xml:space="preserve"> </w:t>
      </w:r>
      <w:proofErr w:type="spellStart"/>
      <w:r w:rsidRPr="00AC4222">
        <w:t>umowy</w:t>
      </w:r>
      <w:proofErr w:type="spellEnd"/>
      <w:r w:rsidRPr="00AC4222">
        <w:t xml:space="preserve">. </w:t>
      </w:r>
      <w:r w:rsidRPr="00AC4222">
        <w:rPr>
          <w:rFonts w:eastAsia="Calibri"/>
        </w:rPr>
        <w:t xml:space="preserve">Toyota </w:t>
      </w:r>
      <w:proofErr w:type="spellStart"/>
      <w:r w:rsidRPr="00AC4222">
        <w:t>posiada</w:t>
      </w:r>
      <w:proofErr w:type="spellEnd"/>
      <w:r w:rsidRPr="00AC4222">
        <w:t xml:space="preserve"> </w:t>
      </w:r>
      <w:proofErr w:type="spellStart"/>
      <w:r w:rsidRPr="00AC4222">
        <w:t>ogromne</w:t>
      </w:r>
      <w:proofErr w:type="spellEnd"/>
      <w:r w:rsidRPr="00AC4222">
        <w:t xml:space="preserve"> </w:t>
      </w:r>
      <w:proofErr w:type="spellStart"/>
      <w:r w:rsidRPr="00AC4222">
        <w:rPr>
          <w:rFonts w:eastAsia="Calibri"/>
        </w:rPr>
        <w:t>doświadczenie</w:t>
      </w:r>
      <w:proofErr w:type="spellEnd"/>
      <w:r w:rsidRPr="00AC4222">
        <w:rPr>
          <w:rFonts w:eastAsia="Calibri"/>
        </w:rPr>
        <w:t xml:space="preserve"> i </w:t>
      </w:r>
      <w:proofErr w:type="spellStart"/>
      <w:r w:rsidRPr="00AC4222">
        <w:t>wybitne</w:t>
      </w:r>
      <w:proofErr w:type="spellEnd"/>
      <w:r w:rsidRPr="00AC4222">
        <w:t xml:space="preserve"> </w:t>
      </w:r>
      <w:proofErr w:type="spellStart"/>
      <w:r w:rsidRPr="00AC4222">
        <w:rPr>
          <w:rFonts w:eastAsia="Calibri"/>
        </w:rPr>
        <w:t>osiągnięcia</w:t>
      </w:r>
      <w:proofErr w:type="spellEnd"/>
      <w:r w:rsidRPr="00AC4222">
        <w:rPr>
          <w:rFonts w:eastAsia="Calibri"/>
        </w:rPr>
        <w:t xml:space="preserve"> w </w:t>
      </w:r>
      <w:proofErr w:type="spellStart"/>
      <w:r w:rsidRPr="00AC4222">
        <w:rPr>
          <w:rFonts w:eastAsia="Calibri"/>
        </w:rPr>
        <w:t>dziedzinie</w:t>
      </w:r>
      <w:proofErr w:type="spellEnd"/>
      <w:r w:rsidRPr="00AC4222">
        <w:rPr>
          <w:rFonts w:eastAsia="Calibri"/>
        </w:rPr>
        <w:t xml:space="preserve"> </w:t>
      </w:r>
      <w:proofErr w:type="spellStart"/>
      <w:r w:rsidRPr="00AC4222">
        <w:rPr>
          <w:rFonts w:eastAsia="Calibri"/>
        </w:rPr>
        <w:t>ekolo</w:t>
      </w:r>
      <w:r w:rsidRPr="00AC4222">
        <w:t>gicznych</w:t>
      </w:r>
      <w:proofErr w:type="spellEnd"/>
      <w:r w:rsidRPr="00AC4222">
        <w:t xml:space="preserve"> </w:t>
      </w:r>
      <w:proofErr w:type="spellStart"/>
      <w:r w:rsidRPr="00AC4222">
        <w:t>pojazdów</w:t>
      </w:r>
      <w:proofErr w:type="spellEnd"/>
      <w:r w:rsidRPr="00AC4222">
        <w:t xml:space="preserve"> </w:t>
      </w:r>
      <w:proofErr w:type="spellStart"/>
      <w:r w:rsidRPr="00AC4222">
        <w:t>hybrydowych</w:t>
      </w:r>
      <w:proofErr w:type="spellEnd"/>
      <w:r w:rsidRPr="00AC4222">
        <w:t xml:space="preserve"> </w:t>
      </w:r>
      <w:proofErr w:type="spellStart"/>
      <w:r w:rsidRPr="00AC4222">
        <w:t>oraz</w:t>
      </w:r>
      <w:proofErr w:type="spellEnd"/>
      <w:r w:rsidRPr="00AC4222">
        <w:t xml:space="preserve"> </w:t>
      </w:r>
      <w:proofErr w:type="spellStart"/>
      <w:r w:rsidRPr="00AC4222">
        <w:rPr>
          <w:rFonts w:eastAsia="Calibri"/>
        </w:rPr>
        <w:t>og</w:t>
      </w:r>
      <w:r w:rsidRPr="00AC4222">
        <w:t>niw</w:t>
      </w:r>
      <w:proofErr w:type="spellEnd"/>
      <w:r w:rsidRPr="00AC4222">
        <w:t xml:space="preserve"> </w:t>
      </w:r>
      <w:proofErr w:type="spellStart"/>
      <w:r w:rsidRPr="00AC4222">
        <w:t>paliwowych</w:t>
      </w:r>
      <w:proofErr w:type="spellEnd"/>
      <w:r w:rsidRPr="00AC4222">
        <w:t>.</w:t>
      </w:r>
      <w:r w:rsidRPr="00AC4222">
        <w:rPr>
          <w:rFonts w:eastAsia="Calibri"/>
        </w:rPr>
        <w:t xml:space="preserve"> </w:t>
      </w:r>
      <w:proofErr w:type="spellStart"/>
      <w:r w:rsidRPr="00AC4222">
        <w:t>Natomiast</w:t>
      </w:r>
      <w:proofErr w:type="spellEnd"/>
      <w:r w:rsidRPr="00AC4222">
        <w:t xml:space="preserve"> </w:t>
      </w:r>
      <w:r w:rsidRPr="00AC4222">
        <w:rPr>
          <w:rFonts w:eastAsia="Calibri"/>
        </w:rPr>
        <w:t xml:space="preserve">BMW </w:t>
      </w:r>
      <w:proofErr w:type="spellStart"/>
      <w:r w:rsidRPr="00AC4222">
        <w:t>produkuje</w:t>
      </w:r>
      <w:proofErr w:type="spellEnd"/>
      <w:r w:rsidRPr="00AC4222">
        <w:t xml:space="preserve"> </w:t>
      </w:r>
      <w:proofErr w:type="spellStart"/>
      <w:r w:rsidRPr="00AC4222">
        <w:t>znakomite</w:t>
      </w:r>
      <w:proofErr w:type="spellEnd"/>
      <w:r w:rsidRPr="00AC4222">
        <w:t xml:space="preserve"> </w:t>
      </w:r>
      <w:proofErr w:type="spellStart"/>
      <w:r w:rsidRPr="00AC4222">
        <w:rPr>
          <w:rFonts w:eastAsia="Calibri"/>
        </w:rPr>
        <w:lastRenderedPageBreak/>
        <w:t>samochody</w:t>
      </w:r>
      <w:proofErr w:type="spellEnd"/>
      <w:r w:rsidRPr="00AC4222">
        <w:rPr>
          <w:rFonts w:eastAsia="Calibri"/>
        </w:rPr>
        <w:t xml:space="preserve"> </w:t>
      </w:r>
      <w:proofErr w:type="spellStart"/>
      <w:r w:rsidRPr="00AC4222">
        <w:rPr>
          <w:rFonts w:eastAsia="Calibri"/>
        </w:rPr>
        <w:t>sportowe</w:t>
      </w:r>
      <w:proofErr w:type="spellEnd"/>
      <w:r w:rsidRPr="00AC4222">
        <w:rPr>
          <w:rFonts w:eastAsia="Calibri"/>
        </w:rPr>
        <w:t xml:space="preserve">. </w:t>
      </w:r>
      <w:proofErr w:type="spellStart"/>
      <w:r w:rsidRPr="00AC4222">
        <w:rPr>
          <w:rFonts w:eastAsia="Calibri"/>
        </w:rPr>
        <w:t>J</w:t>
      </w:r>
      <w:r w:rsidRPr="00AC4222">
        <w:t>estem</w:t>
      </w:r>
      <w:proofErr w:type="spellEnd"/>
      <w:r w:rsidRPr="00AC4222">
        <w:t xml:space="preserve"> </w:t>
      </w:r>
      <w:proofErr w:type="spellStart"/>
      <w:r w:rsidRPr="00AC4222">
        <w:t>zatem</w:t>
      </w:r>
      <w:proofErr w:type="spellEnd"/>
      <w:r w:rsidRPr="00AC4222">
        <w:t xml:space="preserve"> </w:t>
      </w:r>
      <w:proofErr w:type="spellStart"/>
      <w:r w:rsidRPr="00AC4222">
        <w:t>niezwykle</w:t>
      </w:r>
      <w:proofErr w:type="spellEnd"/>
      <w:r w:rsidRPr="00AC4222">
        <w:t xml:space="preserve"> </w:t>
      </w:r>
      <w:proofErr w:type="spellStart"/>
      <w:r w:rsidRPr="00AC4222">
        <w:t>podekscytowany</w:t>
      </w:r>
      <w:proofErr w:type="spellEnd"/>
      <w:r w:rsidRPr="00AC4222">
        <w:t xml:space="preserve"> </w:t>
      </w:r>
      <w:proofErr w:type="spellStart"/>
      <w:r w:rsidRPr="00AC4222">
        <w:t>myśląc</w:t>
      </w:r>
      <w:proofErr w:type="spellEnd"/>
      <w:r w:rsidRPr="00AC4222">
        <w:t xml:space="preserve"> o </w:t>
      </w:r>
      <w:proofErr w:type="spellStart"/>
      <w:r w:rsidRPr="00AC4222">
        <w:t>potencjalnych</w:t>
      </w:r>
      <w:proofErr w:type="spellEnd"/>
      <w:r w:rsidRPr="00AC4222">
        <w:t xml:space="preserve"> </w:t>
      </w:r>
      <w:proofErr w:type="spellStart"/>
      <w:r w:rsidRPr="00AC4222">
        <w:rPr>
          <w:rFonts w:eastAsia="Calibri"/>
        </w:rPr>
        <w:t>efekt</w:t>
      </w:r>
      <w:r w:rsidRPr="00AC4222">
        <w:t>ach</w:t>
      </w:r>
      <w:proofErr w:type="spellEnd"/>
      <w:r w:rsidRPr="00AC4222">
        <w:t xml:space="preserve"> </w:t>
      </w:r>
      <w:proofErr w:type="spellStart"/>
      <w:r w:rsidRPr="00AC4222">
        <w:t>naszej</w:t>
      </w:r>
      <w:proofErr w:type="spellEnd"/>
      <w:r w:rsidRPr="00AC4222">
        <w:t xml:space="preserve"> </w:t>
      </w:r>
      <w:proofErr w:type="spellStart"/>
      <w:r w:rsidRPr="00AC4222">
        <w:t>współpracy</w:t>
      </w:r>
      <w:proofErr w:type="spellEnd"/>
      <w:r w:rsidRPr="00AC4222">
        <w:t>.”</w:t>
      </w:r>
    </w:p>
    <w:p w:rsidR="00AC4222" w:rsidRPr="00AC4222" w:rsidRDefault="00AC4222" w:rsidP="00AC4222">
      <w:pPr>
        <w:spacing w:line="360" w:lineRule="auto"/>
      </w:pPr>
      <w:r w:rsidRPr="00AC4222">
        <w:t xml:space="preserve">W </w:t>
      </w:r>
      <w:proofErr w:type="spellStart"/>
      <w:r w:rsidRPr="00AC4222">
        <w:t>marcu</w:t>
      </w:r>
      <w:proofErr w:type="spellEnd"/>
      <w:r w:rsidRPr="00AC4222">
        <w:t xml:space="preserve"> 2012 </w:t>
      </w:r>
      <w:proofErr w:type="spellStart"/>
      <w:r w:rsidRPr="00AC4222">
        <w:t>roku</w:t>
      </w:r>
      <w:proofErr w:type="spellEnd"/>
      <w:r w:rsidRPr="00AC4222">
        <w:rPr>
          <w:rFonts w:eastAsia="Calibri"/>
        </w:rPr>
        <w:t xml:space="preserve"> </w:t>
      </w:r>
      <w:proofErr w:type="spellStart"/>
      <w:r w:rsidRPr="00AC4222">
        <w:t>firmy</w:t>
      </w:r>
      <w:proofErr w:type="spellEnd"/>
      <w:r w:rsidRPr="00AC4222">
        <w:t xml:space="preserve"> </w:t>
      </w:r>
      <w:r w:rsidRPr="00AC4222">
        <w:rPr>
          <w:rFonts w:eastAsia="Calibri"/>
        </w:rPr>
        <w:t xml:space="preserve">BMW Group i TMC </w:t>
      </w:r>
      <w:proofErr w:type="spellStart"/>
      <w:r w:rsidRPr="00AC4222">
        <w:rPr>
          <w:rFonts w:eastAsia="Calibri"/>
        </w:rPr>
        <w:t>podpisały</w:t>
      </w:r>
      <w:proofErr w:type="spellEnd"/>
      <w:r w:rsidRPr="00AC4222">
        <w:rPr>
          <w:rFonts w:eastAsia="Calibri"/>
        </w:rPr>
        <w:t xml:space="preserve"> </w:t>
      </w:r>
      <w:proofErr w:type="spellStart"/>
      <w:r w:rsidRPr="00AC4222">
        <w:rPr>
          <w:rFonts w:eastAsia="Calibri"/>
        </w:rPr>
        <w:t>umowę</w:t>
      </w:r>
      <w:proofErr w:type="spellEnd"/>
      <w:r w:rsidRPr="00AC4222">
        <w:rPr>
          <w:rFonts w:eastAsia="Calibri"/>
        </w:rPr>
        <w:t xml:space="preserve"> </w:t>
      </w:r>
      <w:r w:rsidRPr="00AC4222">
        <w:t xml:space="preserve">o </w:t>
      </w:r>
      <w:proofErr w:type="spellStart"/>
      <w:r w:rsidRPr="00AC4222">
        <w:rPr>
          <w:rFonts w:eastAsia="Calibri"/>
        </w:rPr>
        <w:t>współpracy</w:t>
      </w:r>
      <w:proofErr w:type="spellEnd"/>
      <w:r w:rsidRPr="00AC4222">
        <w:rPr>
          <w:rFonts w:eastAsia="Calibri"/>
        </w:rPr>
        <w:t xml:space="preserve"> w </w:t>
      </w:r>
      <w:proofErr w:type="spellStart"/>
      <w:r w:rsidRPr="00AC4222">
        <w:t>zakresie</w:t>
      </w:r>
      <w:proofErr w:type="spellEnd"/>
      <w:r w:rsidRPr="00AC4222">
        <w:t xml:space="preserve"> </w:t>
      </w:r>
      <w:proofErr w:type="spellStart"/>
      <w:r w:rsidRPr="00AC4222">
        <w:rPr>
          <w:rFonts w:eastAsia="Calibri"/>
        </w:rPr>
        <w:t>badań</w:t>
      </w:r>
      <w:proofErr w:type="spellEnd"/>
      <w:r w:rsidRPr="00AC4222">
        <w:rPr>
          <w:rFonts w:eastAsia="Calibri"/>
        </w:rPr>
        <w:t xml:space="preserve"> </w:t>
      </w:r>
      <w:proofErr w:type="spellStart"/>
      <w:r w:rsidRPr="00AC4222">
        <w:rPr>
          <w:rFonts w:eastAsia="Calibri"/>
        </w:rPr>
        <w:t>nad</w:t>
      </w:r>
      <w:proofErr w:type="spellEnd"/>
      <w:r w:rsidRPr="00AC4222">
        <w:rPr>
          <w:rFonts w:eastAsia="Calibri"/>
        </w:rPr>
        <w:t xml:space="preserve"> </w:t>
      </w:r>
      <w:proofErr w:type="spellStart"/>
      <w:r w:rsidRPr="00AC4222">
        <w:rPr>
          <w:rFonts w:eastAsia="Calibri"/>
        </w:rPr>
        <w:t>akumulatorami</w:t>
      </w:r>
      <w:proofErr w:type="spellEnd"/>
      <w:r w:rsidRPr="00AC4222">
        <w:rPr>
          <w:rFonts w:eastAsia="Calibri"/>
        </w:rPr>
        <w:t xml:space="preserve"> </w:t>
      </w:r>
      <w:proofErr w:type="spellStart"/>
      <w:r w:rsidRPr="00AC4222">
        <w:rPr>
          <w:rFonts w:eastAsia="Calibri"/>
        </w:rPr>
        <w:t>litowo-jonowymi</w:t>
      </w:r>
      <w:proofErr w:type="spellEnd"/>
      <w:r w:rsidRPr="00AC4222">
        <w:rPr>
          <w:rFonts w:eastAsia="Calibri"/>
        </w:rPr>
        <w:t xml:space="preserve"> </w:t>
      </w:r>
      <w:proofErr w:type="spellStart"/>
      <w:r w:rsidRPr="00AC4222">
        <w:rPr>
          <w:rFonts w:eastAsia="Calibri"/>
        </w:rPr>
        <w:t>nowej</w:t>
      </w:r>
      <w:proofErr w:type="spellEnd"/>
      <w:r w:rsidRPr="00AC4222">
        <w:rPr>
          <w:rFonts w:eastAsia="Calibri"/>
        </w:rPr>
        <w:t xml:space="preserve"> </w:t>
      </w:r>
      <w:proofErr w:type="spellStart"/>
      <w:r w:rsidRPr="00AC4222">
        <w:t>generacji</w:t>
      </w:r>
      <w:proofErr w:type="spellEnd"/>
      <w:r w:rsidRPr="00AC4222">
        <w:t xml:space="preserve">. </w:t>
      </w:r>
      <w:proofErr w:type="spellStart"/>
      <w:r w:rsidRPr="00AC4222">
        <w:t>Ponadto</w:t>
      </w:r>
      <w:proofErr w:type="spellEnd"/>
      <w:r w:rsidRPr="00AC4222">
        <w:t xml:space="preserve"> </w:t>
      </w:r>
      <w:r w:rsidRPr="00AC4222">
        <w:rPr>
          <w:rFonts w:eastAsia="Calibri"/>
        </w:rPr>
        <w:t xml:space="preserve">w </w:t>
      </w:r>
      <w:proofErr w:type="spellStart"/>
      <w:r w:rsidRPr="00AC4222">
        <w:rPr>
          <w:rFonts w:eastAsia="Calibri"/>
        </w:rPr>
        <w:t>grudniu</w:t>
      </w:r>
      <w:proofErr w:type="spellEnd"/>
      <w:r w:rsidRPr="00AC4222">
        <w:rPr>
          <w:rFonts w:eastAsia="Calibri"/>
        </w:rPr>
        <w:t xml:space="preserve"> </w:t>
      </w:r>
      <w:proofErr w:type="spellStart"/>
      <w:r w:rsidRPr="00AC4222">
        <w:rPr>
          <w:rFonts w:eastAsia="Calibri"/>
        </w:rPr>
        <w:t>ubiegłego</w:t>
      </w:r>
      <w:proofErr w:type="spellEnd"/>
      <w:r w:rsidRPr="00AC4222">
        <w:rPr>
          <w:rFonts w:eastAsia="Calibri"/>
        </w:rPr>
        <w:t xml:space="preserve"> </w:t>
      </w:r>
      <w:proofErr w:type="spellStart"/>
      <w:r w:rsidRPr="00AC4222">
        <w:rPr>
          <w:rFonts w:eastAsia="Calibri"/>
        </w:rPr>
        <w:t>roku</w:t>
      </w:r>
      <w:proofErr w:type="spellEnd"/>
      <w:r w:rsidRPr="00AC4222">
        <w:rPr>
          <w:rFonts w:eastAsia="Calibri"/>
        </w:rPr>
        <w:t xml:space="preserve"> BMW Group i Toyota Motor Europe </w:t>
      </w:r>
      <w:proofErr w:type="spellStart"/>
      <w:r w:rsidRPr="00AC4222">
        <w:rPr>
          <w:rFonts w:eastAsia="Calibri"/>
        </w:rPr>
        <w:t>zawarły</w:t>
      </w:r>
      <w:proofErr w:type="spellEnd"/>
      <w:r w:rsidRPr="00AC4222">
        <w:rPr>
          <w:rFonts w:eastAsia="Calibri"/>
        </w:rPr>
        <w:t xml:space="preserve"> </w:t>
      </w:r>
      <w:proofErr w:type="spellStart"/>
      <w:r w:rsidRPr="00AC4222">
        <w:rPr>
          <w:rFonts w:eastAsia="Calibri"/>
        </w:rPr>
        <w:t>umowę</w:t>
      </w:r>
      <w:proofErr w:type="spellEnd"/>
      <w:r w:rsidRPr="00AC4222">
        <w:rPr>
          <w:rFonts w:eastAsia="Calibri"/>
        </w:rPr>
        <w:t>, w</w:t>
      </w:r>
      <w:r w:rsidRPr="00AC4222">
        <w:t xml:space="preserve"> </w:t>
      </w:r>
      <w:proofErr w:type="spellStart"/>
      <w:r w:rsidRPr="00AC4222">
        <w:t>myśl</w:t>
      </w:r>
      <w:proofErr w:type="spellEnd"/>
      <w:r w:rsidRPr="00AC4222">
        <w:t xml:space="preserve"> </w:t>
      </w:r>
      <w:proofErr w:type="spellStart"/>
      <w:r w:rsidRPr="00AC4222">
        <w:t>której</w:t>
      </w:r>
      <w:proofErr w:type="spellEnd"/>
      <w:r w:rsidRPr="00AC4222">
        <w:t xml:space="preserve"> </w:t>
      </w:r>
      <w:proofErr w:type="spellStart"/>
      <w:r w:rsidRPr="00AC4222">
        <w:rPr>
          <w:rFonts w:eastAsia="Calibri"/>
        </w:rPr>
        <w:t>od</w:t>
      </w:r>
      <w:proofErr w:type="spellEnd"/>
      <w:r w:rsidRPr="00AC4222">
        <w:rPr>
          <w:rFonts w:eastAsia="Calibri"/>
        </w:rPr>
        <w:t xml:space="preserve"> 2014 </w:t>
      </w:r>
      <w:proofErr w:type="spellStart"/>
      <w:r w:rsidRPr="00AC4222">
        <w:rPr>
          <w:rFonts w:eastAsia="Calibri"/>
        </w:rPr>
        <w:t>roku</w:t>
      </w:r>
      <w:proofErr w:type="spellEnd"/>
      <w:r w:rsidRPr="00AC4222">
        <w:rPr>
          <w:rFonts w:eastAsia="Calibri"/>
        </w:rPr>
        <w:t xml:space="preserve"> BMW Group ma </w:t>
      </w:r>
      <w:proofErr w:type="spellStart"/>
      <w:r w:rsidRPr="00AC4222">
        <w:rPr>
          <w:rFonts w:eastAsia="Calibri"/>
        </w:rPr>
        <w:t>dostarczać</w:t>
      </w:r>
      <w:proofErr w:type="spellEnd"/>
      <w:r w:rsidRPr="00AC4222">
        <w:rPr>
          <w:rFonts w:eastAsia="Calibri"/>
        </w:rPr>
        <w:t xml:space="preserve"> </w:t>
      </w:r>
      <w:proofErr w:type="spellStart"/>
      <w:r w:rsidRPr="00AC4222">
        <w:t>firmie</w:t>
      </w:r>
      <w:proofErr w:type="spellEnd"/>
      <w:r w:rsidRPr="00AC4222">
        <w:t xml:space="preserve"> </w:t>
      </w:r>
      <w:r w:rsidRPr="00AC4222">
        <w:rPr>
          <w:rFonts w:eastAsia="Calibri"/>
        </w:rPr>
        <w:t xml:space="preserve">Toyota Motor Europe </w:t>
      </w:r>
      <w:proofErr w:type="spellStart"/>
      <w:r w:rsidRPr="00AC4222">
        <w:t>niezwykle</w:t>
      </w:r>
      <w:proofErr w:type="spellEnd"/>
      <w:r w:rsidRPr="00AC4222">
        <w:t xml:space="preserve"> </w:t>
      </w:r>
      <w:proofErr w:type="spellStart"/>
      <w:r w:rsidRPr="00AC4222">
        <w:t>wydajne</w:t>
      </w:r>
      <w:proofErr w:type="spellEnd"/>
      <w:r w:rsidRPr="00AC4222">
        <w:t xml:space="preserve"> </w:t>
      </w:r>
      <w:proofErr w:type="spellStart"/>
      <w:r w:rsidRPr="00AC4222">
        <w:rPr>
          <w:rFonts w:eastAsia="Calibri"/>
        </w:rPr>
        <w:t>silniki</w:t>
      </w:r>
      <w:proofErr w:type="spellEnd"/>
      <w:r w:rsidRPr="00AC4222">
        <w:rPr>
          <w:rFonts w:eastAsia="Calibri"/>
        </w:rPr>
        <w:t xml:space="preserve"> </w:t>
      </w:r>
      <w:proofErr w:type="spellStart"/>
      <w:r w:rsidRPr="00AC4222">
        <w:rPr>
          <w:rFonts w:eastAsia="Calibri"/>
        </w:rPr>
        <w:t>wysokoprężne</w:t>
      </w:r>
      <w:proofErr w:type="spellEnd"/>
      <w:r w:rsidRPr="00AC4222">
        <w:rPr>
          <w:rFonts w:eastAsia="Calibri"/>
        </w:rPr>
        <w:t xml:space="preserve"> o </w:t>
      </w:r>
      <w:proofErr w:type="spellStart"/>
      <w:r w:rsidRPr="00AC4222">
        <w:rPr>
          <w:rFonts w:eastAsia="Calibri"/>
        </w:rPr>
        <w:t>pojemności</w:t>
      </w:r>
      <w:proofErr w:type="spellEnd"/>
      <w:r w:rsidRPr="00AC4222">
        <w:rPr>
          <w:rFonts w:eastAsia="Calibri"/>
        </w:rPr>
        <w:t xml:space="preserve"> </w:t>
      </w:r>
      <w:proofErr w:type="spellStart"/>
      <w:r w:rsidRPr="00AC4222">
        <w:rPr>
          <w:rFonts w:eastAsia="Calibri"/>
        </w:rPr>
        <w:t>skokowej</w:t>
      </w:r>
      <w:proofErr w:type="spellEnd"/>
      <w:r w:rsidRPr="00AC4222">
        <w:rPr>
          <w:rFonts w:eastAsia="Calibri"/>
        </w:rPr>
        <w:t xml:space="preserve"> 1,6 i 2,0 </w:t>
      </w:r>
      <w:proofErr w:type="spellStart"/>
      <w:r w:rsidRPr="00AC4222">
        <w:rPr>
          <w:rFonts w:eastAsia="Calibri"/>
        </w:rPr>
        <w:t>litra</w:t>
      </w:r>
      <w:proofErr w:type="spellEnd"/>
      <w:r w:rsidRPr="00AC4222">
        <w:t>.</w:t>
      </w:r>
    </w:p>
    <w:p w:rsidR="00AC4222" w:rsidRPr="00AC4222" w:rsidRDefault="00AC4222" w:rsidP="00AC4222">
      <w:pPr>
        <w:spacing w:line="360" w:lineRule="auto"/>
      </w:pPr>
      <w:proofErr w:type="spellStart"/>
      <w:r w:rsidRPr="00AC4222">
        <w:rPr>
          <w:rFonts w:eastAsia="Calibri"/>
        </w:rPr>
        <w:t>Obecny</w:t>
      </w:r>
      <w:proofErr w:type="spellEnd"/>
      <w:r w:rsidRPr="00AC4222">
        <w:rPr>
          <w:rFonts w:eastAsia="Calibri"/>
        </w:rPr>
        <w:t xml:space="preserve"> </w:t>
      </w:r>
      <w:proofErr w:type="spellStart"/>
      <w:r w:rsidRPr="00AC4222">
        <w:rPr>
          <w:rFonts w:eastAsia="Calibri"/>
        </w:rPr>
        <w:t>list</w:t>
      </w:r>
      <w:proofErr w:type="spellEnd"/>
      <w:r w:rsidRPr="00AC4222">
        <w:rPr>
          <w:rFonts w:eastAsia="Calibri"/>
        </w:rPr>
        <w:t xml:space="preserve"> </w:t>
      </w:r>
      <w:proofErr w:type="spellStart"/>
      <w:r w:rsidRPr="00AC4222">
        <w:rPr>
          <w:rFonts w:eastAsia="Calibri"/>
        </w:rPr>
        <w:t>intencyjny</w:t>
      </w:r>
      <w:proofErr w:type="spellEnd"/>
      <w:r w:rsidRPr="00AC4222">
        <w:rPr>
          <w:rFonts w:eastAsia="Calibri"/>
        </w:rPr>
        <w:t xml:space="preserve"> </w:t>
      </w:r>
      <w:proofErr w:type="spellStart"/>
      <w:r w:rsidRPr="00AC4222">
        <w:rPr>
          <w:rFonts w:eastAsia="Calibri"/>
        </w:rPr>
        <w:t>jest</w:t>
      </w:r>
      <w:proofErr w:type="spellEnd"/>
      <w:r w:rsidRPr="00AC4222">
        <w:rPr>
          <w:rFonts w:eastAsia="Calibri"/>
        </w:rPr>
        <w:t xml:space="preserve"> </w:t>
      </w:r>
      <w:proofErr w:type="spellStart"/>
      <w:r w:rsidRPr="00AC4222">
        <w:rPr>
          <w:rFonts w:eastAsia="Calibri"/>
        </w:rPr>
        <w:t>realizacją</w:t>
      </w:r>
      <w:proofErr w:type="spellEnd"/>
      <w:r w:rsidRPr="00AC4222">
        <w:rPr>
          <w:rFonts w:eastAsia="Calibri"/>
        </w:rPr>
        <w:t xml:space="preserve"> </w:t>
      </w:r>
      <w:proofErr w:type="spellStart"/>
      <w:r w:rsidRPr="00AC4222">
        <w:rPr>
          <w:rFonts w:eastAsia="Calibri"/>
        </w:rPr>
        <w:t>deklaracji</w:t>
      </w:r>
      <w:proofErr w:type="spellEnd"/>
      <w:r w:rsidRPr="00AC4222">
        <w:rPr>
          <w:rFonts w:eastAsia="Calibri"/>
        </w:rPr>
        <w:t xml:space="preserve"> </w:t>
      </w:r>
      <w:proofErr w:type="spellStart"/>
      <w:r w:rsidRPr="00AC4222">
        <w:rPr>
          <w:rFonts w:eastAsia="Calibri"/>
        </w:rPr>
        <w:t>zawartej</w:t>
      </w:r>
      <w:proofErr w:type="spellEnd"/>
      <w:r w:rsidRPr="00AC4222">
        <w:rPr>
          <w:rFonts w:eastAsia="Calibri"/>
        </w:rPr>
        <w:t xml:space="preserve"> w </w:t>
      </w:r>
      <w:proofErr w:type="spellStart"/>
      <w:r w:rsidRPr="00AC4222">
        <w:rPr>
          <w:rFonts w:eastAsia="Calibri"/>
        </w:rPr>
        <w:t>grudniowej</w:t>
      </w:r>
      <w:proofErr w:type="spellEnd"/>
      <w:r w:rsidRPr="00AC4222">
        <w:rPr>
          <w:rFonts w:eastAsia="Calibri"/>
        </w:rPr>
        <w:t xml:space="preserve"> </w:t>
      </w:r>
      <w:proofErr w:type="spellStart"/>
      <w:r w:rsidRPr="00AC4222">
        <w:rPr>
          <w:rFonts w:eastAsia="Calibri"/>
        </w:rPr>
        <w:t>umowie</w:t>
      </w:r>
      <w:proofErr w:type="spellEnd"/>
      <w:r w:rsidRPr="00AC4222">
        <w:t xml:space="preserve">, </w:t>
      </w:r>
      <w:proofErr w:type="spellStart"/>
      <w:r w:rsidRPr="00AC4222">
        <w:t>która</w:t>
      </w:r>
      <w:proofErr w:type="spellEnd"/>
      <w:r w:rsidRPr="00AC4222">
        <w:t xml:space="preserve"> </w:t>
      </w:r>
      <w:proofErr w:type="spellStart"/>
      <w:r w:rsidRPr="00AC4222">
        <w:t>dotyczy</w:t>
      </w:r>
      <w:proofErr w:type="spellEnd"/>
      <w:r w:rsidRPr="00AC4222">
        <w:rPr>
          <w:rFonts w:eastAsia="Calibri"/>
        </w:rPr>
        <w:t xml:space="preserve"> </w:t>
      </w:r>
      <w:proofErr w:type="spellStart"/>
      <w:r w:rsidRPr="00AC4222">
        <w:rPr>
          <w:rFonts w:eastAsia="Calibri"/>
        </w:rPr>
        <w:t>rozszerzania</w:t>
      </w:r>
      <w:proofErr w:type="spellEnd"/>
      <w:r w:rsidRPr="00AC4222">
        <w:rPr>
          <w:rFonts w:eastAsia="Calibri"/>
        </w:rPr>
        <w:t xml:space="preserve"> </w:t>
      </w:r>
      <w:proofErr w:type="spellStart"/>
      <w:r w:rsidRPr="00AC4222">
        <w:rPr>
          <w:rFonts w:eastAsia="Calibri"/>
        </w:rPr>
        <w:t>współpracy</w:t>
      </w:r>
      <w:proofErr w:type="spellEnd"/>
      <w:r w:rsidRPr="00AC4222">
        <w:rPr>
          <w:rFonts w:eastAsia="Calibri"/>
        </w:rPr>
        <w:t xml:space="preserve"> na </w:t>
      </w:r>
      <w:proofErr w:type="spellStart"/>
      <w:r w:rsidRPr="00AC4222">
        <w:rPr>
          <w:rFonts w:eastAsia="Calibri"/>
        </w:rPr>
        <w:t>nowe</w:t>
      </w:r>
      <w:proofErr w:type="spellEnd"/>
      <w:r w:rsidRPr="00AC4222">
        <w:rPr>
          <w:rFonts w:eastAsia="Calibri"/>
        </w:rPr>
        <w:t xml:space="preserve"> </w:t>
      </w:r>
      <w:proofErr w:type="spellStart"/>
      <w:r w:rsidRPr="00AC4222">
        <w:rPr>
          <w:rFonts w:eastAsia="Calibri"/>
        </w:rPr>
        <w:t>obszary</w:t>
      </w:r>
      <w:proofErr w:type="spellEnd"/>
      <w:r w:rsidRPr="00AC4222">
        <w:t>.</w:t>
      </w:r>
    </w:p>
    <w:p w:rsidR="00AC4222" w:rsidRPr="00AC4222" w:rsidRDefault="00AC4222" w:rsidP="00AC4222">
      <w:pPr>
        <w:spacing w:line="360" w:lineRule="auto"/>
      </w:pPr>
    </w:p>
    <w:p w:rsidR="00AC4222" w:rsidRPr="00AC4222" w:rsidRDefault="00AC4222" w:rsidP="00AC4222">
      <w:pPr>
        <w:spacing w:line="360" w:lineRule="auto"/>
      </w:pPr>
    </w:p>
    <w:p w:rsidR="00AC4222" w:rsidRPr="00AC4222" w:rsidRDefault="00AC4222" w:rsidP="00AC4222">
      <w:pPr>
        <w:spacing w:line="360" w:lineRule="auto"/>
      </w:pPr>
      <w:proofErr w:type="spellStart"/>
      <w:r w:rsidRPr="00AC4222">
        <w:t>Publikacja</w:t>
      </w:r>
      <w:proofErr w:type="spellEnd"/>
      <w:r w:rsidRPr="00AC4222">
        <w:t xml:space="preserve"> </w:t>
      </w:r>
      <w:proofErr w:type="spellStart"/>
      <w:r w:rsidRPr="00AC4222">
        <w:t>prasowa</w:t>
      </w:r>
      <w:proofErr w:type="spellEnd"/>
      <w:r w:rsidRPr="00AC4222">
        <w:t xml:space="preserve"> </w:t>
      </w:r>
      <w:proofErr w:type="spellStart"/>
      <w:r w:rsidRPr="00AC4222">
        <w:t>firmy</w:t>
      </w:r>
      <w:proofErr w:type="spellEnd"/>
      <w:r w:rsidRPr="00AC4222">
        <w:t xml:space="preserve"> Toyota </w:t>
      </w:r>
      <w:proofErr w:type="spellStart"/>
      <w:r w:rsidRPr="00AC4222">
        <w:t>oraz</w:t>
      </w:r>
      <w:proofErr w:type="spellEnd"/>
      <w:r w:rsidRPr="00AC4222">
        <w:t xml:space="preserve"> </w:t>
      </w:r>
      <w:proofErr w:type="spellStart"/>
      <w:r w:rsidRPr="00AC4222">
        <w:t>oświadczenie</w:t>
      </w:r>
      <w:proofErr w:type="spellEnd"/>
      <w:r w:rsidRPr="00AC4222">
        <w:t xml:space="preserve"> </w:t>
      </w:r>
      <w:proofErr w:type="spellStart"/>
      <w:r w:rsidRPr="00AC4222">
        <w:t>pana</w:t>
      </w:r>
      <w:proofErr w:type="spellEnd"/>
      <w:r w:rsidRPr="00AC4222">
        <w:t xml:space="preserve"> Akio </w:t>
      </w:r>
      <w:proofErr w:type="spellStart"/>
      <w:r w:rsidRPr="00AC4222">
        <w:t>Toyoda</w:t>
      </w:r>
      <w:proofErr w:type="spellEnd"/>
      <w:r w:rsidRPr="00AC4222">
        <w:t xml:space="preserve"> </w:t>
      </w:r>
      <w:proofErr w:type="spellStart"/>
      <w:r w:rsidRPr="00AC4222">
        <w:t>dostępne</w:t>
      </w:r>
      <w:proofErr w:type="spellEnd"/>
      <w:r w:rsidRPr="00AC4222">
        <w:t xml:space="preserve"> </w:t>
      </w:r>
      <w:proofErr w:type="spellStart"/>
      <w:r w:rsidRPr="00AC4222">
        <w:t>są</w:t>
      </w:r>
      <w:proofErr w:type="spellEnd"/>
      <w:r w:rsidRPr="00AC4222">
        <w:t xml:space="preserve"> </w:t>
      </w:r>
      <w:proofErr w:type="spellStart"/>
      <w:r w:rsidRPr="00AC4222">
        <w:t>pod</w:t>
      </w:r>
      <w:proofErr w:type="spellEnd"/>
      <w:r w:rsidRPr="00AC4222">
        <w:t xml:space="preserve"> </w:t>
      </w:r>
      <w:proofErr w:type="spellStart"/>
      <w:r w:rsidRPr="00AC4222">
        <w:t>adresem</w:t>
      </w:r>
      <w:proofErr w:type="spellEnd"/>
      <w:r w:rsidRPr="00AC4222">
        <w:t>:</w:t>
      </w:r>
    </w:p>
    <w:p w:rsidR="00AC4222" w:rsidRPr="00AC4222" w:rsidRDefault="00AC4222" w:rsidP="00AC4222">
      <w:pPr>
        <w:spacing w:line="360" w:lineRule="auto"/>
        <w:rPr>
          <w:lang w:val="en-US"/>
        </w:rPr>
      </w:pPr>
      <w:r w:rsidRPr="00AC4222">
        <w:rPr>
          <w:lang w:val="en-US"/>
        </w:rPr>
        <w:t xml:space="preserve">www.toyota-global.com and </w:t>
      </w:r>
      <w:hyperlink r:id="rId9" w:history="1">
        <w:r w:rsidRPr="00AC4222">
          <w:rPr>
            <w:rStyle w:val="Hipercze"/>
            <w:lang w:val="en-US"/>
          </w:rPr>
          <w:t>http://corporatemedia.toyota.eu</w:t>
        </w:r>
      </w:hyperlink>
    </w:p>
    <w:p w:rsidR="00F57833" w:rsidRDefault="00F57833" w:rsidP="00AC4222">
      <w:pPr>
        <w:pStyle w:val="Default"/>
        <w:spacing w:line="360" w:lineRule="auto"/>
        <w:rPr>
          <w:sz w:val="22"/>
          <w:szCs w:val="22"/>
          <w:lang w:val="en-US"/>
        </w:rPr>
      </w:pPr>
    </w:p>
    <w:p w:rsidR="005C4373" w:rsidRDefault="005C4373" w:rsidP="00AC4222">
      <w:pPr>
        <w:pStyle w:val="Default"/>
        <w:spacing w:line="360" w:lineRule="auto"/>
        <w:rPr>
          <w:sz w:val="22"/>
          <w:szCs w:val="22"/>
          <w:lang w:val="en-US"/>
        </w:rPr>
      </w:pPr>
    </w:p>
    <w:p w:rsidR="005C4373" w:rsidRPr="00704985" w:rsidRDefault="005C4373" w:rsidP="005C4373">
      <w:pPr>
        <w:autoSpaceDE w:val="0"/>
        <w:spacing w:line="360" w:lineRule="auto"/>
        <w:rPr>
          <w:b/>
          <w:bCs/>
          <w:sz w:val="20"/>
          <w:szCs w:val="20"/>
          <w:lang w:val="pl-PL"/>
        </w:rPr>
      </w:pPr>
      <w:r>
        <w:rPr>
          <w:b/>
          <w:bCs/>
          <w:sz w:val="20"/>
          <w:szCs w:val="20"/>
          <w:lang w:val="pl-PL"/>
        </w:rPr>
        <w:t>W</w:t>
      </w:r>
      <w:r w:rsidRPr="00704985">
        <w:rPr>
          <w:b/>
          <w:bCs/>
          <w:sz w:val="20"/>
          <w:szCs w:val="20"/>
          <w:lang w:val="pl-PL"/>
        </w:rPr>
        <w:t xml:space="preserve"> przypadku pytań prosimy o kontakt z:</w:t>
      </w:r>
    </w:p>
    <w:p w:rsidR="005C4373" w:rsidRPr="00704985" w:rsidRDefault="005C4373" w:rsidP="005C4373">
      <w:pPr>
        <w:autoSpaceDE w:val="0"/>
        <w:spacing w:line="360" w:lineRule="auto"/>
        <w:rPr>
          <w:sz w:val="20"/>
          <w:szCs w:val="20"/>
          <w:lang w:val="pl-PL"/>
        </w:rPr>
      </w:pPr>
    </w:p>
    <w:p w:rsidR="005C4373" w:rsidRPr="00704985" w:rsidRDefault="005C4373" w:rsidP="005C4373">
      <w:pPr>
        <w:pStyle w:val="Fliesstext"/>
        <w:spacing w:line="360" w:lineRule="auto"/>
        <w:rPr>
          <w:noProof/>
          <w:sz w:val="20"/>
          <w:szCs w:val="20"/>
          <w:lang w:val="en-US"/>
        </w:rPr>
      </w:pPr>
      <w:r>
        <w:rPr>
          <w:noProof/>
          <w:sz w:val="20"/>
          <w:szCs w:val="20"/>
          <w:lang w:val="en-US"/>
        </w:rPr>
        <w:t>Katarzyna Gospodarek</w:t>
      </w:r>
      <w:r w:rsidRPr="00704985">
        <w:rPr>
          <w:noProof/>
          <w:sz w:val="20"/>
          <w:szCs w:val="20"/>
          <w:lang w:val="en-US"/>
        </w:rPr>
        <w:t xml:space="preserve">, </w:t>
      </w:r>
      <w:r>
        <w:rPr>
          <w:noProof/>
          <w:sz w:val="20"/>
          <w:szCs w:val="20"/>
          <w:lang w:val="en-US"/>
        </w:rPr>
        <w:t>Corporate Communications</w:t>
      </w:r>
      <w:r w:rsidRPr="00704985">
        <w:rPr>
          <w:noProof/>
          <w:sz w:val="20"/>
          <w:szCs w:val="20"/>
          <w:lang w:val="en-US"/>
        </w:rPr>
        <w:t xml:space="preserve"> Manager</w:t>
      </w:r>
    </w:p>
    <w:p w:rsidR="005C4373" w:rsidRPr="00704985" w:rsidRDefault="005C4373" w:rsidP="005C4373">
      <w:pPr>
        <w:pStyle w:val="Fliesstext"/>
        <w:spacing w:line="360" w:lineRule="auto"/>
        <w:rPr>
          <w:noProof/>
          <w:sz w:val="20"/>
          <w:szCs w:val="20"/>
          <w:lang w:val="en-US"/>
        </w:rPr>
      </w:pPr>
      <w:r w:rsidRPr="00704985">
        <w:rPr>
          <w:noProof/>
          <w:sz w:val="20"/>
          <w:szCs w:val="20"/>
          <w:lang w:val="en-US"/>
        </w:rPr>
        <w:t>Tel.: +</w:t>
      </w:r>
      <w:r>
        <w:rPr>
          <w:noProof/>
          <w:sz w:val="20"/>
          <w:szCs w:val="20"/>
          <w:lang w:val="en-US"/>
        </w:rPr>
        <w:t>48 728 873 932</w:t>
      </w:r>
      <w:r w:rsidRPr="00704985">
        <w:rPr>
          <w:noProof/>
          <w:sz w:val="20"/>
          <w:szCs w:val="20"/>
          <w:lang w:val="en-US"/>
        </w:rPr>
        <w:t xml:space="preserve">, e-mail: </w:t>
      </w:r>
      <w:r>
        <w:rPr>
          <w:noProof/>
          <w:sz w:val="20"/>
          <w:szCs w:val="20"/>
          <w:lang w:val="en-US"/>
        </w:rPr>
        <w:t>katarzyna.gospodarek</w:t>
      </w:r>
      <w:r w:rsidRPr="00704985">
        <w:rPr>
          <w:noProof/>
          <w:sz w:val="20"/>
          <w:szCs w:val="20"/>
          <w:lang w:val="en-US"/>
        </w:rPr>
        <w:t>@bmw.pl</w:t>
      </w:r>
    </w:p>
    <w:p w:rsidR="005C4373" w:rsidRPr="00AC4222" w:rsidRDefault="005C4373" w:rsidP="00AC4222">
      <w:pPr>
        <w:pStyle w:val="Default"/>
        <w:spacing w:line="360" w:lineRule="auto"/>
        <w:rPr>
          <w:sz w:val="22"/>
          <w:szCs w:val="22"/>
          <w:lang w:val="en-US"/>
        </w:rPr>
      </w:pPr>
    </w:p>
    <w:sectPr w:rsidR="005C4373" w:rsidRPr="00AC4222" w:rsidSect="000F3E35">
      <w:headerReference w:type="default" r:id="rId10"/>
      <w:footerReference w:type="first" r:id="rId11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115" w:rsidRDefault="00F17115">
      <w:r>
        <w:separator/>
      </w:r>
    </w:p>
  </w:endnote>
  <w:endnote w:type="continuationSeparator" w:id="0">
    <w:p w:rsidR="00F17115" w:rsidRDefault="00F17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MWTypeLight">
    <w:altName w:val="Arial"/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altName w:val="Times New Roman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altName w:val="Times New Roman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altName w:val="Times New Roman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833" w:rsidRDefault="00F57833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115" w:rsidRDefault="00F17115">
      <w:r>
        <w:separator/>
      </w:r>
    </w:p>
  </w:footnote>
  <w:footnote w:type="continuationSeparator" w:id="0">
    <w:p w:rsidR="00F17115" w:rsidRDefault="00F171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F57833">
      <w:tc>
        <w:tcPr>
          <w:tcW w:w="1928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AC4222" w:rsidRDefault="00F57833">
          <w:pPr>
            <w:pStyle w:val="Fliesstext"/>
            <w:framePr w:w="11340" w:hSpace="142" w:wrap="notBeside" w:vAnchor="page" w:hAnchor="page" w:y="1815" w:anchorLock="1"/>
          </w:pPr>
          <w:proofErr w:type="spellStart"/>
          <w:r w:rsidRPr="00AC4222">
            <w:t>Informacja</w:t>
          </w:r>
          <w:proofErr w:type="spellEnd"/>
          <w:r w:rsidRPr="00AC4222">
            <w:t xml:space="preserve"> </w:t>
          </w:r>
          <w:proofErr w:type="spellStart"/>
          <w:r w:rsidRPr="00AC4222">
            <w:t>prasowa</w:t>
          </w:r>
          <w:proofErr w:type="spellEnd"/>
        </w:p>
      </w:tc>
    </w:tr>
    <w:tr w:rsidR="00F57833">
      <w:tc>
        <w:tcPr>
          <w:tcW w:w="1928" w:type="dxa"/>
        </w:tcPr>
        <w:p w:rsidR="00F57833" w:rsidRDefault="00F57833">
          <w:pPr>
            <w:pStyle w:val="zzmarginalielightseite2"/>
            <w:framePr w:wrap="notBeside" w:y="1815"/>
            <w:spacing w:line="330" w:lineRule="exact"/>
          </w:pPr>
          <w:r>
            <w:t>Date</w:t>
          </w:r>
        </w:p>
      </w:tc>
      <w:tc>
        <w:tcPr>
          <w:tcW w:w="170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AC4222" w:rsidRDefault="00F57833">
          <w:pPr>
            <w:pStyle w:val="Fliesstext"/>
            <w:framePr w:w="11340" w:hSpace="142" w:wrap="notBeside" w:vAnchor="page" w:hAnchor="page" w:y="1815" w:anchorLock="1"/>
          </w:pPr>
          <w:r w:rsidRPr="00AC4222">
            <w:rPr>
              <w:lang w:val="pl-PL"/>
            </w:rPr>
            <w:t>Kwiecień 2012</w:t>
          </w:r>
        </w:p>
      </w:tc>
    </w:tr>
    <w:tr w:rsidR="00F57833" w:rsidRPr="00246D65">
      <w:tc>
        <w:tcPr>
          <w:tcW w:w="1928" w:type="dxa"/>
        </w:tcPr>
        <w:p w:rsidR="00F57833" w:rsidRDefault="00F57833">
          <w:pPr>
            <w:pStyle w:val="zzmarginalielightseite2"/>
            <w:framePr w:wrap="notBeside" w:y="1815"/>
            <w:spacing w:line="330" w:lineRule="exact"/>
          </w:pPr>
          <w:proofErr w:type="spellStart"/>
          <w:r>
            <w:t>Subject</w:t>
          </w:r>
          <w:proofErr w:type="spellEnd"/>
        </w:p>
      </w:tc>
      <w:tc>
        <w:tcPr>
          <w:tcW w:w="170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AC4222" w:rsidRDefault="00AC4222" w:rsidP="00246D65">
          <w:pPr>
            <w:pStyle w:val="Tytu"/>
            <w:framePr w:w="11340" w:hSpace="142" w:wrap="notBeside" w:vAnchor="page" w:hAnchor="page" w:y="1815" w:anchorLock="1"/>
            <w:rPr>
              <w:rFonts w:ascii="BMWType V2 Light" w:hAnsi="BMWType V2 Light" w:cs="BMWType V2 Light"/>
              <w:sz w:val="22"/>
              <w:szCs w:val="22"/>
              <w:lang w:val="pl-PL"/>
            </w:rPr>
          </w:pPr>
          <w:r w:rsidRPr="00AC4222">
            <w:rPr>
              <w:rFonts w:ascii="BMWType V2 Light" w:hAnsi="BMWType V2 Light" w:cs="BMWType V2 Light"/>
              <w:bCs/>
              <w:sz w:val="22"/>
              <w:szCs w:val="22"/>
              <w:lang w:val="pl-PL"/>
            </w:rPr>
            <w:t>BMW Group oraz Toyota Motor Corporation poszerzają zakres współpracy.</w:t>
          </w:r>
        </w:p>
      </w:tc>
    </w:tr>
    <w:tr w:rsidR="00F57833">
      <w:tc>
        <w:tcPr>
          <w:tcW w:w="1928" w:type="dxa"/>
        </w:tcPr>
        <w:p w:rsidR="00F57833" w:rsidRDefault="00F57833">
          <w:pPr>
            <w:pStyle w:val="zzmarginalielightseite2"/>
            <w:framePr w:wrap="notBeside" w:y="1815"/>
            <w:spacing w:line="330" w:lineRule="exact"/>
          </w:pPr>
          <w:r>
            <w:t>Page</w:t>
          </w:r>
        </w:p>
      </w:tc>
      <w:tc>
        <w:tcPr>
          <w:tcW w:w="170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AC4222" w:rsidRDefault="0030383D">
          <w:pPr>
            <w:pStyle w:val="Fliesstext"/>
            <w:framePr w:w="11340" w:hSpace="142" w:wrap="notBeside" w:vAnchor="page" w:hAnchor="page" w:y="1815" w:anchorLock="1"/>
          </w:pPr>
          <w:fldSimple w:instr=" PAGE ">
            <w:r w:rsidR="005C4373">
              <w:rPr>
                <w:noProof/>
              </w:rPr>
              <w:t>2</w:t>
            </w:r>
          </w:fldSimple>
        </w:p>
      </w:tc>
    </w:tr>
    <w:tr w:rsidR="00F57833">
      <w:tc>
        <w:tcPr>
          <w:tcW w:w="1928" w:type="dxa"/>
          <w:vAlign w:val="bottom"/>
        </w:tcPr>
        <w:p w:rsidR="00F57833" w:rsidRDefault="00F57833">
          <w:pPr>
            <w:pStyle w:val="zzmarginalielightseite2"/>
            <w:framePr w:wrap="notBeside" w:y="1815"/>
          </w:pPr>
        </w:p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:rsidR="00F57833" w:rsidRDefault="00F57833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F57833" w:rsidRDefault="001E4018">
    <w:pPr>
      <w:framePr w:w="1004" w:wrap="notBeside" w:vAnchor="page" w:hAnchor="page" w:x="10377" w:y="568"/>
      <w:spacing w:line="240" w:lineRule="atLeast"/>
    </w:pPr>
    <w:r>
      <w:rPr>
        <w:noProof/>
        <w:lang w:val="pl-PL" w:eastAsia="pl-PL"/>
      </w:rPr>
      <w:drawing>
        <wp:inline distT="0" distB="0" distL="0" distR="0">
          <wp:extent cx="619125" cy="61912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7833" w:rsidRDefault="00F57833">
    <w:pPr>
      <w:pStyle w:val="zzbmw-group"/>
      <w:framePr w:w="7409" w:wrap="auto"/>
      <w:rPr>
        <w:color w:val="808080"/>
        <w:lang w:val="en-US"/>
      </w:rPr>
    </w:pPr>
    <w:r>
      <w:rPr>
        <w:lang w:val="en-US"/>
      </w:rPr>
      <w:t>BMW</w:t>
    </w:r>
    <w:r>
      <w:rPr>
        <w:lang w:val="en-US"/>
      </w:rPr>
      <w:br/>
    </w:r>
    <w:r>
      <w:rPr>
        <w:color w:val="808080"/>
      </w:rPr>
      <w:t>Corporate Communications</w:t>
    </w:r>
  </w:p>
  <w:p w:rsidR="00F57833" w:rsidRDefault="00F57833">
    <w:pPr>
      <w:pStyle w:val="zzbmw-group"/>
      <w:framePr w:w="0" w:hRule="auto" w:hSpace="0" w:wrap="auto" w:vAnchor="margin" w:hAnchor="text" w:xAlign="left" w:yAlign="inli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338EA"/>
    <w:rsid w:val="00054AEB"/>
    <w:rsid w:val="0005524A"/>
    <w:rsid w:val="000C34C4"/>
    <w:rsid w:val="000D153D"/>
    <w:rsid w:val="000D6A8C"/>
    <w:rsid w:val="000E4FAE"/>
    <w:rsid w:val="000F3E35"/>
    <w:rsid w:val="0010037C"/>
    <w:rsid w:val="00130886"/>
    <w:rsid w:val="001401BE"/>
    <w:rsid w:val="00160B85"/>
    <w:rsid w:val="001A160E"/>
    <w:rsid w:val="001A61EF"/>
    <w:rsid w:val="001E1E50"/>
    <w:rsid w:val="001E4018"/>
    <w:rsid w:val="001F090B"/>
    <w:rsid w:val="00212066"/>
    <w:rsid w:val="00217C72"/>
    <w:rsid w:val="00230E0A"/>
    <w:rsid w:val="00231552"/>
    <w:rsid w:val="00246D65"/>
    <w:rsid w:val="00255836"/>
    <w:rsid w:val="002855FD"/>
    <w:rsid w:val="00287DE4"/>
    <w:rsid w:val="00290E46"/>
    <w:rsid w:val="002A05B2"/>
    <w:rsid w:val="002A30ED"/>
    <w:rsid w:val="002A344F"/>
    <w:rsid w:val="002A7818"/>
    <w:rsid w:val="002C3FEC"/>
    <w:rsid w:val="002D1E44"/>
    <w:rsid w:val="002F0635"/>
    <w:rsid w:val="002F2363"/>
    <w:rsid w:val="0030383D"/>
    <w:rsid w:val="00313BFF"/>
    <w:rsid w:val="003B37D4"/>
    <w:rsid w:val="003B5068"/>
    <w:rsid w:val="003B5AA7"/>
    <w:rsid w:val="003C39F4"/>
    <w:rsid w:val="003D6BDC"/>
    <w:rsid w:val="003E0425"/>
    <w:rsid w:val="003E3918"/>
    <w:rsid w:val="003F73C4"/>
    <w:rsid w:val="00415383"/>
    <w:rsid w:val="00416800"/>
    <w:rsid w:val="004319D7"/>
    <w:rsid w:val="00432763"/>
    <w:rsid w:val="00434B5A"/>
    <w:rsid w:val="00436B5B"/>
    <w:rsid w:val="00437C05"/>
    <w:rsid w:val="00446B21"/>
    <w:rsid w:val="00464E38"/>
    <w:rsid w:val="00471F3A"/>
    <w:rsid w:val="00493805"/>
    <w:rsid w:val="004A1710"/>
    <w:rsid w:val="004A6C50"/>
    <w:rsid w:val="004E29EC"/>
    <w:rsid w:val="004F206D"/>
    <w:rsid w:val="004F2346"/>
    <w:rsid w:val="0052092D"/>
    <w:rsid w:val="00521165"/>
    <w:rsid w:val="00523BF9"/>
    <w:rsid w:val="0055543B"/>
    <w:rsid w:val="00571443"/>
    <w:rsid w:val="00574747"/>
    <w:rsid w:val="00590E7D"/>
    <w:rsid w:val="005A07AE"/>
    <w:rsid w:val="005A6C05"/>
    <w:rsid w:val="005C4373"/>
    <w:rsid w:val="005E4AB4"/>
    <w:rsid w:val="006318A5"/>
    <w:rsid w:val="00634080"/>
    <w:rsid w:val="0063427F"/>
    <w:rsid w:val="006656E4"/>
    <w:rsid w:val="00671001"/>
    <w:rsid w:val="006A2BC6"/>
    <w:rsid w:val="006E1049"/>
    <w:rsid w:val="00703C4A"/>
    <w:rsid w:val="00704985"/>
    <w:rsid w:val="0077220C"/>
    <w:rsid w:val="00777B30"/>
    <w:rsid w:val="007A29C8"/>
    <w:rsid w:val="007A5528"/>
    <w:rsid w:val="007A65D3"/>
    <w:rsid w:val="007B1266"/>
    <w:rsid w:val="007F0A51"/>
    <w:rsid w:val="007F35D8"/>
    <w:rsid w:val="00803781"/>
    <w:rsid w:val="00807CCF"/>
    <w:rsid w:val="00824AF5"/>
    <w:rsid w:val="00826706"/>
    <w:rsid w:val="0083258E"/>
    <w:rsid w:val="0085272E"/>
    <w:rsid w:val="00875312"/>
    <w:rsid w:val="00881C39"/>
    <w:rsid w:val="00887B4D"/>
    <w:rsid w:val="008B5EFC"/>
    <w:rsid w:val="008C1EAA"/>
    <w:rsid w:val="008D715F"/>
    <w:rsid w:val="0097049C"/>
    <w:rsid w:val="00981F89"/>
    <w:rsid w:val="009A3A3F"/>
    <w:rsid w:val="009B2468"/>
    <w:rsid w:val="009E405A"/>
    <w:rsid w:val="00A114CA"/>
    <w:rsid w:val="00A17AE7"/>
    <w:rsid w:val="00A32F47"/>
    <w:rsid w:val="00A61FB4"/>
    <w:rsid w:val="00A62AE9"/>
    <w:rsid w:val="00A753D1"/>
    <w:rsid w:val="00AC3CCC"/>
    <w:rsid w:val="00AC4222"/>
    <w:rsid w:val="00AE4CE8"/>
    <w:rsid w:val="00AE70DE"/>
    <w:rsid w:val="00AF4EB9"/>
    <w:rsid w:val="00B013E8"/>
    <w:rsid w:val="00B1350D"/>
    <w:rsid w:val="00B257D3"/>
    <w:rsid w:val="00B70655"/>
    <w:rsid w:val="00B752CB"/>
    <w:rsid w:val="00B92F16"/>
    <w:rsid w:val="00B96F6F"/>
    <w:rsid w:val="00BA296E"/>
    <w:rsid w:val="00BB7CA7"/>
    <w:rsid w:val="00BB7D5F"/>
    <w:rsid w:val="00BD6E66"/>
    <w:rsid w:val="00C10090"/>
    <w:rsid w:val="00C44491"/>
    <w:rsid w:val="00C56A67"/>
    <w:rsid w:val="00C671E8"/>
    <w:rsid w:val="00C723BE"/>
    <w:rsid w:val="00CA1E39"/>
    <w:rsid w:val="00CA3FA9"/>
    <w:rsid w:val="00CB1F8A"/>
    <w:rsid w:val="00CC5EC6"/>
    <w:rsid w:val="00CE200E"/>
    <w:rsid w:val="00D00E20"/>
    <w:rsid w:val="00D3349B"/>
    <w:rsid w:val="00D401CE"/>
    <w:rsid w:val="00D55DC7"/>
    <w:rsid w:val="00D71871"/>
    <w:rsid w:val="00D741C0"/>
    <w:rsid w:val="00DA65A9"/>
    <w:rsid w:val="00DA6A68"/>
    <w:rsid w:val="00DC5266"/>
    <w:rsid w:val="00DD37A7"/>
    <w:rsid w:val="00DD665F"/>
    <w:rsid w:val="00DE07DC"/>
    <w:rsid w:val="00DE74D2"/>
    <w:rsid w:val="00DE7820"/>
    <w:rsid w:val="00DF7CFA"/>
    <w:rsid w:val="00E174AC"/>
    <w:rsid w:val="00E31E11"/>
    <w:rsid w:val="00E718B2"/>
    <w:rsid w:val="00E94162"/>
    <w:rsid w:val="00EA6558"/>
    <w:rsid w:val="00EA749B"/>
    <w:rsid w:val="00EC1725"/>
    <w:rsid w:val="00EC1AD9"/>
    <w:rsid w:val="00ED15C4"/>
    <w:rsid w:val="00EE4A35"/>
    <w:rsid w:val="00F17115"/>
    <w:rsid w:val="00F17412"/>
    <w:rsid w:val="00F40629"/>
    <w:rsid w:val="00F57833"/>
    <w:rsid w:val="00F80305"/>
    <w:rsid w:val="00F86281"/>
    <w:rsid w:val="00F902BE"/>
    <w:rsid w:val="00FD1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7C22"/>
    <w:rPr>
      <w:rFonts w:ascii="Cambria" w:eastAsia="Times New Roman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7C22"/>
    <w:rPr>
      <w:rFonts w:ascii="Cambria" w:eastAsia="Times New Roman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7C22"/>
    <w:rPr>
      <w:rFonts w:ascii="Cambria" w:eastAsia="Times New Roman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ny"/>
    <w:uiPriority w:val="99"/>
    <w:rsid w:val="000F3E35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ny"/>
    <w:uiPriority w:val="99"/>
    <w:rsid w:val="000F3E35"/>
  </w:style>
  <w:style w:type="paragraph" w:styleId="Tekstprzypisudolnego">
    <w:name w:val="footnote text"/>
    <w:basedOn w:val="Normalny"/>
    <w:link w:val="TekstprzypisudolnegoZnak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7C22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ny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ytu">
    <w:name w:val="Title"/>
    <w:basedOn w:val="Normalny"/>
    <w:link w:val="TytuZnak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907C22"/>
    <w:rPr>
      <w:rFonts w:ascii="Cambria" w:eastAsia="Times New Roman" w:hAnsi="Cambria" w:cs="Times New Roman"/>
      <w:b/>
      <w:bCs/>
      <w:kern w:val="28"/>
      <w:sz w:val="32"/>
      <w:szCs w:val="32"/>
      <w:lang w:val="de-DE" w:eastAsia="de-DE"/>
    </w:rPr>
  </w:style>
  <w:style w:type="paragraph" w:styleId="Podtytu">
    <w:name w:val="Subtitle"/>
    <w:basedOn w:val="Normalny"/>
    <w:link w:val="PodtytuZnak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PodtytuZnak">
    <w:name w:val="Podtytuł Znak"/>
    <w:basedOn w:val="Domylnaczcionkaakapitu"/>
    <w:link w:val="Podtytu"/>
    <w:uiPriority w:val="11"/>
    <w:rsid w:val="00907C22"/>
    <w:rPr>
      <w:rFonts w:ascii="Cambria" w:eastAsia="Times New Roman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ny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ny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ny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ny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omylnaczcionkaakapitu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omylnaczcionkaakapitu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omylnaczcionkaakapitu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omylnaczcionkaakapitu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Nagwek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link w:val="Nagwek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omylnaczcionkaakapitu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Stopka">
    <w:name w:val="footer"/>
    <w:basedOn w:val="Normalny"/>
    <w:link w:val="Stopka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ny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omylnaczcionkaakapitu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omylnaczcionkaakapitu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omylnaczcionkaakapitu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character" w:styleId="Hipercze">
    <w:name w:val="Hyperlink"/>
    <w:basedOn w:val="Domylnaczcionkaakapitu"/>
    <w:uiPriority w:val="99"/>
    <w:rsid w:val="00436B5B"/>
    <w:rPr>
      <w:color w:val="0000FF"/>
      <w:u w:val="single"/>
    </w:rPr>
  </w:style>
  <w:style w:type="paragraph" w:styleId="NormalnyWeb">
    <w:name w:val="Normal (Web)"/>
    <w:basedOn w:val="Normalny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Pogrubienie">
    <w:name w:val="Strong"/>
    <w:basedOn w:val="Domylnaczcionkaakapitu"/>
    <w:uiPriority w:val="99"/>
    <w:qFormat/>
    <w:rsid w:val="00DF7CFA"/>
    <w:rPr>
      <w:b/>
      <w:bCs/>
    </w:rPr>
  </w:style>
  <w:style w:type="character" w:customStyle="1" w:styleId="apple-style-span">
    <w:name w:val="apple-style-span"/>
    <w:basedOn w:val="Domylnaczcionkaakapitu"/>
    <w:uiPriority w:val="99"/>
    <w:rsid w:val="00DF7CFA"/>
  </w:style>
  <w:style w:type="character" w:customStyle="1" w:styleId="apple-converted-space">
    <w:name w:val="apple-converted-space"/>
    <w:basedOn w:val="Domylnaczcionkaakapitu"/>
    <w:uiPriority w:val="99"/>
    <w:rsid w:val="00DF7CFA"/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m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corporatemedia.toyot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StarPR</Company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Matzner Angelika</dc:creator>
  <cp:lastModifiedBy>Sielicki Piotr</cp:lastModifiedBy>
  <cp:revision>4</cp:revision>
  <cp:lastPrinted>2001-11-08T12:37:00Z</cp:lastPrinted>
  <dcterms:created xsi:type="dcterms:W3CDTF">2012-07-06T13:26:00Z</dcterms:created>
  <dcterms:modified xsi:type="dcterms:W3CDTF">2012-07-06T13:27:00Z</dcterms:modified>
</cp:coreProperties>
</file>