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63DA" w:rsidRPr="0096128D" w:rsidRDefault="00C863DA">
      <w:pPr>
        <w:pStyle w:val="Fliesstext"/>
        <w:rPr>
          <w:rFonts w:ascii="BMWType V2 Light" w:hAnsi="BMWType V2 Light" w:cs="BMWType V2 Light"/>
          <w:lang w:val="pl-PL"/>
        </w:rPr>
      </w:pPr>
    </w:p>
    <w:p w:rsidR="00C863DA" w:rsidRDefault="00C863DA">
      <w:pPr>
        <w:pStyle w:val="Fliesstext"/>
        <w:spacing w:line="0" w:lineRule="atLeast"/>
        <w:rPr>
          <w:rFonts w:ascii="BMWType V2 Light" w:hAnsi="BMWType V2 Light" w:cs="BMWType V2 Light"/>
          <w:lang w:val="pl-PL"/>
        </w:rPr>
      </w:pPr>
      <w:r w:rsidRPr="0096128D">
        <w:rPr>
          <w:rFonts w:ascii="BMWType V2 Light" w:hAnsi="BMWType V2 Light" w:cs="BMWType V2 Light"/>
          <w:lang w:val="pl-PL"/>
        </w:rPr>
        <w:t>Informacja prasowa</w:t>
      </w:r>
      <w:r w:rsidRPr="0096128D">
        <w:rPr>
          <w:rFonts w:ascii="BMWType V2 Light" w:hAnsi="BMWType V2 Light" w:cs="BMWType V2 Light"/>
          <w:lang w:val="pl-PL"/>
        </w:rPr>
        <w:br/>
      </w:r>
      <w:r w:rsidR="00CF5CEA">
        <w:rPr>
          <w:rFonts w:ascii="BMWType V2 Light" w:hAnsi="BMWType V2 Light" w:cs="BMWType V2 Light"/>
          <w:lang w:val="pl-PL"/>
        </w:rPr>
        <w:t>19 października</w:t>
      </w:r>
      <w:r w:rsidR="006A2D76">
        <w:rPr>
          <w:rFonts w:ascii="BMWType V2 Light" w:hAnsi="BMWType V2 Light" w:cs="BMWType V2 Light"/>
          <w:lang w:val="pl-PL"/>
        </w:rPr>
        <w:t xml:space="preserve"> </w:t>
      </w:r>
      <w:r w:rsidRPr="0096128D">
        <w:rPr>
          <w:rFonts w:ascii="BMWType V2 Light" w:hAnsi="BMWType V2 Light" w:cs="BMWType V2 Light"/>
          <w:lang w:val="pl-PL"/>
        </w:rPr>
        <w:t>2012</w:t>
      </w:r>
    </w:p>
    <w:p w:rsidR="00CF5CEA" w:rsidRDefault="00CF5CEA" w:rsidP="00CF5CEA">
      <w:pPr>
        <w:spacing w:line="240" w:lineRule="auto"/>
        <w:rPr>
          <w:rFonts w:ascii="BMWType V2 Bold" w:hAnsi="BMWType V2 Bold" w:cs="BMWType V2 Bold"/>
          <w:sz w:val="28"/>
          <w:szCs w:val="28"/>
          <w:lang w:val="pl-PL"/>
        </w:rPr>
      </w:pPr>
    </w:p>
    <w:p w:rsidR="00CF5CEA" w:rsidRPr="00CF5CEA" w:rsidRDefault="00CF5CEA" w:rsidP="00CF5CEA">
      <w:pPr>
        <w:spacing w:line="240" w:lineRule="auto"/>
        <w:rPr>
          <w:rFonts w:ascii="BMWType V2 Bold" w:hAnsi="BMWType V2 Bold" w:cs="BMWType V2 Bold"/>
          <w:sz w:val="28"/>
          <w:szCs w:val="28"/>
          <w:lang w:val="pl-PL"/>
        </w:rPr>
      </w:pPr>
      <w:r w:rsidRPr="00CF5CEA">
        <w:rPr>
          <w:rFonts w:ascii="BMWType V2 Bold" w:hAnsi="BMWType V2 Bold" w:cs="BMWType V2 Bold"/>
          <w:sz w:val="28"/>
          <w:szCs w:val="28"/>
          <w:lang w:val="pl-PL"/>
        </w:rPr>
        <w:t xml:space="preserve">BMW Group odnotowuje najlepsze wyniki sprzedaży  we wrześniu w historii.                                                                                </w:t>
      </w:r>
      <w:r w:rsidRPr="00CF5CEA">
        <w:rPr>
          <w:rFonts w:ascii="BMWType V2 Bold" w:hAnsi="BMWType V2 Bold" w:cs="BMWType V2 Bold"/>
          <w:color w:val="7F7F7F" w:themeColor="text1" w:themeTint="80"/>
          <w:sz w:val="28"/>
          <w:szCs w:val="28"/>
          <w:lang w:val="pl-PL"/>
        </w:rPr>
        <w:t>We wrześniu sprzedano177 716 samochodów co oznacza wzrost o 11,6 %.                                                                          Globalna  sprzedaż samochodów marki BMW wzrasta o 14,3%.                                                                                               Robertson: „ W 2012 r.  jesteśmy na dobrej drodze do pobicia nowego rekordu sprzedaży.“</w:t>
      </w:r>
    </w:p>
    <w:p w:rsidR="00CF5CEA" w:rsidRDefault="00CF5CEA" w:rsidP="00EE6CC5">
      <w:pPr>
        <w:pStyle w:val="Style0"/>
        <w:spacing w:line="360" w:lineRule="auto"/>
        <w:rPr>
          <w:rFonts w:ascii="BMWType V2 Regular" w:hAnsi="BMWType V2 Regular"/>
          <w:b/>
        </w:rPr>
      </w:pPr>
    </w:p>
    <w:p w:rsidR="00CF5CEA" w:rsidRDefault="00CF5CEA" w:rsidP="00EE6CC5">
      <w:pPr>
        <w:pStyle w:val="Style0"/>
        <w:spacing w:line="360" w:lineRule="auto"/>
        <w:rPr>
          <w:rFonts w:ascii="BMWType V2 Regular" w:hAnsi="BMWType V2 Regular"/>
          <w:b/>
        </w:rPr>
      </w:pPr>
    </w:p>
    <w:p w:rsidR="00EE6CC5" w:rsidRPr="00CF5CEA" w:rsidRDefault="00EE6CC5" w:rsidP="00EE6CC5">
      <w:pPr>
        <w:pStyle w:val="Style0"/>
        <w:spacing w:line="360" w:lineRule="auto"/>
        <w:rPr>
          <w:rFonts w:ascii="BMWType V2 Light" w:hAnsi="BMWType V2 Light" w:cs="BMWType V2 Light"/>
        </w:rPr>
      </w:pPr>
      <w:r w:rsidRPr="00CF5CEA">
        <w:rPr>
          <w:rFonts w:ascii="BMWType V2 Light" w:hAnsi="BMWType V2 Light" w:cs="BMWType V2 Light"/>
          <w:b/>
        </w:rPr>
        <w:t>Monachium.</w:t>
      </w:r>
      <w:r w:rsidRPr="00CF5CEA">
        <w:rPr>
          <w:rFonts w:ascii="BMWType V2 Light" w:hAnsi="BMWType V2 Light" w:cs="BMWType V2 Light"/>
        </w:rPr>
        <w:t xml:space="preserve"> We wrześniu BMW Group odnotowała wzrost sprzedaży w wielu regionach na świecie; był to kolejny rekordowy miesiąc w kwestii sprzedaży. 177 716 sprzedanych samochodów marki BMW, MINI i Rolls-Royce na całym świecie (w roku ubiegłym: 159 223) oznacza wzrost sprzedaży o 11,6% w stosunku do tego samego miesiąca ubiegłego roku. Było to także dla przedsiębiorstwa najlepsze pierwsze dziewięć miesięcy danego roku. Sprzedaż w tym okresie przewyższyła wartości ubiegłoroczne o 8,3%. W okresie tym sprzedano łącznie 1 335 502 samochodów BMW Group (w roku ubiegłym: 1 232 619). </w:t>
      </w:r>
    </w:p>
    <w:p w:rsidR="00EE6CC5" w:rsidRPr="00CF5CEA" w:rsidRDefault="00EE6CC5" w:rsidP="00EE6CC5">
      <w:pPr>
        <w:pStyle w:val="Style0"/>
        <w:spacing w:line="360" w:lineRule="auto"/>
        <w:rPr>
          <w:rFonts w:ascii="BMWType V2 Light" w:hAnsi="BMWType V2 Light" w:cs="BMWType V2 Light"/>
        </w:rPr>
      </w:pPr>
    </w:p>
    <w:p w:rsidR="00EE6CC5" w:rsidRPr="00CF5CEA" w:rsidRDefault="00EE6CC5" w:rsidP="00EE6CC5">
      <w:pPr>
        <w:pStyle w:val="Style0"/>
        <w:spacing w:line="360" w:lineRule="auto"/>
        <w:rPr>
          <w:rFonts w:ascii="BMWType V2 Light" w:hAnsi="BMWType V2 Light" w:cs="BMWType V2 Light"/>
        </w:rPr>
      </w:pPr>
      <w:proofErr w:type="spellStart"/>
      <w:r w:rsidRPr="00CF5CEA">
        <w:rPr>
          <w:rFonts w:ascii="BMWType V2 Light" w:hAnsi="BMWType V2 Light" w:cs="BMWType V2 Light"/>
        </w:rPr>
        <w:t>Ian</w:t>
      </w:r>
      <w:proofErr w:type="spellEnd"/>
      <w:r w:rsidRPr="00CF5CEA">
        <w:rPr>
          <w:rFonts w:ascii="BMWType V2 Light" w:hAnsi="BMWType V2 Light" w:cs="BMWType V2 Light"/>
        </w:rPr>
        <w:t xml:space="preserve"> Robertson, Członek Zarządu BMW AG odpowiedzialny za sprzedaż i </w:t>
      </w:r>
      <w:proofErr w:type="spellStart"/>
      <w:r w:rsidRPr="00CF5CEA">
        <w:rPr>
          <w:rFonts w:ascii="BMWType V2 Light" w:hAnsi="BMWType V2 Light" w:cs="BMWType V2 Light"/>
        </w:rPr>
        <w:t>marketing</w:t>
      </w:r>
      <w:proofErr w:type="spellEnd"/>
      <w:r w:rsidRPr="00CF5CEA">
        <w:rPr>
          <w:rFonts w:ascii="BMWType V2 Light" w:hAnsi="BMWType V2 Light" w:cs="BMWType V2 Light"/>
        </w:rPr>
        <w:t xml:space="preserve"> BMW, stwierdził: „W zeszłym miesiącu odnotowaliśmy znaczny wzrost na wielu naszych rynkach i ponownie pobiliśmy rekord sprzedaży we wrześniu, pomimo trudnych warunków w niektórych krajach europejskich. Nasze modele nadal dobrze się sprawdzają, dlatego w czwartym kwartale spodziewamy się dalszego solidnego wzrostu globalnej sprzedaży. Jesteśmy na dobrej drodze do pobicia nowego rekordu sprzedaży za cały rok.” </w:t>
      </w:r>
    </w:p>
    <w:p w:rsidR="00EE6CC5" w:rsidRPr="00CF5CEA" w:rsidRDefault="00EE6CC5" w:rsidP="00EE6CC5">
      <w:pPr>
        <w:pStyle w:val="Style0"/>
        <w:spacing w:line="360" w:lineRule="auto"/>
        <w:rPr>
          <w:rFonts w:ascii="BMWType V2 Light" w:hAnsi="BMWType V2 Light" w:cs="BMWType V2 Light"/>
        </w:rPr>
      </w:pPr>
    </w:p>
    <w:p w:rsidR="00EE6CC5" w:rsidRPr="00CF5CEA" w:rsidRDefault="00EE6CC5" w:rsidP="00EE6CC5">
      <w:pPr>
        <w:pStyle w:val="Style0"/>
        <w:spacing w:line="360" w:lineRule="auto"/>
        <w:rPr>
          <w:rFonts w:ascii="BMWType V2 Light" w:hAnsi="BMWType V2 Light" w:cs="BMWType V2 Light"/>
        </w:rPr>
      </w:pPr>
      <w:r w:rsidRPr="00CF5CEA">
        <w:rPr>
          <w:rFonts w:ascii="BMWType V2 Light" w:hAnsi="BMWType V2 Light" w:cs="BMWType V2 Light"/>
        </w:rPr>
        <w:t xml:space="preserve">Globalna sprzedaż samochodów marki </w:t>
      </w:r>
      <w:r w:rsidRPr="00CF5CEA">
        <w:rPr>
          <w:rFonts w:ascii="BMWType V2 Light" w:hAnsi="BMWType V2 Light" w:cs="BMWType V2 Light"/>
          <w:b/>
        </w:rPr>
        <w:t>BMW</w:t>
      </w:r>
      <w:r w:rsidRPr="00CF5CEA">
        <w:rPr>
          <w:rFonts w:ascii="BMWType V2 Light" w:hAnsi="BMWType V2 Light" w:cs="BMWType V2 Light"/>
        </w:rPr>
        <w:t xml:space="preserve"> wzrosła o 14,3% do 146 843 egzemplarzy w analizowanym miesiącu (w roku ubiegłym: 128 450). Dużym popytem cieszyło się BMW serii 1: w zeszłym miesiącu sprzedano 23 583 egzemplarzy, co oznacza wzrost o 51,1% w stosunku do roku ubiegłego (15 606). Od czasu premiery w połowie września ubiegłego roku sprzedano ponad 150 000 egzemplarzy 5-drzwiowego BMW serii 1 drugiej generacji. BMW serii 3 osiągnęło w zeszłym miesiącu 39 302 sprzedanych egzemplarzy (w roku </w:t>
      </w:r>
      <w:r w:rsidRPr="00CF5CEA">
        <w:rPr>
          <w:rFonts w:ascii="BMWType V2 Light" w:hAnsi="BMWType V2 Light" w:cs="BMWType V2 Light"/>
        </w:rPr>
        <w:lastRenderedPageBreak/>
        <w:t xml:space="preserve">ubiegłym: 35 842 / +9,7%). Sprzedaż BMW serii 5 wzrosła o 7,9% do 29 996 egzemplarzy (w roku ubiegłym: 27 804). Sprzedaż BMW serii 6 wzrosła niemal trzykrotnie i wyniosła 2426 egzemplarzy (w roku ubiegłym: 752 / +222,6%). Dobrze radziło sobie także BMW X1: we wrześniu sprzedano 16 661 egzemplarzy, co oznacza wzrost o 32,9% (w roku ubiegłym 12 536). Sprzedaż BMW X3 wzrosła o 20,0% do 13 616 egzemplarzy (w roku ubiegłym: 11 346). Od początku roku do końca września sprzedano 1 109 962 samochodów BMW, czyli o 8,6% więcej niż w analogicznym okresie roku ubiegłego (1 021 955). </w:t>
      </w:r>
    </w:p>
    <w:p w:rsidR="00EE6CC5" w:rsidRPr="00CF5CEA" w:rsidRDefault="00EE6CC5" w:rsidP="00EE6CC5">
      <w:pPr>
        <w:rPr>
          <w:rFonts w:ascii="BMWType V2 Light" w:hAnsi="BMWType V2 Light" w:cs="BMWType V2 Light"/>
          <w:szCs w:val="22"/>
        </w:rPr>
      </w:pPr>
    </w:p>
    <w:p w:rsidR="00EE6CC5" w:rsidRPr="00CF5CEA" w:rsidRDefault="00EE6CC5" w:rsidP="00EE6CC5">
      <w:pPr>
        <w:pStyle w:val="Style0"/>
        <w:spacing w:line="360" w:lineRule="auto"/>
        <w:rPr>
          <w:rFonts w:ascii="BMWType V2 Light" w:hAnsi="BMWType V2 Light" w:cs="BMWType V2 Light"/>
        </w:rPr>
      </w:pPr>
      <w:r w:rsidRPr="00CF5CEA">
        <w:rPr>
          <w:rFonts w:ascii="BMWType V2 Light" w:hAnsi="BMWType V2 Light" w:cs="BMWType V2 Light"/>
          <w:b/>
        </w:rPr>
        <w:t>MINI</w:t>
      </w:r>
      <w:r w:rsidRPr="00CF5CEA">
        <w:rPr>
          <w:rFonts w:ascii="BMWType V2 Light" w:hAnsi="BMWType V2 Light" w:cs="BMWType V2 Light"/>
        </w:rPr>
        <w:t xml:space="preserve"> odnotowało najlepsze w historii wyniki sprzedaży za wrzesień: do rąk klientów trafiło 30 562 samochodów (w roku ubiegłym 30 392 / +0,6%). Marka odnotowała także najlepsze w historii pierwsze dziewięć miesięcy roku – od początku roku do końca września na całym świecie sprzedano 223 214 samochodów MINI, czyli o 7,2% więcej niż w analogicznym okresie roku ubiegłego (208 223). W zeszłym miesiącu na Międzynarodowym Salonie Samochodowym w Paryżu firma przedstawiła MINI </w:t>
      </w:r>
      <w:proofErr w:type="spellStart"/>
      <w:r w:rsidRPr="00CF5CEA">
        <w:rPr>
          <w:rFonts w:ascii="BMWType V2 Light" w:hAnsi="BMWType V2 Light" w:cs="BMWType V2 Light"/>
        </w:rPr>
        <w:t>Paceman</w:t>
      </w:r>
      <w:proofErr w:type="spellEnd"/>
      <w:r w:rsidRPr="00CF5CEA">
        <w:rPr>
          <w:rFonts w:ascii="BMWType V2 Light" w:hAnsi="BMWType V2 Light" w:cs="BMWType V2 Light"/>
        </w:rPr>
        <w:t xml:space="preserve">. MINI </w:t>
      </w:r>
      <w:proofErr w:type="spellStart"/>
      <w:r w:rsidRPr="00CF5CEA">
        <w:rPr>
          <w:rFonts w:ascii="BMWType V2 Light" w:hAnsi="BMWType V2 Light" w:cs="BMWType V2 Light"/>
        </w:rPr>
        <w:t>Paceman</w:t>
      </w:r>
      <w:proofErr w:type="spellEnd"/>
      <w:r w:rsidRPr="00CF5CEA">
        <w:rPr>
          <w:rFonts w:ascii="BMWType V2 Light" w:hAnsi="BMWType V2 Light" w:cs="BMWType V2 Light"/>
        </w:rPr>
        <w:t xml:space="preserve"> to pierwsze na świecie </w:t>
      </w:r>
      <w:proofErr w:type="spellStart"/>
      <w:r w:rsidRPr="00CF5CEA">
        <w:rPr>
          <w:rFonts w:ascii="BMWType V2 Light" w:hAnsi="BMWType V2 Light" w:cs="BMWType V2 Light"/>
        </w:rPr>
        <w:t>Sports</w:t>
      </w:r>
      <w:proofErr w:type="spellEnd"/>
      <w:r w:rsidRPr="00CF5CEA">
        <w:rPr>
          <w:rFonts w:ascii="BMWType V2 Light" w:hAnsi="BMWType V2 Light" w:cs="BMWType V2 Light"/>
        </w:rPr>
        <w:t xml:space="preserve"> </w:t>
      </w:r>
      <w:proofErr w:type="spellStart"/>
      <w:r w:rsidRPr="00CF5CEA">
        <w:rPr>
          <w:rFonts w:ascii="BMWType V2 Light" w:hAnsi="BMWType V2 Light" w:cs="BMWType V2 Light"/>
        </w:rPr>
        <w:t>Activity</w:t>
      </w:r>
      <w:proofErr w:type="spellEnd"/>
      <w:r w:rsidRPr="00CF5CEA">
        <w:rPr>
          <w:rFonts w:ascii="BMWType V2 Light" w:hAnsi="BMWType V2 Light" w:cs="BMWType V2 Light"/>
        </w:rPr>
        <w:t xml:space="preserve"> </w:t>
      </w:r>
      <w:proofErr w:type="spellStart"/>
      <w:r w:rsidRPr="00CF5CEA">
        <w:rPr>
          <w:rFonts w:ascii="BMWType V2 Light" w:hAnsi="BMWType V2 Light" w:cs="BMWType V2 Light"/>
        </w:rPr>
        <w:t>Coupé</w:t>
      </w:r>
      <w:proofErr w:type="spellEnd"/>
      <w:r w:rsidRPr="00CF5CEA">
        <w:rPr>
          <w:rFonts w:ascii="BMWType V2 Light" w:hAnsi="BMWType V2 Light" w:cs="BMWType V2 Light"/>
        </w:rPr>
        <w:t xml:space="preserve"> w segmencie samochodów kompaktowych klasy </w:t>
      </w:r>
      <w:proofErr w:type="spellStart"/>
      <w:r w:rsidRPr="00CF5CEA">
        <w:rPr>
          <w:rFonts w:ascii="BMWType V2 Light" w:hAnsi="BMWType V2 Light" w:cs="BMWType V2 Light"/>
        </w:rPr>
        <w:t>premium</w:t>
      </w:r>
      <w:proofErr w:type="spellEnd"/>
      <w:r w:rsidRPr="00CF5CEA">
        <w:rPr>
          <w:rFonts w:ascii="BMWType V2 Light" w:hAnsi="BMWType V2 Light" w:cs="BMWType V2 Light"/>
        </w:rPr>
        <w:t xml:space="preserve">, będące już siódmym modelem w asortymencie MINI. Oczekuje się, że MINI </w:t>
      </w:r>
      <w:proofErr w:type="spellStart"/>
      <w:r w:rsidRPr="00CF5CEA">
        <w:rPr>
          <w:rFonts w:ascii="BMWType V2 Light" w:hAnsi="BMWType V2 Light" w:cs="BMWType V2 Light"/>
        </w:rPr>
        <w:t>Paceman</w:t>
      </w:r>
      <w:proofErr w:type="spellEnd"/>
      <w:r w:rsidRPr="00CF5CEA">
        <w:rPr>
          <w:rFonts w:ascii="BMWType V2 Light" w:hAnsi="BMWType V2 Light" w:cs="BMWType V2 Light"/>
        </w:rPr>
        <w:t xml:space="preserve">, które zadebiutuje w pierwszej połowie roku 2013, jeszcze bardziej zwiększy sprzedaż MINI.  </w:t>
      </w:r>
    </w:p>
    <w:p w:rsidR="00EE6CC5" w:rsidRPr="00CF5CEA" w:rsidRDefault="00EE6CC5" w:rsidP="00EE6CC5">
      <w:pPr>
        <w:pStyle w:val="Style0"/>
        <w:spacing w:line="360" w:lineRule="auto"/>
        <w:rPr>
          <w:rFonts w:ascii="BMWType V2 Light" w:hAnsi="BMWType V2 Light" w:cs="BMWType V2 Light"/>
        </w:rPr>
      </w:pPr>
    </w:p>
    <w:p w:rsidR="00EE6CC5" w:rsidRPr="00CF5CEA" w:rsidRDefault="00EE6CC5" w:rsidP="00EE6CC5">
      <w:pPr>
        <w:pStyle w:val="Style0"/>
        <w:spacing w:line="360" w:lineRule="auto"/>
        <w:rPr>
          <w:rFonts w:ascii="BMWType V2 Light" w:hAnsi="BMWType V2 Light" w:cs="BMWType V2 Light"/>
        </w:rPr>
      </w:pPr>
      <w:r w:rsidRPr="00CF5CEA">
        <w:rPr>
          <w:rFonts w:ascii="BMWType V2 Light" w:hAnsi="BMWType V2 Light" w:cs="BMWType V2 Light"/>
        </w:rPr>
        <w:t xml:space="preserve">Popyt na samochody marki </w:t>
      </w:r>
      <w:r w:rsidRPr="00CF5CEA">
        <w:rPr>
          <w:rFonts w:ascii="BMWType V2 Light" w:hAnsi="BMWType V2 Light" w:cs="BMWType V2 Light"/>
          <w:b/>
        </w:rPr>
        <w:t>Rolls-Royce</w:t>
      </w:r>
      <w:r w:rsidRPr="00CF5CEA">
        <w:rPr>
          <w:rFonts w:ascii="BMWType V2 Light" w:hAnsi="BMWType V2 Light" w:cs="BMWType V2 Light"/>
        </w:rPr>
        <w:t xml:space="preserve"> utrzymuje się przy niewielkim spadku wynoszącym 4,7% od początku roku do końca września w porównaniu z rokiem ubiegłym. Światowy debiut serii </w:t>
      </w:r>
      <w:proofErr w:type="spellStart"/>
      <w:r w:rsidRPr="00CF5CEA">
        <w:rPr>
          <w:rFonts w:ascii="BMWType V2 Light" w:hAnsi="BMWType V2 Light" w:cs="BMWType V2 Light"/>
        </w:rPr>
        <w:t>Phantom</w:t>
      </w:r>
      <w:proofErr w:type="spellEnd"/>
      <w:r w:rsidRPr="00CF5CEA">
        <w:rPr>
          <w:rFonts w:ascii="BMWType V2 Light" w:hAnsi="BMWType V2 Light" w:cs="BMWType V2 Light"/>
        </w:rPr>
        <w:t xml:space="preserve"> II we wrześniu i potencjalnie duża sprzedaż w czwartym kwartale pozwala spodziewać się kolejnego dobrego wyniku rocznego dla marki Rolls-Royce. </w:t>
      </w:r>
    </w:p>
    <w:p w:rsidR="00EE6CC5" w:rsidRPr="00CF5CEA" w:rsidRDefault="00EE6CC5" w:rsidP="00EE6CC5">
      <w:pPr>
        <w:pStyle w:val="Style0"/>
        <w:spacing w:line="360" w:lineRule="auto"/>
        <w:rPr>
          <w:rFonts w:ascii="BMWType V2 Light" w:hAnsi="BMWType V2 Light" w:cs="BMWType V2 Light"/>
        </w:rPr>
      </w:pPr>
    </w:p>
    <w:p w:rsidR="00EE6CC5" w:rsidRPr="00CF5CEA" w:rsidRDefault="00EE6CC5" w:rsidP="00EE6CC5">
      <w:pPr>
        <w:pStyle w:val="Style0"/>
        <w:spacing w:line="360" w:lineRule="auto"/>
        <w:rPr>
          <w:rFonts w:ascii="BMWType V2 Light" w:hAnsi="BMWType V2 Light" w:cs="BMWType V2 Light"/>
        </w:rPr>
      </w:pPr>
      <w:r w:rsidRPr="00CF5CEA">
        <w:rPr>
          <w:rFonts w:ascii="BMWType V2 Light" w:hAnsi="BMWType V2 Light" w:cs="BMWType V2 Light"/>
        </w:rPr>
        <w:t xml:space="preserve">Dla marki </w:t>
      </w:r>
      <w:r w:rsidRPr="00CF5CEA">
        <w:rPr>
          <w:rFonts w:ascii="BMWType V2 Light" w:hAnsi="BMWType V2 Light" w:cs="BMWType V2 Light"/>
          <w:b/>
        </w:rPr>
        <w:t xml:space="preserve">BMW </w:t>
      </w:r>
      <w:proofErr w:type="spellStart"/>
      <w:r w:rsidRPr="00CF5CEA">
        <w:rPr>
          <w:rFonts w:ascii="BMWType V2 Light" w:hAnsi="BMWType V2 Light" w:cs="BMWType V2 Light"/>
          <w:b/>
        </w:rPr>
        <w:t>Motorrad</w:t>
      </w:r>
      <w:proofErr w:type="spellEnd"/>
      <w:r w:rsidRPr="00CF5CEA">
        <w:rPr>
          <w:rFonts w:ascii="BMWType V2 Light" w:hAnsi="BMWType V2 Light" w:cs="BMWType V2 Light"/>
        </w:rPr>
        <w:t xml:space="preserve"> wrzesień był kolejnym rekordowym miesiącem: sprzedano 9215 egzemplarzy (w roku ubiegłym: 8612 egzemplarzy / +7,0%). Liczba sprzedanych motocykli i </w:t>
      </w:r>
      <w:proofErr w:type="spellStart"/>
      <w:r w:rsidRPr="00CF5CEA">
        <w:rPr>
          <w:rFonts w:ascii="BMWType V2 Light" w:hAnsi="BMWType V2 Light" w:cs="BMWType V2 Light"/>
        </w:rPr>
        <w:t>maksiskuterów</w:t>
      </w:r>
      <w:proofErr w:type="spellEnd"/>
      <w:r w:rsidRPr="00CF5CEA">
        <w:rPr>
          <w:rFonts w:ascii="BMWType V2 Light" w:hAnsi="BMWType V2 Light" w:cs="BMWType V2 Light"/>
        </w:rPr>
        <w:t xml:space="preserve"> od stycznia do września włącznie wyniosła 85 944 egzemplarzy (w roku ubiegłym: 86 892 </w:t>
      </w:r>
      <w:proofErr w:type="spellStart"/>
      <w:r w:rsidRPr="00CF5CEA">
        <w:rPr>
          <w:rFonts w:ascii="BMWType V2 Light" w:hAnsi="BMWType V2 Light" w:cs="BMWType V2 Light"/>
        </w:rPr>
        <w:t>units</w:t>
      </w:r>
      <w:proofErr w:type="spellEnd"/>
      <w:r w:rsidRPr="00CF5CEA">
        <w:rPr>
          <w:rFonts w:ascii="BMWType V2 Light" w:hAnsi="BMWType V2 Light" w:cs="BMWType V2 Light"/>
        </w:rPr>
        <w:t xml:space="preserve"> / -1,1%). Od stycznia do września włącznie firma </w:t>
      </w:r>
      <w:proofErr w:type="spellStart"/>
      <w:r w:rsidRPr="00CF5CEA">
        <w:rPr>
          <w:rFonts w:ascii="BMWType V2 Light" w:hAnsi="BMWType V2 Light" w:cs="BMWType V2 Light"/>
          <w:b/>
        </w:rPr>
        <w:t>Husqvarna</w:t>
      </w:r>
      <w:proofErr w:type="spellEnd"/>
      <w:r w:rsidRPr="00CF5CEA">
        <w:rPr>
          <w:rFonts w:ascii="BMWType V2 Light" w:hAnsi="BMWType V2 Light" w:cs="BMWType V2 Light"/>
          <w:b/>
        </w:rPr>
        <w:t xml:space="preserve"> </w:t>
      </w:r>
      <w:proofErr w:type="spellStart"/>
      <w:r w:rsidRPr="00CF5CEA">
        <w:rPr>
          <w:rFonts w:ascii="BMWType V2 Light" w:hAnsi="BMWType V2 Light" w:cs="BMWType V2 Light"/>
          <w:b/>
        </w:rPr>
        <w:t>Motorcycles</w:t>
      </w:r>
      <w:proofErr w:type="spellEnd"/>
      <w:r w:rsidRPr="00CF5CEA">
        <w:rPr>
          <w:rFonts w:ascii="BMWType V2 Light" w:hAnsi="BMWType V2 Light" w:cs="BMWType V2 Light"/>
        </w:rPr>
        <w:t xml:space="preserve"> dostarczyła do sieci dealerskiej </w:t>
      </w:r>
      <w:proofErr w:type="spellStart"/>
      <w:r w:rsidRPr="00CF5CEA">
        <w:rPr>
          <w:rFonts w:ascii="BMWType V2 Light" w:hAnsi="BMWType V2 Light" w:cs="BMWType V2 Light"/>
        </w:rPr>
        <w:t>Husqvarna</w:t>
      </w:r>
      <w:proofErr w:type="spellEnd"/>
      <w:r w:rsidRPr="00CF5CEA">
        <w:rPr>
          <w:rFonts w:ascii="BMWType V2 Light" w:hAnsi="BMWType V2 Light" w:cs="BMWType V2 Light"/>
        </w:rPr>
        <w:t xml:space="preserve"> łącznie 7355 pojazdów (w roku ubiegłym: 6079 egzemplarzy / +21,0%). Sprzedaż we wrześniu wyniosła 1255 egzemplarzy (w roku ubiegłym: 1351 egzemplarzy / -7,1%). </w:t>
      </w:r>
    </w:p>
    <w:p w:rsidR="00EE6CC5" w:rsidRPr="00CF5CEA" w:rsidRDefault="00EE6CC5" w:rsidP="00EE6CC5">
      <w:pPr>
        <w:pStyle w:val="Style0"/>
        <w:spacing w:line="360" w:lineRule="auto"/>
        <w:rPr>
          <w:rFonts w:ascii="BMWType V2 Light" w:hAnsi="BMWType V2 Light" w:cs="BMWType V2 Light"/>
        </w:rPr>
      </w:pPr>
    </w:p>
    <w:p w:rsidR="00EE6CC5" w:rsidRPr="00CF5CEA" w:rsidRDefault="00EE6CC5" w:rsidP="00EE6CC5">
      <w:pPr>
        <w:pStyle w:val="Style0"/>
        <w:spacing w:line="360" w:lineRule="auto"/>
        <w:rPr>
          <w:rFonts w:ascii="BMWType V2 Light" w:hAnsi="BMWType V2 Light" w:cs="BMWType V2 Light"/>
        </w:rPr>
      </w:pPr>
      <w:r w:rsidRPr="00CF5CEA">
        <w:rPr>
          <w:rFonts w:ascii="BMWType V2 Light" w:hAnsi="BMWType V2 Light" w:cs="BMWType V2 Light"/>
          <w:b/>
        </w:rPr>
        <w:t>Rynki:</w:t>
      </w:r>
    </w:p>
    <w:p w:rsidR="00EE6CC5" w:rsidRPr="00CF5CEA" w:rsidRDefault="00EE6CC5" w:rsidP="00EE6CC5">
      <w:pPr>
        <w:pStyle w:val="Style0"/>
        <w:spacing w:line="360" w:lineRule="auto"/>
        <w:rPr>
          <w:rFonts w:ascii="BMWType V2 Light" w:hAnsi="BMWType V2 Light" w:cs="BMWType V2 Light"/>
        </w:rPr>
      </w:pPr>
      <w:r w:rsidRPr="00CF5CEA">
        <w:rPr>
          <w:rFonts w:ascii="BMWType V2 Light" w:hAnsi="BMWType V2 Light" w:cs="BMWType V2 Light"/>
        </w:rPr>
        <w:lastRenderedPageBreak/>
        <w:t xml:space="preserve">W zeszłym miesiącu BMW Group odnotowała spory wzrost na wielu rynkach i zwiększyła sprzedaż detaliczną na swoich trzech największych rynkach: w Chinach, Stanach Zjednoczonych i Niemczech. </w:t>
      </w:r>
    </w:p>
    <w:p w:rsidR="00EE6CC5" w:rsidRPr="00CF5CEA" w:rsidRDefault="00EE6CC5" w:rsidP="00EE6CC5">
      <w:pPr>
        <w:pStyle w:val="Style0"/>
        <w:spacing w:line="360" w:lineRule="auto"/>
        <w:rPr>
          <w:rFonts w:ascii="BMWType V2 Light" w:hAnsi="BMWType V2 Light" w:cs="BMWType V2 Light"/>
        </w:rPr>
      </w:pPr>
    </w:p>
    <w:p w:rsidR="00EE6CC5" w:rsidRPr="00CF5CEA" w:rsidRDefault="00EE6CC5" w:rsidP="00EE6CC5">
      <w:pPr>
        <w:pStyle w:val="Style0"/>
        <w:spacing w:line="360" w:lineRule="auto"/>
        <w:rPr>
          <w:rFonts w:ascii="BMWType V2 Light" w:hAnsi="BMWType V2 Light" w:cs="BMWType V2 Light"/>
        </w:rPr>
      </w:pPr>
      <w:r w:rsidRPr="00CF5CEA">
        <w:rPr>
          <w:rFonts w:ascii="BMWType V2 Light" w:hAnsi="BMWType V2 Light" w:cs="BMWType V2 Light"/>
        </w:rPr>
        <w:t xml:space="preserve">W Europie sprzedaż BMW Group w zeszłym miesiącu wzrosła o 4,8% i wyniosła 92 442 samochodów (w roku ubiegłym: 88 243). W ciągu pierwszych dziewięciu miesięcy sprzedaż BMW Group nieznacznie przekroczyła wartości ubiegłoroczne i wyniosła łącznie 639 798 egzemplarzy (w roku ubiegłym: 635 013 / +0,8%). W Niemczech marki BMW i MINI były jedynymi markami klasy </w:t>
      </w:r>
      <w:proofErr w:type="spellStart"/>
      <w:r w:rsidRPr="00CF5CEA">
        <w:rPr>
          <w:rFonts w:ascii="BMWType V2 Light" w:hAnsi="BMWType V2 Light" w:cs="BMWType V2 Light"/>
        </w:rPr>
        <w:t>premium</w:t>
      </w:r>
      <w:proofErr w:type="spellEnd"/>
      <w:r w:rsidRPr="00CF5CEA">
        <w:rPr>
          <w:rFonts w:ascii="BMWType V2 Light" w:hAnsi="BMWType V2 Light" w:cs="BMWType V2 Light"/>
        </w:rPr>
        <w:t xml:space="preserve">, odnotowały wzrost we wrześniu. We wrześniu zarejestrowano łącznie 26 021 nowych samochodów BMW i MINI (w roku ubiegłym: 23 799/ +9,3%). Zarejestrowano 22 009 nowych samochodów BMW (w roku ubiegłym: 20 042 / +9,8%) i 4012  samochodów MINI (w roku ubiegłym: 3757 / +6,8%). Od początku roku do końca września w Niemczech zarejestrowano 211 870 samochodów BMW i MINI (w roku ubiegłym: 220 054 / –3,7%). Sprzedaż BMW Group w Rosji wzrosła w analizowanym miesiącu o 48,5% i wyniosła 3985 egzemplarzy (w roku ubiegłym: 2683). Od początku roku do końca września w Rosji sprzedano 28 084 samochodów, czyli o 32,9% więcej niż w analogicznym okresie roku ubiegłego (21 133). </w:t>
      </w:r>
    </w:p>
    <w:p w:rsidR="00EE6CC5" w:rsidRPr="00CF5CEA" w:rsidRDefault="00EE6CC5" w:rsidP="00EE6CC5">
      <w:pPr>
        <w:pStyle w:val="Style0"/>
        <w:spacing w:line="360" w:lineRule="auto"/>
        <w:rPr>
          <w:rFonts w:ascii="BMWType V2 Light" w:hAnsi="BMWType V2 Light" w:cs="BMWType V2 Light"/>
        </w:rPr>
      </w:pPr>
    </w:p>
    <w:p w:rsidR="00EE6CC5" w:rsidRPr="00CF5CEA" w:rsidRDefault="00EE6CC5" w:rsidP="00EE6CC5">
      <w:pPr>
        <w:pStyle w:val="Style0"/>
        <w:spacing w:line="360" w:lineRule="auto"/>
        <w:rPr>
          <w:rFonts w:ascii="BMWType V2 Light" w:hAnsi="BMWType V2 Light" w:cs="BMWType V2 Light"/>
        </w:rPr>
      </w:pPr>
      <w:r w:rsidRPr="00CF5CEA">
        <w:rPr>
          <w:rFonts w:ascii="BMWType V2 Light" w:hAnsi="BMWType V2 Light" w:cs="BMWType V2 Light"/>
        </w:rPr>
        <w:t xml:space="preserve">W Azji sprzedaż skoczyła we wrześniu o 40,0% i wyniosła 45 781 egzemplarzy (w roku ubiegłym 32 708). W pierwszych dziewięciu miesiącach bieżącego roku BMW Group odnotowała w Azji duży wzrost sprzedaży wynoszący 27,2%, osiągając wynik 357 841 samochodów (w roku ubiegłym: 281 223). Firma odnotowała wyjątkowo duży wzrost w Chinach kontynentalnych, gdzie we wrześniu sprzedano 29 631 egzemplarzy, czyli o 59,4% więcej niż w tym samym miesiącu roku ubiegłego (18 588). Od początku roku do końca września w Chinach kontynentalnych sprzedano 237 056 samochodów BMW i MINI (w roku ubiegłym 177 522), co oznacza wzrost o 33,5%. W pierwszych dziewięciu miesiącach bieżącego roku BMW Group odnotowała też duży wzrost na innych rynkach azjatyckich, w tym w Japonii (41 973 / +21,5%) i Korei Południowej (24 541 / +18,5%) </w:t>
      </w:r>
    </w:p>
    <w:p w:rsidR="00EE6CC5" w:rsidRPr="00CF5CEA" w:rsidRDefault="00EE6CC5" w:rsidP="00EE6CC5">
      <w:pPr>
        <w:pStyle w:val="Style0"/>
        <w:spacing w:line="360" w:lineRule="auto"/>
        <w:rPr>
          <w:rFonts w:ascii="BMWType V2 Light" w:hAnsi="BMWType V2 Light" w:cs="BMWType V2 Light"/>
        </w:rPr>
      </w:pPr>
    </w:p>
    <w:p w:rsidR="00EE6CC5" w:rsidRPr="00CF5CEA" w:rsidRDefault="00EE6CC5" w:rsidP="00EE6CC5">
      <w:pPr>
        <w:pStyle w:val="Style0"/>
        <w:spacing w:line="360" w:lineRule="auto"/>
        <w:rPr>
          <w:rFonts w:ascii="BMWType V2 Light" w:hAnsi="BMWType V2 Light" w:cs="BMWType V2 Light"/>
        </w:rPr>
      </w:pPr>
      <w:r w:rsidRPr="00CF5CEA">
        <w:rPr>
          <w:rFonts w:ascii="BMWType V2 Light" w:hAnsi="BMWType V2 Light" w:cs="BMWType V2 Light"/>
        </w:rPr>
        <w:t xml:space="preserve">W obu Amerykach BMW Group sprzedała we wrześniu 34 050 samochodów (w roku ubiegłym: 32 772 / +3,9%). Od początku roku w obu Amerykach sprzedano 290 888 samochodów, czyli o +6,3% niż w roku ubiegłym (273 564). W Stanach Zjednoczonych sprzedaż BMW Group wyniosła we wrześniu 26 660 samochodów (w roku ubiegłym: 25 749 / +3,5%). Od początku roku do końca września sprzedaż BMW Group wzrosła o 7,1% i wyniosła 234 928 egzemplarzy w stosunku do analogicznego okresu roku 2011 (219 314 egzemplarzy). </w:t>
      </w:r>
    </w:p>
    <w:p w:rsidR="00EE6CC5" w:rsidRPr="00CF5CEA" w:rsidRDefault="00EE6CC5" w:rsidP="00EE6CC5">
      <w:pPr>
        <w:rPr>
          <w:rFonts w:ascii="BMWType V2 Light" w:hAnsi="BMWType V2 Light" w:cs="BMWType V2 Light"/>
          <w:szCs w:val="22"/>
        </w:rPr>
      </w:pPr>
    </w:p>
    <w:p w:rsidR="00EE6CC5" w:rsidRPr="00CF5CEA" w:rsidRDefault="00EE6CC5" w:rsidP="00EE6CC5">
      <w:pPr>
        <w:pStyle w:val="Style5"/>
        <w:spacing w:line="360" w:lineRule="auto"/>
        <w:rPr>
          <w:rFonts w:ascii="BMWType V2 Light" w:hAnsi="BMWType V2 Light" w:cs="BMWType V2 Light"/>
          <w:b/>
          <w:bCs/>
        </w:rPr>
      </w:pPr>
      <w:r w:rsidRPr="00CF5CEA">
        <w:rPr>
          <w:rFonts w:ascii="BMWType V2 Light" w:hAnsi="BMWType V2 Light" w:cs="BMWType V2 Light"/>
          <w:b/>
        </w:rPr>
        <w:t xml:space="preserve">Sprzedaż BMW Group we wrześniu i do września 2012 r. włącznie. </w:t>
      </w:r>
    </w:p>
    <w:p w:rsidR="00EE6CC5" w:rsidRPr="00CF5CEA" w:rsidRDefault="00EE6CC5" w:rsidP="00EE6CC5">
      <w:pPr>
        <w:pStyle w:val="Style5"/>
        <w:spacing w:line="360" w:lineRule="auto"/>
        <w:rPr>
          <w:rFonts w:ascii="BMWType V2 Light" w:hAnsi="BMWType V2 Light" w:cs="BMWType V2 Light"/>
          <w:b/>
          <w:bCs/>
        </w:rPr>
      </w:pPr>
    </w:p>
    <w:tbl>
      <w:tblPr>
        <w:tblW w:w="0" w:type="auto"/>
        <w:tblLook w:val="04A0"/>
      </w:tblPr>
      <w:tblGrid>
        <w:gridCol w:w="1851"/>
        <w:gridCol w:w="1411"/>
        <w:gridCol w:w="1892"/>
        <w:gridCol w:w="1816"/>
        <w:gridCol w:w="1892"/>
      </w:tblGrid>
      <w:tr w:rsidR="00EE6CC5" w:rsidRPr="00CF5CEA" w:rsidTr="00EE6CC5">
        <w:trPr>
          <w:trHeight w:val="651"/>
        </w:trPr>
        <w:tc>
          <w:tcPr>
            <w:tcW w:w="0" w:type="auto"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>We wrześniu 2012</w:t>
            </w:r>
          </w:p>
        </w:tc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>W stosunku do roku ubiegłego</w:t>
            </w:r>
          </w:p>
        </w:tc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>Do września 2012 włącznie</w:t>
            </w:r>
          </w:p>
        </w:tc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>W stosunku do roku ubiegłego</w:t>
            </w:r>
          </w:p>
        </w:tc>
      </w:tr>
      <w:tr w:rsidR="00EE6CC5" w:rsidRPr="00CF5CEA" w:rsidTr="00EE6CC5">
        <w:trPr>
          <w:trHeight w:val="339"/>
        </w:trPr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 xml:space="preserve">Samochody BMW Group </w:t>
            </w:r>
          </w:p>
        </w:tc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>177 716</w:t>
            </w:r>
          </w:p>
        </w:tc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 xml:space="preserve">+11,6% </w:t>
            </w:r>
          </w:p>
        </w:tc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 xml:space="preserve">1 335 502 </w:t>
            </w:r>
          </w:p>
        </w:tc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>+8,3%</w:t>
            </w:r>
          </w:p>
        </w:tc>
      </w:tr>
      <w:tr w:rsidR="00EE6CC5" w:rsidRPr="00CF5CEA" w:rsidTr="00EE6CC5">
        <w:trPr>
          <w:trHeight w:val="341"/>
        </w:trPr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 xml:space="preserve">BMW </w:t>
            </w:r>
          </w:p>
        </w:tc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>146 843</w:t>
            </w:r>
          </w:p>
        </w:tc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 xml:space="preserve">+14,3% </w:t>
            </w:r>
          </w:p>
        </w:tc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 xml:space="preserve">1 109 962 </w:t>
            </w:r>
          </w:p>
        </w:tc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>+8,6%</w:t>
            </w:r>
          </w:p>
        </w:tc>
      </w:tr>
      <w:tr w:rsidR="00EE6CC5" w:rsidRPr="00CF5CEA" w:rsidTr="00EE6CC5">
        <w:trPr>
          <w:trHeight w:val="340"/>
        </w:trPr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 xml:space="preserve">MINI </w:t>
            </w:r>
          </w:p>
        </w:tc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 xml:space="preserve">30 562 </w:t>
            </w:r>
          </w:p>
        </w:tc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 xml:space="preserve">+0,6% </w:t>
            </w:r>
          </w:p>
        </w:tc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 xml:space="preserve">223 214 </w:t>
            </w:r>
          </w:p>
        </w:tc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>+7,2%</w:t>
            </w:r>
          </w:p>
        </w:tc>
      </w:tr>
      <w:tr w:rsidR="00EE6CC5" w:rsidRPr="00CF5CEA" w:rsidTr="00EE6CC5">
        <w:trPr>
          <w:trHeight w:val="341"/>
        </w:trPr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 xml:space="preserve">Rolls-Royce </w:t>
            </w:r>
          </w:p>
        </w:tc>
        <w:tc>
          <w:tcPr>
            <w:tcW w:w="0" w:type="auto"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 xml:space="preserve">2 326 </w:t>
            </w:r>
          </w:p>
        </w:tc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>-4,7%</w:t>
            </w:r>
          </w:p>
        </w:tc>
      </w:tr>
      <w:tr w:rsidR="00EE6CC5" w:rsidRPr="00CF5CEA" w:rsidTr="00EE6CC5">
        <w:trPr>
          <w:trHeight w:val="339"/>
        </w:trPr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 xml:space="preserve">BMW </w:t>
            </w:r>
            <w:proofErr w:type="spellStart"/>
            <w:r w:rsidRPr="00CF5CEA">
              <w:rPr>
                <w:sz w:val="22"/>
                <w:szCs w:val="22"/>
              </w:rPr>
              <w:t>Motorrad</w:t>
            </w:r>
            <w:proofErr w:type="spellEnd"/>
            <w:r w:rsidRPr="00CF5C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 xml:space="preserve">9 215 </w:t>
            </w:r>
          </w:p>
        </w:tc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 xml:space="preserve">+7,0% </w:t>
            </w:r>
          </w:p>
        </w:tc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 xml:space="preserve">85 944 </w:t>
            </w:r>
          </w:p>
        </w:tc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>-1,1%</w:t>
            </w:r>
          </w:p>
        </w:tc>
      </w:tr>
      <w:tr w:rsidR="00EE6CC5" w:rsidRPr="00CF5CEA" w:rsidTr="00EE6CC5">
        <w:trPr>
          <w:trHeight w:val="341"/>
        </w:trPr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CF5CEA">
              <w:rPr>
                <w:sz w:val="22"/>
                <w:szCs w:val="22"/>
              </w:rPr>
              <w:t>Husqvarna</w:t>
            </w:r>
            <w:proofErr w:type="spellEnd"/>
            <w:r w:rsidRPr="00CF5CEA">
              <w:rPr>
                <w:sz w:val="22"/>
                <w:szCs w:val="22"/>
              </w:rPr>
              <w:t xml:space="preserve"> </w:t>
            </w:r>
            <w:proofErr w:type="spellStart"/>
            <w:r w:rsidRPr="00CF5CEA">
              <w:rPr>
                <w:sz w:val="22"/>
                <w:szCs w:val="22"/>
              </w:rPr>
              <w:t>Motorcycles</w:t>
            </w:r>
            <w:proofErr w:type="spellEnd"/>
          </w:p>
        </w:tc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 xml:space="preserve">1 255 </w:t>
            </w:r>
          </w:p>
        </w:tc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 xml:space="preserve">-7,1% </w:t>
            </w:r>
          </w:p>
        </w:tc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 xml:space="preserve">7 355 </w:t>
            </w:r>
          </w:p>
        </w:tc>
        <w:tc>
          <w:tcPr>
            <w:tcW w:w="0" w:type="auto"/>
            <w:hideMark/>
          </w:tcPr>
          <w:p w:rsidR="00EE6CC5" w:rsidRPr="00CF5CEA" w:rsidRDefault="00EE6CC5">
            <w:pPr>
              <w:pStyle w:val="Default"/>
              <w:rPr>
                <w:sz w:val="22"/>
                <w:szCs w:val="22"/>
              </w:rPr>
            </w:pPr>
            <w:r w:rsidRPr="00CF5CEA">
              <w:rPr>
                <w:sz w:val="22"/>
                <w:szCs w:val="22"/>
              </w:rPr>
              <w:t>+21,0%</w:t>
            </w:r>
          </w:p>
        </w:tc>
      </w:tr>
    </w:tbl>
    <w:p w:rsidR="00EE6CC5" w:rsidRPr="00CF5CEA" w:rsidRDefault="00EE6CC5" w:rsidP="00EE6CC5">
      <w:pPr>
        <w:pStyle w:val="Default"/>
        <w:spacing w:line="360" w:lineRule="auto"/>
        <w:rPr>
          <w:sz w:val="22"/>
          <w:szCs w:val="22"/>
        </w:rPr>
      </w:pPr>
    </w:p>
    <w:p w:rsidR="00EE6CC5" w:rsidRPr="00CF5CEA" w:rsidRDefault="00EE6CC5" w:rsidP="00EE6CC5">
      <w:pPr>
        <w:pStyle w:val="Style12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CF5CEA">
        <w:rPr>
          <w:rFonts w:ascii="BMWType V2 Light" w:hAnsi="BMWType V2 Light" w:cs="BMWType V2 Light"/>
          <w:b/>
          <w:sz w:val="22"/>
          <w:szCs w:val="22"/>
        </w:rPr>
        <w:t xml:space="preserve">BMW Group </w:t>
      </w:r>
    </w:p>
    <w:p w:rsidR="00EE6CC5" w:rsidRPr="00CF5CEA" w:rsidRDefault="00EE6CC5" w:rsidP="00EE6CC5">
      <w:pPr>
        <w:pStyle w:val="Style13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CF5CEA">
        <w:rPr>
          <w:rFonts w:ascii="BMWType V2 Light" w:hAnsi="BMWType V2 Light" w:cs="BMWType V2 Light"/>
          <w:sz w:val="22"/>
          <w:szCs w:val="22"/>
        </w:rPr>
        <w:t xml:space="preserve">Firma BMW Group, oferująca marki BMW, MINI, motocykle </w:t>
      </w:r>
      <w:proofErr w:type="spellStart"/>
      <w:r w:rsidRPr="00CF5CEA">
        <w:rPr>
          <w:rFonts w:ascii="BMWType V2 Light" w:hAnsi="BMWType V2 Light" w:cs="BMWType V2 Light"/>
          <w:sz w:val="22"/>
          <w:szCs w:val="22"/>
        </w:rPr>
        <w:t>Husqvarna</w:t>
      </w:r>
      <w:proofErr w:type="spellEnd"/>
      <w:r w:rsidRPr="00CF5CEA">
        <w:rPr>
          <w:rFonts w:ascii="BMWType V2 Light" w:hAnsi="BMWType V2 Light" w:cs="BMWType V2 Light"/>
          <w:sz w:val="22"/>
          <w:szCs w:val="22"/>
        </w:rPr>
        <w:t xml:space="preserve"> i Rolls-Royce, jest czołowym producentem samochodów i motocykli. Jako firma globalna BMW Group posiada 29 zakładów produkcyjnych w 14 krajach oraz globalną sieć sprzedaży w ponad 140 krajach. </w:t>
      </w:r>
    </w:p>
    <w:p w:rsidR="00EE6CC5" w:rsidRPr="00CF5CEA" w:rsidRDefault="00EE6CC5" w:rsidP="00EE6CC5">
      <w:pPr>
        <w:pStyle w:val="Style13"/>
        <w:spacing w:line="360" w:lineRule="auto"/>
        <w:rPr>
          <w:rFonts w:ascii="BMWType V2 Light" w:hAnsi="BMWType V2 Light" w:cs="BMWType V2 Light"/>
          <w:sz w:val="22"/>
          <w:szCs w:val="22"/>
        </w:rPr>
      </w:pPr>
    </w:p>
    <w:p w:rsidR="00EE6CC5" w:rsidRPr="00CF5CEA" w:rsidRDefault="00EE6CC5" w:rsidP="00EE6CC5">
      <w:pPr>
        <w:pStyle w:val="Style13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CF5CEA">
        <w:rPr>
          <w:rFonts w:ascii="BMWType V2 Light" w:hAnsi="BMWType V2 Light" w:cs="BMWType V2 Light"/>
          <w:sz w:val="22"/>
          <w:szCs w:val="22"/>
        </w:rPr>
        <w:t xml:space="preserve">W roku 2011 firma BMW Group sprzedała ponad 1,67 mln samochodów oraz ponad 113 000 motocykli na całym świecie. Dochód przed opodatkowaniem za rok finansowy 2011 wyniósł 7,38 mld euro, a przychody wyniosły 68,82 mld euro. Na dzień 31 grudnia 2011 r. zatrudnienie w przedsiębiorstwie wynosiło ok. 100 000 pracowników. </w:t>
      </w:r>
    </w:p>
    <w:p w:rsidR="00EE6CC5" w:rsidRPr="00CF5CEA" w:rsidRDefault="00EE6CC5" w:rsidP="00EE6CC5">
      <w:pPr>
        <w:pStyle w:val="Style13"/>
        <w:spacing w:line="360" w:lineRule="auto"/>
        <w:rPr>
          <w:rFonts w:ascii="BMWType V2 Light" w:hAnsi="BMWType V2 Light" w:cs="BMWType V2 Light"/>
          <w:sz w:val="22"/>
          <w:szCs w:val="22"/>
        </w:rPr>
      </w:pPr>
    </w:p>
    <w:p w:rsidR="00EE6CC5" w:rsidRPr="00CF5CEA" w:rsidRDefault="00EE6CC5" w:rsidP="00EE6CC5">
      <w:pPr>
        <w:pStyle w:val="Style13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CF5CEA">
        <w:rPr>
          <w:rFonts w:ascii="BMWType V2 Light" w:hAnsi="BMWType V2 Light" w:cs="BMWType V2 Light"/>
          <w:sz w:val="22"/>
          <w:szCs w:val="22"/>
        </w:rPr>
        <w:t xml:space="preserve">Sukces BMW Group wynika z myślenia długofalowego oraz podejmowania odpowiedzialnych działań. Dlatego też przedsiębiorstwo stworzyło politykę równowagi ekologicznej i społecznej w całym łańcuchu wartości, pełnej odpowiedzialności za produkt i jasnych zobowiązań do oszczędzania zasobów, która to stanowi integralną część jego strategii rozwoju. Efektem tych działań i starań jest uplasowanie BMW Group po raz ósmy z rzędu na pozycji lidera branży w indeksie zrównoważonego rozwoju </w:t>
      </w:r>
      <w:proofErr w:type="spellStart"/>
      <w:r w:rsidRPr="00CF5CEA">
        <w:rPr>
          <w:rFonts w:ascii="BMWType V2 Light" w:hAnsi="BMWType V2 Light" w:cs="BMWType V2 Light"/>
          <w:sz w:val="22"/>
          <w:szCs w:val="22"/>
        </w:rPr>
        <w:t>Dow</w:t>
      </w:r>
      <w:proofErr w:type="spellEnd"/>
      <w:r w:rsidRPr="00CF5CEA">
        <w:rPr>
          <w:rFonts w:ascii="BMWType V2 Light" w:hAnsi="BMWType V2 Light" w:cs="BMWType V2 Light"/>
          <w:sz w:val="22"/>
          <w:szCs w:val="22"/>
        </w:rPr>
        <w:t xml:space="preserve"> Jones.</w:t>
      </w:r>
    </w:p>
    <w:p w:rsidR="00EE6CC5" w:rsidRPr="00CF5CEA" w:rsidRDefault="00EE6CC5" w:rsidP="00EE6CC5">
      <w:pPr>
        <w:pStyle w:val="Style13"/>
        <w:spacing w:line="360" w:lineRule="auto"/>
        <w:rPr>
          <w:rFonts w:ascii="BMWType V2 Light" w:hAnsi="BMWType V2 Light" w:cs="BMWType V2 Light"/>
          <w:sz w:val="22"/>
          <w:szCs w:val="22"/>
        </w:rPr>
      </w:pPr>
    </w:p>
    <w:p w:rsidR="00EE6CC5" w:rsidRPr="00CF5CEA" w:rsidRDefault="00EE6CC5" w:rsidP="00EE6CC5">
      <w:pPr>
        <w:pStyle w:val="Style13"/>
        <w:spacing w:line="360" w:lineRule="auto"/>
        <w:rPr>
          <w:rFonts w:ascii="BMWType V2 Light" w:hAnsi="BMWType V2 Light" w:cs="BMWType V2 Light"/>
          <w:sz w:val="22"/>
          <w:szCs w:val="22"/>
          <w:lang w:val="en-GB"/>
        </w:rPr>
      </w:pPr>
      <w:r w:rsidRPr="00CF5CEA">
        <w:rPr>
          <w:rFonts w:ascii="BMWType V2 Light" w:hAnsi="BMWType V2 Light" w:cs="BMWType V2 Light"/>
          <w:color w:val="0000FF"/>
          <w:sz w:val="22"/>
          <w:szCs w:val="22"/>
          <w:lang w:val="en-GB"/>
        </w:rPr>
        <w:t>www.bmwgroup.com</w:t>
      </w:r>
      <w:r w:rsidRPr="00CF5CEA">
        <w:rPr>
          <w:rFonts w:ascii="BMWType V2 Light" w:hAnsi="BMWType V2 Light" w:cs="BMWType V2 Light"/>
          <w:color w:val="000000"/>
          <w:sz w:val="22"/>
          <w:szCs w:val="22"/>
          <w:lang w:val="en-GB"/>
        </w:rPr>
        <w:t xml:space="preserve"> </w:t>
      </w:r>
    </w:p>
    <w:p w:rsidR="00EE6CC5" w:rsidRPr="00CF5CEA" w:rsidRDefault="00EE6CC5" w:rsidP="00EE6CC5">
      <w:pPr>
        <w:pStyle w:val="Style13"/>
        <w:spacing w:line="360" w:lineRule="auto"/>
        <w:rPr>
          <w:rFonts w:ascii="BMWType V2 Light" w:hAnsi="BMWType V2 Light" w:cs="BMWType V2 Light"/>
          <w:color w:val="1F497D"/>
          <w:sz w:val="22"/>
          <w:szCs w:val="22"/>
          <w:lang w:val="en-GB"/>
        </w:rPr>
      </w:pPr>
      <w:proofErr w:type="spellStart"/>
      <w:r w:rsidRPr="00CF5CEA">
        <w:rPr>
          <w:rFonts w:ascii="BMWType V2 Light" w:hAnsi="BMWType V2 Light" w:cs="BMWType V2 Light"/>
          <w:sz w:val="22"/>
          <w:szCs w:val="22"/>
          <w:lang w:val="en-GB"/>
        </w:rPr>
        <w:t>Facebook</w:t>
      </w:r>
      <w:proofErr w:type="spellEnd"/>
      <w:r w:rsidRPr="00CF5CEA">
        <w:rPr>
          <w:rFonts w:ascii="BMWType V2 Light" w:hAnsi="BMWType V2 Light" w:cs="BMWType V2 Light"/>
          <w:sz w:val="22"/>
          <w:szCs w:val="22"/>
          <w:lang w:val="en-GB"/>
        </w:rPr>
        <w:t>:</w:t>
      </w:r>
      <w:r w:rsidRPr="00CF5CEA">
        <w:rPr>
          <w:rFonts w:ascii="BMWType V2 Light" w:hAnsi="BMWType V2 Light" w:cs="BMWType V2 Light"/>
          <w:color w:val="1F497D"/>
          <w:sz w:val="22"/>
          <w:szCs w:val="22"/>
          <w:lang w:val="en-GB"/>
        </w:rPr>
        <w:t xml:space="preserve"> </w:t>
      </w:r>
      <w:r w:rsidRPr="00CF5CEA">
        <w:rPr>
          <w:rFonts w:ascii="BMWType V2 Light" w:hAnsi="BMWType V2 Light" w:cs="BMWType V2 Light"/>
          <w:color w:val="0000FF"/>
          <w:sz w:val="22"/>
          <w:szCs w:val="22"/>
          <w:lang w:val="en-GB"/>
        </w:rPr>
        <w:t>http://www.facebook.com/BMWGroup</w:t>
      </w:r>
      <w:r w:rsidRPr="00CF5CEA">
        <w:rPr>
          <w:rFonts w:ascii="BMWType V2 Light" w:hAnsi="BMWType V2 Light" w:cs="BMWType V2 Light"/>
          <w:color w:val="1F497D"/>
          <w:sz w:val="22"/>
          <w:szCs w:val="22"/>
          <w:lang w:val="en-GB"/>
        </w:rPr>
        <w:t xml:space="preserve"> </w:t>
      </w:r>
    </w:p>
    <w:p w:rsidR="00EE6CC5" w:rsidRPr="00CF5CEA" w:rsidRDefault="00EE6CC5" w:rsidP="00EE6CC5">
      <w:pPr>
        <w:pStyle w:val="Style13"/>
        <w:spacing w:line="360" w:lineRule="auto"/>
        <w:rPr>
          <w:rFonts w:ascii="BMWType V2 Light" w:hAnsi="BMWType V2 Light" w:cs="BMWType V2 Light"/>
          <w:sz w:val="22"/>
          <w:szCs w:val="22"/>
          <w:lang w:val="en-GB"/>
        </w:rPr>
      </w:pPr>
      <w:r w:rsidRPr="00CF5CEA">
        <w:rPr>
          <w:rFonts w:ascii="BMWType V2 Light" w:hAnsi="BMWType V2 Light" w:cs="BMWType V2 Light"/>
          <w:color w:val="000000"/>
          <w:sz w:val="22"/>
          <w:szCs w:val="22"/>
          <w:lang w:val="en-GB"/>
        </w:rPr>
        <w:t>Twitter:</w:t>
      </w:r>
      <w:r w:rsidRPr="00CF5CEA">
        <w:rPr>
          <w:rFonts w:ascii="BMWType V2 Light" w:hAnsi="BMWType V2 Light" w:cs="BMWType V2 Light"/>
          <w:color w:val="1F497D"/>
          <w:sz w:val="22"/>
          <w:szCs w:val="22"/>
          <w:lang w:val="en-GB"/>
        </w:rPr>
        <w:t xml:space="preserve"> </w:t>
      </w:r>
      <w:r w:rsidRPr="00CF5CEA">
        <w:rPr>
          <w:rFonts w:ascii="BMWType V2 Light" w:hAnsi="BMWType V2 Light" w:cs="BMWType V2 Light"/>
          <w:color w:val="0000FF"/>
          <w:sz w:val="22"/>
          <w:szCs w:val="22"/>
          <w:lang w:val="en-GB"/>
        </w:rPr>
        <w:t>http://twitter.com/BMWGroup</w:t>
      </w:r>
    </w:p>
    <w:p w:rsidR="00EE6CC5" w:rsidRPr="00CF5CEA" w:rsidRDefault="00EE6CC5" w:rsidP="00EE6CC5">
      <w:pPr>
        <w:pStyle w:val="Style14"/>
        <w:spacing w:line="360" w:lineRule="auto"/>
        <w:rPr>
          <w:rFonts w:ascii="BMWType V2 Light" w:hAnsi="BMWType V2 Light" w:cs="BMWType V2 Light"/>
          <w:color w:val="1F497D"/>
          <w:sz w:val="22"/>
          <w:szCs w:val="22"/>
          <w:lang w:val="en-GB"/>
        </w:rPr>
      </w:pPr>
      <w:r w:rsidRPr="00CF5CEA">
        <w:rPr>
          <w:rFonts w:ascii="BMWType V2 Light" w:hAnsi="BMWType V2 Light" w:cs="BMWType V2 Light"/>
          <w:sz w:val="22"/>
          <w:szCs w:val="22"/>
          <w:lang w:val="en-GB"/>
        </w:rPr>
        <w:t>YouTube:</w:t>
      </w:r>
      <w:r w:rsidRPr="00CF5CEA">
        <w:rPr>
          <w:rFonts w:ascii="BMWType V2 Light" w:hAnsi="BMWType V2 Light" w:cs="BMWType V2 Light"/>
          <w:color w:val="1F497D"/>
          <w:sz w:val="22"/>
          <w:szCs w:val="22"/>
          <w:lang w:val="en-GB"/>
        </w:rPr>
        <w:t xml:space="preserve"> </w:t>
      </w:r>
      <w:r w:rsidRPr="00CF5CEA">
        <w:rPr>
          <w:rFonts w:ascii="BMWType V2 Light" w:hAnsi="BMWType V2 Light" w:cs="BMWType V2 Light"/>
          <w:color w:val="0000FF"/>
          <w:sz w:val="22"/>
          <w:szCs w:val="22"/>
          <w:lang w:val="en-GB"/>
        </w:rPr>
        <w:t>http://www.youtube.com/BMWGroupview</w:t>
      </w:r>
      <w:r w:rsidRPr="00CF5CEA">
        <w:rPr>
          <w:rFonts w:ascii="BMWType V2 Light" w:hAnsi="BMWType V2 Light" w:cs="BMWType V2 Light"/>
          <w:color w:val="1F497D"/>
          <w:sz w:val="22"/>
          <w:szCs w:val="22"/>
          <w:lang w:val="en-GB"/>
        </w:rPr>
        <w:t xml:space="preserve"> </w:t>
      </w:r>
    </w:p>
    <w:p w:rsidR="00EE6CC5" w:rsidRPr="00CF5CEA" w:rsidRDefault="00EE6CC5" w:rsidP="00EE6CC5">
      <w:pPr>
        <w:pStyle w:val="Style14"/>
        <w:spacing w:line="360" w:lineRule="auto"/>
        <w:rPr>
          <w:rFonts w:ascii="BMWType V2 Light" w:hAnsi="BMWType V2 Light" w:cs="BMWType V2 Light"/>
          <w:color w:val="1F497D"/>
          <w:sz w:val="22"/>
          <w:szCs w:val="22"/>
          <w:lang w:val="en-GB"/>
        </w:rPr>
      </w:pPr>
      <w:r w:rsidRPr="00CF5CEA">
        <w:rPr>
          <w:rFonts w:ascii="BMWType V2 Light" w:hAnsi="BMWType V2 Light" w:cs="BMWType V2 Light"/>
          <w:color w:val="000000"/>
          <w:sz w:val="22"/>
          <w:szCs w:val="22"/>
          <w:lang w:val="en-GB"/>
        </w:rPr>
        <w:t xml:space="preserve">Google+: </w:t>
      </w:r>
      <w:r w:rsidRPr="00CF5CEA">
        <w:rPr>
          <w:rFonts w:ascii="BMWType V2 Light" w:hAnsi="BMWType V2 Light" w:cs="BMWType V2 Light"/>
          <w:color w:val="0000FF"/>
          <w:sz w:val="22"/>
          <w:szCs w:val="22"/>
          <w:lang w:val="en-GB"/>
        </w:rPr>
        <w:t>http://googleplus.bmwgroup.com</w:t>
      </w:r>
      <w:r w:rsidRPr="00CF5CEA">
        <w:rPr>
          <w:rFonts w:ascii="BMWType V2 Light" w:hAnsi="BMWType V2 Light" w:cs="BMWType V2 Light"/>
          <w:color w:val="1F497D"/>
          <w:sz w:val="22"/>
          <w:szCs w:val="22"/>
          <w:lang w:val="en-GB"/>
        </w:rPr>
        <w:t xml:space="preserve"> </w:t>
      </w:r>
    </w:p>
    <w:p w:rsidR="00ED5331" w:rsidRPr="00EE6CC5" w:rsidRDefault="00ED5331" w:rsidP="001C082E">
      <w:pPr>
        <w:spacing w:after="0" w:line="360" w:lineRule="auto"/>
        <w:ind w:right="616"/>
        <w:rPr>
          <w:rFonts w:ascii="BMWType V2 Light" w:eastAsia="BMWType V2 Light" w:hAnsi="BMWType V2 Light" w:cs="BMWType V2 Light"/>
          <w:lang w:val="en-US"/>
        </w:rPr>
      </w:pPr>
    </w:p>
    <w:p w:rsidR="00C863DA" w:rsidRPr="00EE6CC5" w:rsidRDefault="00C863DA" w:rsidP="00E3318A">
      <w:pPr>
        <w:spacing w:after="0" w:line="360" w:lineRule="auto"/>
        <w:ind w:right="616"/>
        <w:rPr>
          <w:b/>
          <w:sz w:val="18"/>
          <w:szCs w:val="18"/>
          <w:lang w:val="en-US"/>
        </w:rPr>
      </w:pPr>
      <w:r w:rsidRPr="00EE6CC5">
        <w:rPr>
          <w:b/>
          <w:sz w:val="18"/>
          <w:szCs w:val="18"/>
          <w:lang w:val="en-US"/>
        </w:rPr>
        <w:t>BMW</w:t>
      </w:r>
      <w:r w:rsidR="006A2D76" w:rsidRPr="00EE6CC5">
        <w:rPr>
          <w:b/>
          <w:sz w:val="18"/>
          <w:szCs w:val="18"/>
          <w:lang w:val="en-US"/>
        </w:rPr>
        <w:t xml:space="preserve"> Group</w:t>
      </w:r>
      <w:r w:rsidRPr="00EE6CC5">
        <w:rPr>
          <w:b/>
          <w:sz w:val="18"/>
          <w:szCs w:val="18"/>
          <w:lang w:val="en-US"/>
        </w:rPr>
        <w:t xml:space="preserve"> </w:t>
      </w:r>
    </w:p>
    <w:p w:rsidR="00C863DA" w:rsidRDefault="00C863DA">
      <w:pPr>
        <w:pStyle w:val="Fliesstext"/>
        <w:tabs>
          <w:tab w:val="left" w:pos="2506"/>
        </w:tabs>
        <w:spacing w:before="120" w:after="240" w:line="250" w:lineRule="atLeas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BMW </w:t>
      </w:r>
      <w:r w:rsidR="006A2D76">
        <w:rPr>
          <w:sz w:val="18"/>
          <w:szCs w:val="18"/>
          <w:lang w:val="pl-PL"/>
        </w:rPr>
        <w:t xml:space="preserve">Group </w:t>
      </w:r>
      <w:r>
        <w:rPr>
          <w:sz w:val="18"/>
          <w:szCs w:val="18"/>
          <w:lang w:val="pl-PL"/>
        </w:rPr>
        <w:t>z markami BMW, MINI</w:t>
      </w:r>
      <w:r w:rsidR="00D00526">
        <w:rPr>
          <w:sz w:val="18"/>
          <w:szCs w:val="18"/>
          <w:lang w:val="pl-PL"/>
        </w:rPr>
        <w:t xml:space="preserve">, </w:t>
      </w:r>
      <w:proofErr w:type="spellStart"/>
      <w:r w:rsidR="00D00526">
        <w:rPr>
          <w:sz w:val="18"/>
          <w:szCs w:val="18"/>
          <w:lang w:val="pl-PL"/>
        </w:rPr>
        <w:t>Husquarna</w:t>
      </w:r>
      <w:proofErr w:type="spellEnd"/>
      <w:r w:rsidR="00D00526">
        <w:rPr>
          <w:sz w:val="18"/>
          <w:szCs w:val="18"/>
          <w:lang w:val="pl-PL"/>
        </w:rPr>
        <w:t xml:space="preserve"> </w:t>
      </w:r>
      <w:proofErr w:type="spellStart"/>
      <w:r w:rsidR="00D00526">
        <w:rPr>
          <w:sz w:val="18"/>
          <w:szCs w:val="18"/>
          <w:lang w:val="pl-PL"/>
        </w:rPr>
        <w:t>Motorcycles</w:t>
      </w:r>
      <w:proofErr w:type="spellEnd"/>
      <w:r>
        <w:rPr>
          <w:sz w:val="18"/>
          <w:szCs w:val="18"/>
          <w:lang w:val="pl-PL"/>
        </w:rPr>
        <w:t xml:space="preserve"> i Rolls-Royce jest jednym z niewielu producentów samochodów i motocykli, których działalność najłatwiej opisać słowem sukces. Jako f</w:t>
      </w:r>
      <w:r w:rsidR="00774C3F">
        <w:rPr>
          <w:sz w:val="18"/>
          <w:szCs w:val="18"/>
          <w:lang w:val="pl-PL"/>
        </w:rPr>
        <w:t xml:space="preserve">irma o zasięgu światowym, </w:t>
      </w:r>
      <w:r>
        <w:rPr>
          <w:sz w:val="18"/>
          <w:szCs w:val="18"/>
          <w:lang w:val="pl-PL"/>
        </w:rPr>
        <w:t>BMW</w:t>
      </w:r>
      <w:r w:rsidR="00774C3F">
        <w:rPr>
          <w:sz w:val="18"/>
          <w:szCs w:val="18"/>
          <w:lang w:val="pl-PL"/>
        </w:rPr>
        <w:t xml:space="preserve"> Group</w:t>
      </w:r>
      <w:r>
        <w:rPr>
          <w:sz w:val="18"/>
          <w:szCs w:val="18"/>
          <w:lang w:val="pl-PL"/>
        </w:rPr>
        <w:t xml:space="preserve"> posiada 29 fabryk </w:t>
      </w:r>
      <w:r w:rsidR="00774C3F">
        <w:rPr>
          <w:sz w:val="18"/>
          <w:szCs w:val="18"/>
          <w:lang w:val="pl-PL"/>
        </w:rPr>
        <w:t xml:space="preserve">i montowni w 14 krajach oraz </w:t>
      </w:r>
      <w:r>
        <w:rPr>
          <w:sz w:val="18"/>
          <w:szCs w:val="18"/>
          <w:lang w:val="pl-PL"/>
        </w:rPr>
        <w:t xml:space="preserve"> sieć sprzedaży obejmującą 140 krajów.</w:t>
      </w:r>
    </w:p>
    <w:p w:rsidR="00C863DA" w:rsidRDefault="006A2D76">
      <w:pPr>
        <w:pStyle w:val="Fliesstext"/>
        <w:tabs>
          <w:tab w:val="left" w:pos="2506"/>
        </w:tabs>
        <w:spacing w:before="120" w:after="240" w:line="250" w:lineRule="atLeas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W roku finansowym 2011</w:t>
      </w:r>
      <w:r w:rsidR="00C863DA">
        <w:rPr>
          <w:sz w:val="18"/>
          <w:szCs w:val="18"/>
          <w:lang w:val="pl-PL"/>
        </w:rPr>
        <w:t xml:space="preserve"> BMW </w:t>
      </w:r>
      <w:r>
        <w:rPr>
          <w:sz w:val="18"/>
          <w:szCs w:val="18"/>
          <w:lang w:val="pl-PL"/>
        </w:rPr>
        <w:t xml:space="preserve">Group </w:t>
      </w:r>
      <w:r w:rsidR="00C863DA">
        <w:rPr>
          <w:sz w:val="18"/>
          <w:szCs w:val="18"/>
          <w:lang w:val="pl-PL"/>
        </w:rPr>
        <w:t>sprzedała łącznie około 1,67 miliona samochodów i ponad 113 tysięcy motocykli. Dochód przed opodatkowaniem w roku 2011 wyniósł 7,38 miliarda euro, a obroty sięg</w:t>
      </w:r>
      <w:r w:rsidR="007574D3">
        <w:rPr>
          <w:sz w:val="18"/>
          <w:szCs w:val="18"/>
          <w:lang w:val="pl-PL"/>
        </w:rPr>
        <w:t>nęły 68,82 miliarda euro. Na dzień</w:t>
      </w:r>
      <w:r w:rsidR="00C863DA">
        <w:rPr>
          <w:sz w:val="18"/>
          <w:szCs w:val="18"/>
          <w:lang w:val="pl-PL"/>
        </w:rPr>
        <w:t xml:space="preserve"> 31 grudnia 2011 roku firma zatrudniała na całym świecie 100 000 osób.</w:t>
      </w:r>
    </w:p>
    <w:p w:rsidR="00C863DA" w:rsidRDefault="00C863DA">
      <w:pPr>
        <w:tabs>
          <w:tab w:val="left" w:pos="2506"/>
        </w:tabs>
        <w:autoSpaceDE w:val="0"/>
        <w:spacing w:after="240" w:line="250" w:lineRule="atLeas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Swój sukces BMW zawsze budowało na długofalowym myśleniu i odpowiedzialnym działaniu. Integralną częścią strategii firmy jest prowadzenie działalności zgodnie z zasadami społecznie i ekologicznie zrównoważonego rozwoju, przy zastosowaniu metody łańcucha wartości, przyjęcie szeroko rozumianej odpowiedzialność za swoje produkty i konsekwentne działanie na rzecz zachowania zasobów naturalnych. Wynikiem tej strategii jest pozycja lidera branży motoryzacyjnej w rankingu oceniającym firmy według Indeksu Zrównoważonego Rozwoju </w:t>
      </w:r>
      <w:proofErr w:type="spellStart"/>
      <w:r>
        <w:rPr>
          <w:sz w:val="18"/>
          <w:szCs w:val="18"/>
          <w:lang w:val="pl-PL"/>
        </w:rPr>
        <w:t>Dow</w:t>
      </w:r>
      <w:proofErr w:type="spellEnd"/>
      <w:r>
        <w:rPr>
          <w:sz w:val="18"/>
          <w:szCs w:val="18"/>
          <w:lang w:val="pl-PL"/>
        </w:rPr>
        <w:t xml:space="preserve"> Jonesa przez ostatnie siedem lat z rzędu.</w:t>
      </w:r>
    </w:p>
    <w:p w:rsidR="00C863DA" w:rsidRDefault="00C863DA">
      <w:pPr>
        <w:tabs>
          <w:tab w:val="left" w:pos="2506"/>
        </w:tabs>
        <w:autoSpaceDE w:val="0"/>
        <w:spacing w:after="240" w:line="250" w:lineRule="atLeast"/>
        <w:rPr>
          <w:sz w:val="18"/>
          <w:szCs w:val="18"/>
          <w:lang w:val="pl-PL"/>
        </w:rPr>
      </w:pPr>
    </w:p>
    <w:p w:rsidR="00C863DA" w:rsidRPr="00F66723" w:rsidRDefault="00917719">
      <w:pPr>
        <w:pStyle w:val="Default"/>
        <w:tabs>
          <w:tab w:val="left" w:pos="2506"/>
        </w:tabs>
        <w:rPr>
          <w:rFonts w:ascii="BMWTypeLight" w:hAnsi="BMWTypeLight"/>
          <w:sz w:val="18"/>
          <w:szCs w:val="18"/>
          <w:lang w:val="en-US"/>
        </w:rPr>
      </w:pPr>
      <w:hyperlink r:id="rId7" w:history="1">
        <w:r w:rsidR="00C863DA" w:rsidRPr="0096128D">
          <w:rPr>
            <w:rStyle w:val="Hipercze"/>
            <w:rFonts w:ascii="BMWTypeLight" w:hAnsi="BMWTypeLight"/>
            <w:lang w:val="en-US"/>
          </w:rPr>
          <w:t>www.bmwgroup.com</w:t>
        </w:r>
      </w:hyperlink>
      <w:r w:rsidR="00C863DA" w:rsidRPr="00F66723">
        <w:rPr>
          <w:rFonts w:ascii="BMWTypeLight" w:hAnsi="BMWTypeLight"/>
          <w:sz w:val="18"/>
          <w:szCs w:val="18"/>
          <w:lang w:val="en-US"/>
        </w:rPr>
        <w:t xml:space="preserve"> </w:t>
      </w:r>
    </w:p>
    <w:p w:rsidR="00C863DA" w:rsidRPr="00F66723" w:rsidRDefault="00C863DA">
      <w:pPr>
        <w:pStyle w:val="Default"/>
        <w:tabs>
          <w:tab w:val="left" w:pos="2506"/>
        </w:tabs>
        <w:rPr>
          <w:rFonts w:ascii="BMWTypeLight" w:hAnsi="BMWTypeLight"/>
          <w:sz w:val="18"/>
          <w:szCs w:val="18"/>
          <w:lang w:val="en-US"/>
        </w:rPr>
      </w:pPr>
      <w:proofErr w:type="spellStart"/>
      <w:r w:rsidRPr="00F66723">
        <w:rPr>
          <w:rFonts w:ascii="BMWTypeLight" w:hAnsi="BMWTypeLight"/>
          <w:sz w:val="18"/>
          <w:szCs w:val="18"/>
          <w:lang w:val="en-US"/>
        </w:rPr>
        <w:t>Facebook</w:t>
      </w:r>
      <w:proofErr w:type="spellEnd"/>
      <w:r w:rsidRPr="00F66723">
        <w:rPr>
          <w:rFonts w:ascii="BMWTypeLight" w:hAnsi="BMWTypeLight"/>
          <w:sz w:val="18"/>
          <w:szCs w:val="18"/>
          <w:lang w:val="en-US"/>
        </w:rPr>
        <w:t xml:space="preserve">: </w:t>
      </w:r>
      <w:hyperlink r:id="rId8" w:history="1">
        <w:r w:rsidRPr="0096128D">
          <w:rPr>
            <w:rStyle w:val="Hipercze"/>
            <w:rFonts w:ascii="BMWTypeLight" w:hAnsi="BMWTypeLight"/>
            <w:lang w:val="en-US"/>
          </w:rPr>
          <w:t>http://www.facebook.com/BMWGroup</w:t>
        </w:r>
      </w:hyperlink>
      <w:r w:rsidRPr="00F66723">
        <w:rPr>
          <w:rFonts w:ascii="BMWTypeLight" w:hAnsi="BMWTypeLight"/>
          <w:sz w:val="18"/>
          <w:szCs w:val="18"/>
          <w:lang w:val="en-US"/>
        </w:rPr>
        <w:t xml:space="preserve"> </w:t>
      </w:r>
    </w:p>
    <w:p w:rsidR="00C863DA" w:rsidRPr="00F66723" w:rsidRDefault="00C863DA">
      <w:pPr>
        <w:pStyle w:val="Default"/>
        <w:tabs>
          <w:tab w:val="left" w:pos="2506"/>
        </w:tabs>
        <w:rPr>
          <w:rFonts w:ascii="BMWTypeLight" w:hAnsi="BMWTypeLight"/>
          <w:sz w:val="18"/>
          <w:szCs w:val="18"/>
          <w:lang w:val="en-US"/>
        </w:rPr>
      </w:pPr>
      <w:r w:rsidRPr="00F66723">
        <w:rPr>
          <w:rFonts w:ascii="BMWTypeLight" w:hAnsi="BMWTypeLight"/>
          <w:sz w:val="18"/>
          <w:szCs w:val="18"/>
          <w:lang w:val="en-US"/>
        </w:rPr>
        <w:t xml:space="preserve">Twitter: </w:t>
      </w:r>
      <w:hyperlink r:id="rId9" w:history="1">
        <w:r w:rsidRPr="0096128D">
          <w:rPr>
            <w:rStyle w:val="Hipercze"/>
            <w:rFonts w:ascii="BMWTypeLight" w:hAnsi="BMWTypeLight"/>
            <w:lang w:val="en-US"/>
          </w:rPr>
          <w:t>http://twitter.com/BMWGroup</w:t>
        </w:r>
      </w:hyperlink>
      <w:r w:rsidRPr="00F66723">
        <w:rPr>
          <w:rFonts w:ascii="BMWTypeLight" w:hAnsi="BMWTypeLight"/>
          <w:sz w:val="18"/>
          <w:szCs w:val="18"/>
          <w:lang w:val="en-US"/>
        </w:rPr>
        <w:t xml:space="preserve"> </w:t>
      </w:r>
    </w:p>
    <w:p w:rsidR="00C863DA" w:rsidRPr="00F66723" w:rsidRDefault="00C863DA">
      <w:pPr>
        <w:pStyle w:val="Default"/>
        <w:tabs>
          <w:tab w:val="left" w:pos="2506"/>
        </w:tabs>
        <w:rPr>
          <w:rFonts w:ascii="BMWTypeLight" w:hAnsi="BMWTypeLight"/>
          <w:sz w:val="18"/>
          <w:szCs w:val="18"/>
          <w:lang w:val="en-US"/>
        </w:rPr>
      </w:pPr>
      <w:r w:rsidRPr="00F66723">
        <w:rPr>
          <w:rFonts w:ascii="BMWTypeLight" w:hAnsi="BMWTypeLight"/>
          <w:sz w:val="18"/>
          <w:szCs w:val="18"/>
          <w:lang w:val="en-US"/>
        </w:rPr>
        <w:t xml:space="preserve">YouTube: </w:t>
      </w:r>
      <w:hyperlink r:id="rId10" w:history="1">
        <w:r w:rsidRPr="0096128D">
          <w:rPr>
            <w:rStyle w:val="Hipercze"/>
            <w:rFonts w:ascii="BMWTypeLight" w:hAnsi="BMWTypeLight"/>
            <w:lang w:val="en-US"/>
          </w:rPr>
          <w:t>http://www.youtube.com/BMWGroupview</w:t>
        </w:r>
      </w:hyperlink>
      <w:r w:rsidRPr="00F66723">
        <w:rPr>
          <w:rFonts w:ascii="BMWTypeLight" w:hAnsi="BMWTypeLight"/>
          <w:sz w:val="18"/>
          <w:szCs w:val="18"/>
          <w:lang w:val="en-US"/>
        </w:rPr>
        <w:t xml:space="preserve"> </w:t>
      </w:r>
    </w:p>
    <w:p w:rsidR="00C863DA" w:rsidRPr="0096128D" w:rsidRDefault="00C863DA">
      <w:pPr>
        <w:tabs>
          <w:tab w:val="left" w:pos="2506"/>
        </w:tabs>
        <w:autoSpaceDE w:val="0"/>
        <w:spacing w:after="360" w:line="360" w:lineRule="atLeast"/>
        <w:rPr>
          <w:b/>
          <w:lang w:val="en-US"/>
        </w:rPr>
      </w:pPr>
    </w:p>
    <w:p w:rsidR="0096128D" w:rsidRPr="0096128D" w:rsidRDefault="0096128D" w:rsidP="0096128D">
      <w:pPr>
        <w:autoSpaceDE w:val="0"/>
        <w:spacing w:line="360" w:lineRule="auto"/>
        <w:rPr>
          <w:rFonts w:ascii="BMWType V2 Light" w:hAnsi="BMWType V2 Light" w:cs="BMWType V2 Light"/>
          <w:b/>
          <w:bCs/>
          <w:sz w:val="18"/>
          <w:szCs w:val="18"/>
          <w:lang w:val="pl-PL"/>
        </w:rPr>
      </w:pPr>
      <w:r w:rsidRPr="0096128D">
        <w:rPr>
          <w:rFonts w:ascii="BMWType V2 Light" w:hAnsi="BMWType V2 Light" w:cs="BMWType V2 Light"/>
          <w:b/>
          <w:bCs/>
          <w:sz w:val="18"/>
          <w:szCs w:val="18"/>
          <w:lang w:val="pl-PL"/>
        </w:rPr>
        <w:t>W przy</w:t>
      </w:r>
      <w:r w:rsidR="00D00526">
        <w:rPr>
          <w:rFonts w:ascii="BMWType V2 Light" w:hAnsi="BMWType V2 Light" w:cs="BMWType V2 Light"/>
          <w:b/>
          <w:bCs/>
          <w:sz w:val="18"/>
          <w:szCs w:val="18"/>
          <w:lang w:val="pl-PL"/>
        </w:rPr>
        <w:t>padku pytań prosimy o kontakt z</w:t>
      </w:r>
      <w:r w:rsidRPr="0096128D">
        <w:rPr>
          <w:rFonts w:ascii="BMWType V2 Light" w:hAnsi="BMWType V2 Light" w:cs="BMWType V2 Light"/>
          <w:b/>
          <w:bCs/>
          <w:sz w:val="18"/>
          <w:szCs w:val="18"/>
          <w:lang w:val="pl-PL"/>
        </w:rPr>
        <w:t>:</w:t>
      </w:r>
    </w:p>
    <w:p w:rsidR="0096128D" w:rsidRPr="009C235B" w:rsidRDefault="0096128D" w:rsidP="0096128D">
      <w:pPr>
        <w:pStyle w:val="Fliesstext"/>
        <w:spacing w:line="360" w:lineRule="auto"/>
        <w:rPr>
          <w:rFonts w:ascii="BMWType V2 Light" w:hAnsi="BMWType V2 Light" w:cs="BMWType V2 Light"/>
          <w:noProof/>
          <w:sz w:val="18"/>
          <w:szCs w:val="18"/>
          <w:lang w:val="en-US"/>
        </w:rPr>
      </w:pPr>
      <w:r w:rsidRPr="009C235B">
        <w:rPr>
          <w:rFonts w:ascii="BMWType V2 Light" w:hAnsi="BMWType V2 Light" w:cs="BMWType V2 Light"/>
          <w:noProof/>
          <w:sz w:val="18"/>
          <w:szCs w:val="18"/>
          <w:lang w:val="en-US"/>
        </w:rPr>
        <w:t>Katarzyna Gospodarek, Corporate Communications Manager</w:t>
      </w:r>
    </w:p>
    <w:p w:rsidR="0096128D" w:rsidRPr="009C235B" w:rsidRDefault="0096128D" w:rsidP="0096128D">
      <w:pPr>
        <w:pStyle w:val="Fliesstext"/>
        <w:spacing w:line="360" w:lineRule="auto"/>
        <w:rPr>
          <w:rFonts w:ascii="BMWType V2 Light" w:hAnsi="BMWType V2 Light" w:cs="BMWType V2 Light"/>
          <w:noProof/>
          <w:sz w:val="18"/>
          <w:szCs w:val="18"/>
          <w:lang w:val="en-US"/>
        </w:rPr>
      </w:pPr>
      <w:r w:rsidRPr="009C235B">
        <w:rPr>
          <w:rFonts w:ascii="BMWType V2 Light" w:hAnsi="BMWType V2 Light" w:cs="BMWType V2 Light"/>
          <w:noProof/>
          <w:sz w:val="18"/>
          <w:szCs w:val="18"/>
          <w:lang w:val="en-US"/>
        </w:rPr>
        <w:t>Tel.: +48 728 873 932, e-mail: katarzyna.gospodarek@bmw.pl</w:t>
      </w:r>
    </w:p>
    <w:p w:rsidR="00C863DA" w:rsidRPr="00F66723" w:rsidRDefault="00C863DA">
      <w:pPr>
        <w:pStyle w:val="Fliesstext"/>
        <w:tabs>
          <w:tab w:val="left" w:pos="2506"/>
        </w:tabs>
        <w:spacing w:line="250" w:lineRule="atLeast"/>
        <w:rPr>
          <w:lang w:val="en-US"/>
        </w:rPr>
      </w:pPr>
      <w:r w:rsidRPr="0096128D">
        <w:rPr>
          <w:sz w:val="18"/>
          <w:szCs w:val="18"/>
          <w:lang w:val="en-US"/>
        </w:rPr>
        <w:t xml:space="preserve"> </w:t>
      </w:r>
    </w:p>
    <w:sectPr w:rsidR="00C863DA" w:rsidRPr="00F66723" w:rsidSect="009635B7">
      <w:headerReference w:type="default" r:id="rId11"/>
      <w:headerReference w:type="first" r:id="rId12"/>
      <w:footerReference w:type="first" r:id="rId13"/>
      <w:pgSz w:w="11906" w:h="16838"/>
      <w:pgMar w:top="1814" w:right="1559" w:bottom="1361" w:left="1701" w:header="51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803" w:rsidRDefault="00750803">
      <w:pPr>
        <w:spacing w:after="0" w:line="240" w:lineRule="auto"/>
      </w:pPr>
      <w:r>
        <w:separator/>
      </w:r>
    </w:p>
  </w:endnote>
  <w:endnote w:type="continuationSeparator" w:id="0">
    <w:p w:rsidR="00750803" w:rsidRDefault="00750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MWType V2 Light">
    <w:altName w:val="BMW Type V 2 Light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 V2  Ligh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MWType 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9D5" w:rsidRPr="001A5667" w:rsidRDefault="00F429D5" w:rsidP="0096128D">
    <w:pPr>
      <w:pStyle w:val="zzmarginalielight"/>
      <w:framePr w:w="1359" w:h="2881" w:hRule="exact" w:wrap="auto" w:vAnchor="page" w:hAnchor="page" w:x="271" w:y="13246"/>
      <w:spacing w:line="360" w:lineRule="auto"/>
      <w:rPr>
        <w:rFonts w:ascii="BMWType V2 Regular" w:hAnsi="BMWType V2 Regular" w:cs="BMWType V2 Regular"/>
        <w:b/>
        <w:bCs/>
        <w:noProof/>
        <w:color w:val="auto"/>
        <w:lang w:val="pl-PL"/>
      </w:rPr>
    </w:pPr>
    <w:r w:rsidRPr="001A5667">
      <w:rPr>
        <w:rFonts w:ascii="BMWType V2 Regular" w:hAnsi="BMWType V2 Regular" w:cs="BMWType V2 Regular"/>
        <w:b/>
        <w:bCs/>
        <w:noProof/>
        <w:color w:val="auto"/>
        <w:lang w:val="pl-PL"/>
      </w:rPr>
      <w:t>BMW Group Polska</w:t>
    </w:r>
  </w:p>
  <w:p w:rsidR="00F429D5" w:rsidRPr="001A5667" w:rsidRDefault="00F429D5" w:rsidP="0096128D">
    <w:pPr>
      <w:pStyle w:val="zzmarginalielight"/>
      <w:framePr w:w="1359" w:h="2881" w:hRule="exact" w:wrap="auto" w:vAnchor="page" w:hAnchor="page" w:x="271" w:y="13246"/>
      <w:spacing w:line="360" w:lineRule="auto"/>
      <w:rPr>
        <w:rFonts w:ascii="BMWType V2 Regular" w:hAnsi="BMWType V2 Regular" w:cs="BMWType V2 Regular"/>
        <w:noProof/>
        <w:color w:val="auto"/>
        <w:lang w:val="pl-PL"/>
      </w:rPr>
    </w:pPr>
  </w:p>
  <w:p w:rsidR="00F429D5" w:rsidRPr="001A5667" w:rsidRDefault="00F429D5" w:rsidP="0096128D">
    <w:pPr>
      <w:pStyle w:val="zzmarginalielight"/>
      <w:framePr w:w="1359" w:h="2881" w:hRule="exact" w:wrap="auto" w:vAnchor="page" w:hAnchor="page" w:x="271" w:y="13246"/>
      <w:spacing w:line="360" w:lineRule="auto"/>
      <w:rPr>
        <w:rFonts w:ascii="BMWType V2 Regular" w:hAnsi="BMWType V2 Regular" w:cs="BMWType V2 Regular"/>
        <w:noProof/>
        <w:color w:val="auto"/>
        <w:lang w:val="pl-PL"/>
      </w:rPr>
    </w:pPr>
    <w:r w:rsidRPr="001A5667">
      <w:rPr>
        <w:rFonts w:ascii="BMWType V2 Regular" w:hAnsi="BMWType V2 Regular" w:cs="BMWType V2 Regular"/>
        <w:b/>
        <w:bCs/>
        <w:noProof/>
        <w:color w:val="auto"/>
        <w:lang w:val="pl-PL"/>
      </w:rPr>
      <w:t>Adres</w:t>
    </w:r>
    <w:r w:rsidRPr="001A5667">
      <w:rPr>
        <w:rFonts w:ascii="BMWType V2 Regular" w:hAnsi="BMWType V2 Regular" w:cs="BMWType V2 Regular"/>
        <w:noProof/>
        <w:color w:val="auto"/>
        <w:lang w:val="pl-PL"/>
      </w:rPr>
      <w:t>:</w:t>
    </w:r>
  </w:p>
  <w:p w:rsidR="00F429D5" w:rsidRPr="001A5667" w:rsidRDefault="00F429D5" w:rsidP="0096128D">
    <w:pPr>
      <w:pStyle w:val="zzmarginalielight"/>
      <w:framePr w:w="1359" w:h="2881" w:hRule="exact" w:wrap="auto" w:vAnchor="page" w:hAnchor="page" w:x="271" w:y="13246"/>
      <w:spacing w:line="360" w:lineRule="auto"/>
      <w:rPr>
        <w:rFonts w:ascii="BMWType V2 Regular" w:hAnsi="BMWType V2 Regular" w:cs="BMWType V2 Regular"/>
        <w:noProof/>
        <w:color w:val="auto"/>
        <w:lang w:val="pl-PL"/>
      </w:rPr>
    </w:pPr>
    <w:r w:rsidRPr="001A5667">
      <w:rPr>
        <w:rFonts w:ascii="BMWType V2 Regular" w:hAnsi="BMWType V2 Regular" w:cs="BMWType V2 Regular"/>
        <w:noProof/>
        <w:color w:val="auto"/>
        <w:lang w:val="pl-PL"/>
      </w:rPr>
      <w:t>Ul. Wołoska 22</w:t>
    </w:r>
    <w:r>
      <w:rPr>
        <w:rFonts w:ascii="BMWType V2 Regular" w:hAnsi="BMWType V2 Regular" w:cs="BMWType V2 Regular"/>
        <w:noProof/>
        <w:color w:val="auto"/>
        <w:lang w:val="pl-PL"/>
      </w:rPr>
      <w:t>A</w:t>
    </w:r>
  </w:p>
  <w:p w:rsidR="00F429D5" w:rsidRPr="001A5667" w:rsidRDefault="00F429D5" w:rsidP="0096128D">
    <w:pPr>
      <w:pStyle w:val="zzmarginalielight"/>
      <w:framePr w:w="1359" w:h="2881" w:hRule="exact" w:wrap="auto" w:vAnchor="page" w:hAnchor="page" w:x="271" w:y="13246"/>
      <w:spacing w:line="360" w:lineRule="auto"/>
      <w:rPr>
        <w:rFonts w:ascii="BMWType V2 Regular" w:hAnsi="BMWType V2 Regular" w:cs="BMWType V2 Regular"/>
        <w:noProof/>
        <w:color w:val="auto"/>
        <w:lang w:val="pl-PL"/>
      </w:rPr>
    </w:pPr>
    <w:r>
      <w:rPr>
        <w:rFonts w:ascii="BMWType V2 Regular" w:hAnsi="BMWType V2 Regular" w:cs="BMWType V2 Regular"/>
        <w:noProof/>
        <w:color w:val="auto"/>
        <w:lang w:val="pl-PL"/>
      </w:rPr>
      <w:t>02-675 Warszawa</w:t>
    </w:r>
  </w:p>
  <w:p w:rsidR="00F429D5" w:rsidRPr="00923DE4" w:rsidRDefault="00F429D5" w:rsidP="0096128D">
    <w:pPr>
      <w:pStyle w:val="zzmarginalielight"/>
      <w:framePr w:w="1359" w:h="2881" w:hRule="exact" w:wrap="auto" w:vAnchor="page" w:hAnchor="page" w:x="271" w:y="13246"/>
      <w:spacing w:line="360" w:lineRule="auto"/>
      <w:rPr>
        <w:rFonts w:ascii="BMWType V2 Regular" w:hAnsi="BMWType V2 Regular" w:cs="BMWType V2 Regular"/>
        <w:b/>
        <w:noProof/>
        <w:color w:val="auto"/>
        <w:lang w:val="pl-PL"/>
      </w:rPr>
    </w:pPr>
  </w:p>
  <w:p w:rsidR="00F429D5" w:rsidRPr="001A5667" w:rsidRDefault="00F429D5" w:rsidP="0096128D">
    <w:pPr>
      <w:pStyle w:val="zzmarginalieregular"/>
      <w:framePr w:w="1359" w:h="2881" w:hRule="exact" w:wrap="auto" w:vAnchor="page" w:hAnchor="page" w:x="271" w:y="13246"/>
      <w:spacing w:line="360" w:lineRule="auto"/>
      <w:rPr>
        <w:b/>
        <w:bCs/>
        <w:noProof/>
        <w:color w:val="auto"/>
        <w:lang w:val="pl-PL"/>
      </w:rPr>
    </w:pPr>
    <w:r w:rsidRPr="001A5667">
      <w:rPr>
        <w:b/>
        <w:bCs/>
        <w:noProof/>
        <w:color w:val="auto"/>
        <w:lang w:val="pl-PL"/>
      </w:rPr>
      <w:t>Telefon</w:t>
    </w:r>
  </w:p>
  <w:p w:rsidR="00F429D5" w:rsidRPr="001A5667" w:rsidRDefault="00F429D5" w:rsidP="0096128D">
    <w:pPr>
      <w:pStyle w:val="zzmarginalieregular"/>
      <w:framePr w:w="1359" w:h="2881" w:hRule="exact" w:wrap="auto" w:vAnchor="page" w:hAnchor="page" w:x="271" w:y="13246"/>
      <w:spacing w:line="360" w:lineRule="auto"/>
      <w:rPr>
        <w:noProof/>
        <w:color w:val="auto"/>
        <w:lang w:val="pl-PL"/>
      </w:rPr>
    </w:pPr>
    <w:r w:rsidRPr="001A5667">
      <w:rPr>
        <w:noProof/>
        <w:color w:val="auto"/>
        <w:lang w:val="pl-PL"/>
      </w:rPr>
      <w:t xml:space="preserve">*48 (0)22 </w:t>
    </w:r>
    <w:r>
      <w:rPr>
        <w:noProof/>
        <w:color w:val="auto"/>
        <w:lang w:val="pl-PL"/>
      </w:rPr>
      <w:t>2797105</w:t>
    </w:r>
  </w:p>
  <w:p w:rsidR="00F429D5" w:rsidRPr="001A5667" w:rsidRDefault="00F429D5" w:rsidP="0096128D">
    <w:pPr>
      <w:pStyle w:val="zzmarginalielight"/>
      <w:framePr w:w="1359" w:h="2881" w:hRule="exact" w:wrap="auto" w:vAnchor="page" w:hAnchor="page" w:x="271" w:y="13246"/>
      <w:spacing w:line="360" w:lineRule="auto"/>
      <w:rPr>
        <w:rFonts w:ascii="BMWType V2 Regular" w:hAnsi="BMWType V2 Regular" w:cs="BMWType V2 Regular"/>
        <w:noProof/>
        <w:color w:val="auto"/>
        <w:lang w:val="pl-PL"/>
      </w:rPr>
    </w:pPr>
  </w:p>
  <w:p w:rsidR="00F429D5" w:rsidRPr="001A5667" w:rsidRDefault="00F429D5" w:rsidP="0096128D">
    <w:pPr>
      <w:pStyle w:val="zzmarginalielight"/>
      <w:framePr w:w="1359" w:h="2881" w:hRule="exact" w:wrap="auto" w:vAnchor="page" w:hAnchor="page" w:x="271" w:y="13246"/>
      <w:spacing w:line="360" w:lineRule="auto"/>
      <w:rPr>
        <w:rFonts w:ascii="BMWType V2 Regular" w:hAnsi="BMWType V2 Regular" w:cs="BMWType V2 Regular"/>
        <w:b/>
        <w:bCs/>
        <w:noProof/>
        <w:color w:val="auto"/>
        <w:lang w:val="pl-PL"/>
      </w:rPr>
    </w:pPr>
    <w:r w:rsidRPr="001A5667">
      <w:rPr>
        <w:rFonts w:ascii="BMWType V2 Regular" w:hAnsi="BMWType V2 Regular" w:cs="BMWType V2 Regular"/>
        <w:b/>
        <w:bCs/>
        <w:noProof/>
        <w:color w:val="auto"/>
        <w:lang w:val="pl-PL"/>
      </w:rPr>
      <w:t>Fax</w:t>
    </w:r>
  </w:p>
  <w:p w:rsidR="00F429D5" w:rsidRPr="001A5667" w:rsidRDefault="00F429D5" w:rsidP="0096128D">
    <w:pPr>
      <w:pStyle w:val="zzmarginalielight"/>
      <w:framePr w:w="1359" w:h="2881" w:hRule="exact" w:wrap="auto" w:vAnchor="page" w:hAnchor="page" w:x="271" w:y="13246"/>
      <w:spacing w:line="360" w:lineRule="auto"/>
      <w:rPr>
        <w:rFonts w:ascii="BMWType V2 Regular" w:hAnsi="BMWType V2 Regular" w:cs="BMWType V2 Regular"/>
        <w:noProof/>
        <w:color w:val="auto"/>
        <w:lang w:val="pl-PL"/>
      </w:rPr>
    </w:pPr>
    <w:r w:rsidRPr="001A5667">
      <w:rPr>
        <w:rFonts w:ascii="BMWType V2 Regular" w:hAnsi="BMWType V2 Regular" w:cs="BMWType V2 Regular"/>
        <w:noProof/>
        <w:color w:val="auto"/>
        <w:lang w:val="pl-PL"/>
      </w:rPr>
      <w:t xml:space="preserve">+48 (0)22  </w:t>
    </w:r>
    <w:r>
      <w:rPr>
        <w:rFonts w:ascii="BMWType V2 Regular" w:hAnsi="BMWType V2 Regular" w:cs="BMWType V2 Regular"/>
        <w:noProof/>
        <w:color w:val="auto"/>
        <w:lang w:val="pl-PL"/>
      </w:rPr>
      <w:t>3318205</w:t>
    </w:r>
  </w:p>
  <w:p w:rsidR="00F429D5" w:rsidRPr="001A5667" w:rsidRDefault="00F429D5" w:rsidP="0096128D">
    <w:pPr>
      <w:pStyle w:val="zzmarginalielight"/>
      <w:framePr w:w="1359" w:h="2881" w:hRule="exact" w:wrap="auto" w:vAnchor="page" w:hAnchor="page" w:x="271" w:y="13246"/>
      <w:spacing w:line="360" w:lineRule="auto"/>
      <w:rPr>
        <w:rFonts w:ascii="BMWType V2 Regular" w:hAnsi="BMWType V2 Regular" w:cs="BMWType V2 Regular"/>
        <w:noProof/>
        <w:color w:val="auto"/>
        <w:lang w:val="pl-PL"/>
      </w:rPr>
    </w:pPr>
  </w:p>
  <w:p w:rsidR="00F429D5" w:rsidRPr="001A5667" w:rsidRDefault="00917719" w:rsidP="0096128D">
    <w:pPr>
      <w:pStyle w:val="zzmarginalielight"/>
      <w:framePr w:w="1359" w:h="2881" w:hRule="exact" w:wrap="auto" w:vAnchor="page" w:hAnchor="page" w:x="271" w:y="13246"/>
      <w:spacing w:line="360" w:lineRule="auto"/>
      <w:rPr>
        <w:rFonts w:ascii="BMWType V2 Regular" w:hAnsi="BMWType V2 Regular" w:cs="BMWType V2 Regular"/>
        <w:noProof/>
        <w:color w:val="auto"/>
        <w:lang w:val="pl-PL"/>
      </w:rPr>
    </w:pPr>
    <w:hyperlink r:id="rId1" w:history="1">
      <w:r w:rsidR="00F429D5" w:rsidRPr="001A5667">
        <w:rPr>
          <w:rStyle w:val="Hipercze"/>
          <w:rFonts w:ascii="BMWType V2 Regular" w:hAnsi="BMWType V2 Regular" w:cs="BMWType V2 Regular"/>
          <w:noProof/>
          <w:color w:val="auto"/>
          <w:lang w:val="pl-PL"/>
        </w:rPr>
        <w:t>www.bmw.pl</w:t>
      </w:r>
    </w:hyperlink>
    <w:r w:rsidR="00F429D5" w:rsidRPr="001A5667">
      <w:rPr>
        <w:rFonts w:ascii="BMWType V2 Regular" w:hAnsi="BMWType V2 Regular" w:cs="BMWType V2 Regular"/>
        <w:noProof/>
        <w:color w:val="auto"/>
        <w:lang w:val="pl-PL"/>
      </w:rPr>
      <w:t xml:space="preserve"> </w:t>
    </w:r>
  </w:p>
  <w:p w:rsidR="00F429D5" w:rsidRPr="001A5667" w:rsidRDefault="00F429D5" w:rsidP="0096128D">
    <w:pPr>
      <w:pStyle w:val="zzmarginalielight"/>
      <w:framePr w:w="1359" w:h="2881" w:hRule="exact" w:wrap="auto" w:vAnchor="page" w:hAnchor="page" w:x="271" w:y="13246"/>
      <w:spacing w:line="360" w:lineRule="auto"/>
      <w:rPr>
        <w:rFonts w:ascii="BMWType V2 Regular" w:hAnsi="BMWType V2 Regular" w:cs="BMWType V2 Regular"/>
        <w:noProof/>
        <w:color w:val="FF0000"/>
        <w:lang w:val="pl-PL"/>
      </w:rPr>
    </w:pPr>
  </w:p>
  <w:p w:rsidR="00F429D5" w:rsidRDefault="00F429D5">
    <w:pPr>
      <w:spacing w:line="240" w:lineRule="atLeast"/>
      <w:rPr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803" w:rsidRDefault="00750803">
      <w:pPr>
        <w:spacing w:after="0" w:line="240" w:lineRule="auto"/>
      </w:pPr>
      <w:r>
        <w:separator/>
      </w:r>
    </w:p>
  </w:footnote>
  <w:footnote w:type="continuationSeparator" w:id="0">
    <w:p w:rsidR="00750803" w:rsidRDefault="00750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9D5" w:rsidRPr="00EE6CC5" w:rsidRDefault="00F429D5">
    <w:pPr>
      <w:pStyle w:val="zzbmw-group"/>
      <w:rPr>
        <w:rFonts w:ascii="BMWType V2 Light" w:hAnsi="BMWType V2 Light" w:cs="BMWType V2 Light"/>
        <w:b w:val="0"/>
        <w:sz w:val="24"/>
        <w:szCs w:val="24"/>
        <w:lang w:val="pl-PL"/>
      </w:rPr>
    </w:pPr>
    <w:r w:rsidRPr="00EE6CC5">
      <w:rPr>
        <w:rFonts w:ascii="BMWType V2 Light" w:hAnsi="BMWType V2 Light" w:cs="BMWType V2 Light"/>
        <w:noProof/>
        <w:lang w:val="pl-PL" w:eastAsia="pl-PL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3902075</wp:posOffset>
          </wp:positionH>
          <wp:positionV relativeFrom="paragraph">
            <wp:posOffset>-1270</wp:posOffset>
          </wp:positionV>
          <wp:extent cx="2093595" cy="429895"/>
          <wp:effectExtent l="19050" t="0" r="190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595" cy="429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6CC5">
      <w:rPr>
        <w:rFonts w:ascii="BMWType V2 Light" w:hAnsi="BMWType V2 Light" w:cs="BMWType V2 Light"/>
        <w:lang w:val="pl-PL"/>
      </w:rPr>
      <w:t xml:space="preserve">BMW </w:t>
    </w:r>
    <w:r w:rsidRPr="00EE6CC5">
      <w:rPr>
        <w:rFonts w:ascii="BMWType V2 Light" w:hAnsi="BMWType V2 Light" w:cs="BMWType V2 Light"/>
        <w:lang w:val="pl-PL"/>
      </w:rPr>
      <w:br/>
    </w:r>
    <w:r w:rsidRPr="00EE6CC5">
      <w:rPr>
        <w:rFonts w:ascii="BMWType V2 Light" w:hAnsi="BMWType V2 Light" w:cs="BMWType V2 Light"/>
        <w:caps/>
        <w:lang w:val="pl-PL"/>
      </w:rPr>
      <w:t>Group</w:t>
    </w:r>
    <w:r w:rsidRPr="00EE6CC5">
      <w:rPr>
        <w:rFonts w:ascii="BMWType V2 Light" w:hAnsi="BMWType V2 Light" w:cs="BMWType V2 Light"/>
        <w:caps/>
        <w:lang w:val="pl-PL"/>
      </w:rPr>
      <w:tab/>
    </w:r>
    <w:r w:rsidRPr="00EE6CC5">
      <w:rPr>
        <w:rFonts w:ascii="BMWType V2 Light" w:hAnsi="BMWType V2 Light" w:cs="BMWType V2 Light"/>
        <w:b w:val="0"/>
        <w:sz w:val="24"/>
        <w:szCs w:val="24"/>
        <w:lang w:val="pl-PL"/>
      </w:rP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9D5" w:rsidRPr="0096128D" w:rsidRDefault="00F429D5">
    <w:pPr>
      <w:pStyle w:val="zzbmw-group"/>
      <w:rPr>
        <w:rFonts w:ascii="BMWType V2 Bold" w:hAnsi="BMWType V2 Bold" w:cs="BMWType V2 Bold"/>
        <w:b w:val="0"/>
        <w:sz w:val="24"/>
        <w:szCs w:val="24"/>
        <w:lang w:val="pl-PL"/>
      </w:rPr>
    </w:pPr>
    <w:r>
      <w:rPr>
        <w:rFonts w:ascii="BMWType V2 Bold" w:hAnsi="BMWType V2 Bold" w:cs="BMWType V2 Bold"/>
        <w:noProof/>
        <w:lang w:val="pl-PL" w:eastAsia="pl-PL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3902075</wp:posOffset>
          </wp:positionH>
          <wp:positionV relativeFrom="paragraph">
            <wp:posOffset>-1270</wp:posOffset>
          </wp:positionV>
          <wp:extent cx="2093595" cy="429895"/>
          <wp:effectExtent l="19050" t="0" r="190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595" cy="429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6128D">
      <w:rPr>
        <w:rFonts w:ascii="BMWType V2 Bold" w:hAnsi="BMWType V2 Bold" w:cs="BMWType V2 Bold"/>
        <w:lang w:val="pl-PL"/>
      </w:rPr>
      <w:t xml:space="preserve">BMW </w:t>
    </w:r>
    <w:r w:rsidRPr="0096128D">
      <w:rPr>
        <w:rFonts w:ascii="BMWType V2 Bold" w:hAnsi="BMWType V2 Bold" w:cs="BMWType V2 Bold"/>
        <w:lang w:val="pl-PL"/>
      </w:rPr>
      <w:br/>
    </w:r>
    <w:r w:rsidRPr="0096128D">
      <w:rPr>
        <w:rFonts w:ascii="BMWType V2 Bold" w:hAnsi="BMWType V2 Bold" w:cs="BMWType V2 Bold"/>
        <w:caps/>
        <w:lang w:val="pl-PL"/>
      </w:rPr>
      <w:t>Group</w:t>
    </w:r>
    <w:r w:rsidRPr="0096128D">
      <w:rPr>
        <w:rFonts w:ascii="BMWType V2 Bold" w:hAnsi="BMWType V2 Bold" w:cs="BMWType V2 Bold"/>
        <w:caps/>
        <w:lang w:val="pl-PL"/>
      </w:rPr>
      <w:tab/>
    </w:r>
    <w:r w:rsidRPr="0096128D">
      <w:rPr>
        <w:rFonts w:ascii="BMWType V2 Bold" w:hAnsi="BMWType V2 Bold" w:cs="BMWType V2 Bold"/>
        <w:b w:val="0"/>
        <w:sz w:val="24"/>
        <w:szCs w:val="24"/>
        <w:lang w:val="pl-PL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96128D"/>
    <w:rsid w:val="001C082E"/>
    <w:rsid w:val="0024183F"/>
    <w:rsid w:val="002430FB"/>
    <w:rsid w:val="0031766C"/>
    <w:rsid w:val="003275CB"/>
    <w:rsid w:val="003571C9"/>
    <w:rsid w:val="003D6F9B"/>
    <w:rsid w:val="00400996"/>
    <w:rsid w:val="00470449"/>
    <w:rsid w:val="00491034"/>
    <w:rsid w:val="004A6C1E"/>
    <w:rsid w:val="005A2EB8"/>
    <w:rsid w:val="005D0936"/>
    <w:rsid w:val="006519B3"/>
    <w:rsid w:val="006A2D76"/>
    <w:rsid w:val="006B6DAE"/>
    <w:rsid w:val="006E19B8"/>
    <w:rsid w:val="006F49D0"/>
    <w:rsid w:val="006F6465"/>
    <w:rsid w:val="00745326"/>
    <w:rsid w:val="00750803"/>
    <w:rsid w:val="007516D2"/>
    <w:rsid w:val="007574D3"/>
    <w:rsid w:val="00774C3F"/>
    <w:rsid w:val="007B73A5"/>
    <w:rsid w:val="007C573C"/>
    <w:rsid w:val="008020EF"/>
    <w:rsid w:val="008B6A80"/>
    <w:rsid w:val="008E687F"/>
    <w:rsid w:val="00917719"/>
    <w:rsid w:val="009575A5"/>
    <w:rsid w:val="0096128D"/>
    <w:rsid w:val="009635B7"/>
    <w:rsid w:val="009C7517"/>
    <w:rsid w:val="00A10F7E"/>
    <w:rsid w:val="00A51D0B"/>
    <w:rsid w:val="00AE47E2"/>
    <w:rsid w:val="00B3615F"/>
    <w:rsid w:val="00B96341"/>
    <w:rsid w:val="00BA7057"/>
    <w:rsid w:val="00BF04E6"/>
    <w:rsid w:val="00C41DCE"/>
    <w:rsid w:val="00C82257"/>
    <w:rsid w:val="00C863DA"/>
    <w:rsid w:val="00C94C59"/>
    <w:rsid w:val="00CF5CEA"/>
    <w:rsid w:val="00CF7569"/>
    <w:rsid w:val="00D00526"/>
    <w:rsid w:val="00D539B6"/>
    <w:rsid w:val="00D81853"/>
    <w:rsid w:val="00DB380F"/>
    <w:rsid w:val="00E3318A"/>
    <w:rsid w:val="00E336E8"/>
    <w:rsid w:val="00E55EBB"/>
    <w:rsid w:val="00ED5331"/>
    <w:rsid w:val="00EE6CC5"/>
    <w:rsid w:val="00F429D5"/>
    <w:rsid w:val="00F64AB6"/>
    <w:rsid w:val="00F66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5B7"/>
    <w:pPr>
      <w:tabs>
        <w:tab w:val="left" w:pos="454"/>
        <w:tab w:val="left" w:pos="4706"/>
      </w:tabs>
      <w:suppressAutoHyphens/>
      <w:spacing w:after="250" w:line="250" w:lineRule="exact"/>
    </w:pPr>
    <w:rPr>
      <w:rFonts w:ascii="BMWTypeLight" w:hAnsi="BMWTypeLight"/>
      <w:sz w:val="22"/>
      <w:szCs w:val="24"/>
      <w:lang w:val="de-DE" w:eastAsia="ar-SA"/>
    </w:rPr>
  </w:style>
  <w:style w:type="paragraph" w:styleId="Nagwek1">
    <w:name w:val="heading 1"/>
    <w:basedOn w:val="Normalny"/>
    <w:next w:val="Normalny"/>
    <w:qFormat/>
    <w:rsid w:val="009635B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9635B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635B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9635B7"/>
    <w:rPr>
      <w:rFonts w:cs="Times New Roman"/>
    </w:rPr>
  </w:style>
  <w:style w:type="character" w:customStyle="1" w:styleId="Domylnaczcionkaakapitu3">
    <w:name w:val="Domyślna czcionka akapitu3"/>
    <w:rsid w:val="009635B7"/>
  </w:style>
  <w:style w:type="character" w:customStyle="1" w:styleId="Domylnaczcionkaakapitu2">
    <w:name w:val="Domyślna czcionka akapitu2"/>
    <w:rsid w:val="009635B7"/>
  </w:style>
  <w:style w:type="character" w:customStyle="1" w:styleId="WW8Num1z0">
    <w:name w:val="WW8Num1z0"/>
    <w:rsid w:val="009635B7"/>
    <w:rPr>
      <w:rFonts w:cs="Times New Roman"/>
    </w:rPr>
  </w:style>
  <w:style w:type="character" w:customStyle="1" w:styleId="WW8Num3z0">
    <w:name w:val="WW8Num3z0"/>
    <w:rsid w:val="009635B7"/>
    <w:rPr>
      <w:rFonts w:cs="Times New Roman"/>
    </w:rPr>
  </w:style>
  <w:style w:type="character" w:customStyle="1" w:styleId="WW8Num4z0">
    <w:name w:val="WW8Num4z0"/>
    <w:rsid w:val="009635B7"/>
    <w:rPr>
      <w:rFonts w:cs="Times New Roman"/>
    </w:rPr>
  </w:style>
  <w:style w:type="character" w:customStyle="1" w:styleId="WW8Num5z0">
    <w:name w:val="WW8Num5z0"/>
    <w:rsid w:val="009635B7"/>
    <w:rPr>
      <w:rFonts w:ascii="Symbol" w:hAnsi="Symbol"/>
    </w:rPr>
  </w:style>
  <w:style w:type="character" w:customStyle="1" w:styleId="WW8Num6z0">
    <w:name w:val="WW8Num6z0"/>
    <w:rsid w:val="009635B7"/>
    <w:rPr>
      <w:rFonts w:ascii="Symbol" w:hAnsi="Symbol"/>
    </w:rPr>
  </w:style>
  <w:style w:type="character" w:customStyle="1" w:styleId="WW8Num7z0">
    <w:name w:val="WW8Num7z0"/>
    <w:rsid w:val="009635B7"/>
    <w:rPr>
      <w:rFonts w:ascii="Symbol" w:hAnsi="Symbol"/>
    </w:rPr>
  </w:style>
  <w:style w:type="character" w:customStyle="1" w:styleId="WW8Num8z0">
    <w:name w:val="WW8Num8z0"/>
    <w:rsid w:val="009635B7"/>
    <w:rPr>
      <w:rFonts w:ascii="Symbol" w:hAnsi="Symbol"/>
    </w:rPr>
  </w:style>
  <w:style w:type="character" w:customStyle="1" w:styleId="WW8Num9z0">
    <w:name w:val="WW8Num9z0"/>
    <w:rsid w:val="009635B7"/>
    <w:rPr>
      <w:rFonts w:cs="Times New Roman"/>
    </w:rPr>
  </w:style>
  <w:style w:type="character" w:customStyle="1" w:styleId="WW8Num10z0">
    <w:name w:val="WW8Num10z0"/>
    <w:rsid w:val="009635B7"/>
    <w:rPr>
      <w:rFonts w:ascii="Symbol" w:hAnsi="Symbol"/>
    </w:rPr>
  </w:style>
  <w:style w:type="character" w:customStyle="1" w:styleId="WW8Num11z0">
    <w:name w:val="WW8Num11z0"/>
    <w:rsid w:val="009635B7"/>
    <w:rPr>
      <w:rFonts w:ascii="BMWTypeLight" w:hAnsi="BMWTypeLigh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vertAlign w:val="baseline"/>
    </w:rPr>
  </w:style>
  <w:style w:type="character" w:customStyle="1" w:styleId="WW8Num11z2">
    <w:name w:val="WW8Num11z2"/>
    <w:rsid w:val="009635B7"/>
    <w:rPr>
      <w:rFonts w:ascii="Wingdings" w:hAnsi="Wingdings"/>
    </w:rPr>
  </w:style>
  <w:style w:type="character" w:customStyle="1" w:styleId="WW8Num11z3">
    <w:name w:val="WW8Num11z3"/>
    <w:rsid w:val="009635B7"/>
    <w:rPr>
      <w:rFonts w:ascii="Symbol" w:hAnsi="Symbol"/>
    </w:rPr>
  </w:style>
  <w:style w:type="character" w:customStyle="1" w:styleId="WW8Num11z4">
    <w:name w:val="WW8Num11z4"/>
    <w:rsid w:val="009635B7"/>
    <w:rPr>
      <w:rFonts w:ascii="Courier New" w:hAnsi="Courier New"/>
    </w:rPr>
  </w:style>
  <w:style w:type="character" w:customStyle="1" w:styleId="Domylnaczcionkaakapitu1">
    <w:name w:val="Domyślna czcionka akapitu1"/>
    <w:rsid w:val="009635B7"/>
  </w:style>
  <w:style w:type="character" w:customStyle="1" w:styleId="Znakiprzypiswdolnych">
    <w:name w:val="Znaki przypisów dolnych"/>
    <w:basedOn w:val="Domylnaczcionkaakapitu1"/>
    <w:rsid w:val="009635B7"/>
    <w:rPr>
      <w:rFonts w:ascii="BMWTypeCondensedLight" w:hAnsi="BMWTypeCondensedLight" w:cs="Times New Roman"/>
      <w:position w:val="0"/>
      <w:sz w:val="12"/>
      <w:vertAlign w:val="baseline"/>
      <w:lang w:val="de-DE"/>
    </w:rPr>
  </w:style>
  <w:style w:type="character" w:customStyle="1" w:styleId="FliesstextChar">
    <w:name w:val="Fliesstext Char"/>
    <w:basedOn w:val="Domylnaczcionkaakapitu1"/>
    <w:rsid w:val="009635B7"/>
    <w:rPr>
      <w:rFonts w:ascii="BMWTypeLight" w:hAnsi="BMWTypeLight" w:cs="Times New Roman"/>
      <w:sz w:val="24"/>
      <w:szCs w:val="24"/>
      <w:lang w:val="de-DE" w:eastAsia="ar-SA" w:bidi="ar-SA"/>
    </w:rPr>
  </w:style>
  <w:style w:type="character" w:customStyle="1" w:styleId="berschrift1Char">
    <w:name w:val="Überschrift 1 Char"/>
    <w:basedOn w:val="Domylnaczcionkaakapitu1"/>
    <w:rsid w:val="009635B7"/>
    <w:rPr>
      <w:rFonts w:ascii="Arial" w:hAnsi="Arial" w:cs="Arial"/>
      <w:b/>
      <w:bCs/>
      <w:kern w:val="1"/>
      <w:sz w:val="32"/>
      <w:szCs w:val="32"/>
      <w:lang w:val="de-DE" w:eastAsia="ar-SA" w:bidi="ar-SA"/>
    </w:rPr>
  </w:style>
  <w:style w:type="character" w:customStyle="1" w:styleId="berschrift2Char">
    <w:name w:val="Überschrift 2 Char"/>
    <w:basedOn w:val="Domylnaczcionkaakapitu1"/>
    <w:rsid w:val="009635B7"/>
    <w:rPr>
      <w:rFonts w:ascii="Arial" w:hAnsi="Arial" w:cs="Arial"/>
      <w:b/>
      <w:bCs/>
      <w:i/>
      <w:iCs/>
      <w:sz w:val="28"/>
      <w:szCs w:val="28"/>
      <w:lang w:val="de-DE" w:eastAsia="ar-SA" w:bidi="ar-SA"/>
    </w:rPr>
  </w:style>
  <w:style w:type="character" w:customStyle="1" w:styleId="berschrift3Char">
    <w:name w:val="Überschrift 3 Char"/>
    <w:basedOn w:val="Domylnaczcionkaakapitu1"/>
    <w:rsid w:val="009635B7"/>
    <w:rPr>
      <w:rFonts w:ascii="Arial" w:hAnsi="Arial" w:cs="Arial"/>
      <w:b/>
      <w:bCs/>
      <w:sz w:val="26"/>
      <w:szCs w:val="26"/>
      <w:lang w:val="de-DE" w:eastAsia="ar-SA" w:bidi="ar-SA"/>
    </w:rPr>
  </w:style>
  <w:style w:type="character" w:customStyle="1" w:styleId="Char">
    <w:name w:val="Char"/>
    <w:basedOn w:val="Domylnaczcionkaakapitu1"/>
    <w:rsid w:val="009635B7"/>
    <w:rPr>
      <w:rFonts w:ascii="BMWTypeLight" w:hAnsi="BMWTypeLight" w:cs="Arial"/>
      <w:b/>
      <w:bCs/>
      <w:sz w:val="28"/>
      <w:szCs w:val="28"/>
      <w:lang w:val="de-DE" w:eastAsia="ar-SA" w:bidi="ar-SA"/>
    </w:rPr>
  </w:style>
  <w:style w:type="character" w:customStyle="1" w:styleId="UntertitelChar">
    <w:name w:val="Untertitel Char"/>
    <w:basedOn w:val="Domylnaczcionkaakapitu1"/>
    <w:rsid w:val="009635B7"/>
    <w:rPr>
      <w:rFonts w:ascii="BMWTypeLight" w:hAnsi="BMWTypeLight" w:cs="Arial"/>
      <w:sz w:val="28"/>
      <w:szCs w:val="28"/>
      <w:lang w:val="de-DE" w:eastAsia="ar-SA" w:bidi="ar-SA"/>
    </w:rPr>
  </w:style>
  <w:style w:type="character" w:styleId="Hipercze">
    <w:name w:val="Hyperlink"/>
    <w:basedOn w:val="Domylnaczcionkaakapitu1"/>
    <w:rsid w:val="009635B7"/>
    <w:rPr>
      <w:rFonts w:cs="Times New Roman"/>
      <w:color w:val="0000FF"/>
      <w:u w:val="single"/>
    </w:rPr>
  </w:style>
  <w:style w:type="character" w:styleId="Uwydatnienie">
    <w:name w:val="Emphasis"/>
    <w:basedOn w:val="Domylnaczcionkaakapitu1"/>
    <w:qFormat/>
    <w:rsid w:val="009635B7"/>
    <w:rPr>
      <w:i/>
      <w:iCs/>
    </w:rPr>
  </w:style>
  <w:style w:type="paragraph" w:customStyle="1" w:styleId="Nagwek30">
    <w:name w:val="Nagłówek3"/>
    <w:basedOn w:val="Normalny"/>
    <w:next w:val="Tekstpodstawowy"/>
    <w:rsid w:val="009635B7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kstpodstawowy">
    <w:name w:val="Body Text"/>
    <w:basedOn w:val="Normalny"/>
    <w:rsid w:val="009635B7"/>
    <w:pPr>
      <w:spacing w:after="120"/>
    </w:pPr>
  </w:style>
  <w:style w:type="paragraph" w:styleId="Lista">
    <w:name w:val="List"/>
    <w:basedOn w:val="Tekstpodstawowy"/>
    <w:rsid w:val="009635B7"/>
    <w:rPr>
      <w:rFonts w:ascii="Century" w:hAnsi="Century"/>
    </w:rPr>
  </w:style>
  <w:style w:type="paragraph" w:customStyle="1" w:styleId="Podpis3">
    <w:name w:val="Podpis3"/>
    <w:basedOn w:val="Normalny"/>
    <w:rsid w:val="009635B7"/>
    <w:pPr>
      <w:suppressLineNumbers/>
      <w:spacing w:before="120" w:after="120"/>
    </w:pPr>
    <w:rPr>
      <w:rFonts w:ascii="Century" w:hAnsi="Century"/>
      <w:i/>
      <w:iCs/>
      <w:sz w:val="24"/>
    </w:rPr>
  </w:style>
  <w:style w:type="paragraph" w:customStyle="1" w:styleId="Indeks">
    <w:name w:val="Indeks"/>
    <w:basedOn w:val="Normalny"/>
    <w:rsid w:val="009635B7"/>
    <w:pPr>
      <w:suppressLineNumbers/>
    </w:pPr>
    <w:rPr>
      <w:rFonts w:ascii="Century" w:hAnsi="Century"/>
    </w:rPr>
  </w:style>
  <w:style w:type="paragraph" w:customStyle="1" w:styleId="Nagwek20">
    <w:name w:val="Nagłówek2"/>
    <w:basedOn w:val="Normalny"/>
    <w:next w:val="Tekstpodstawowy"/>
    <w:rsid w:val="009635B7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Podpis2">
    <w:name w:val="Podpis2"/>
    <w:basedOn w:val="Normalny"/>
    <w:rsid w:val="009635B7"/>
    <w:pPr>
      <w:suppressLineNumbers/>
      <w:spacing w:before="120" w:after="120"/>
    </w:pPr>
    <w:rPr>
      <w:rFonts w:ascii="Century" w:hAnsi="Century"/>
      <w:i/>
      <w:iCs/>
      <w:sz w:val="24"/>
    </w:rPr>
  </w:style>
  <w:style w:type="paragraph" w:customStyle="1" w:styleId="Nagwek10">
    <w:name w:val="Nagłówek1"/>
    <w:basedOn w:val="Normalny"/>
    <w:next w:val="Tekstpodstawowy"/>
    <w:rsid w:val="009635B7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Podpis1">
    <w:name w:val="Podpis1"/>
    <w:basedOn w:val="Normalny"/>
    <w:rsid w:val="009635B7"/>
    <w:pPr>
      <w:suppressLineNumbers/>
      <w:spacing w:before="120" w:after="120"/>
    </w:pPr>
    <w:rPr>
      <w:rFonts w:ascii="Century" w:hAnsi="Century"/>
      <w:i/>
      <w:iCs/>
      <w:sz w:val="24"/>
    </w:rPr>
  </w:style>
  <w:style w:type="paragraph" w:customStyle="1" w:styleId="Aufzhlung">
    <w:name w:val="Aufzählung"/>
    <w:basedOn w:val="Normalny"/>
    <w:rsid w:val="009635B7"/>
    <w:pPr>
      <w:numPr>
        <w:numId w:val="2"/>
      </w:numPr>
      <w:spacing w:before="60" w:after="60"/>
    </w:pPr>
  </w:style>
  <w:style w:type="paragraph" w:customStyle="1" w:styleId="Fliesstext">
    <w:name w:val="Fliesstext"/>
    <w:basedOn w:val="Normalny"/>
    <w:uiPriority w:val="99"/>
    <w:rsid w:val="009635B7"/>
    <w:pPr>
      <w:spacing w:after="0" w:line="330" w:lineRule="atLeast"/>
    </w:pPr>
  </w:style>
  <w:style w:type="paragraph" w:styleId="Tekstprzypisudolnego">
    <w:name w:val="footnote text"/>
    <w:basedOn w:val="Normalny"/>
    <w:rsid w:val="009635B7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paragraph" w:customStyle="1" w:styleId="Tabellentitel">
    <w:name w:val="Tabellentitel"/>
    <w:basedOn w:val="Normalny"/>
    <w:rsid w:val="009635B7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9635B7"/>
    <w:rPr>
      <w:b w:val="0"/>
    </w:rPr>
  </w:style>
  <w:style w:type="paragraph" w:styleId="Tytu">
    <w:name w:val="Title"/>
    <w:basedOn w:val="Normalny"/>
    <w:next w:val="Podtytu"/>
    <w:qFormat/>
    <w:rsid w:val="009635B7"/>
    <w:pPr>
      <w:spacing w:after="0" w:line="280" w:lineRule="atLeast"/>
    </w:pPr>
    <w:rPr>
      <w:rFonts w:cs="Arial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9635B7"/>
    <w:pPr>
      <w:spacing w:after="0" w:line="330" w:lineRule="atLeast"/>
    </w:pPr>
    <w:rPr>
      <w:rFonts w:cs="Arial"/>
      <w:sz w:val="28"/>
      <w:szCs w:val="28"/>
    </w:rPr>
  </w:style>
  <w:style w:type="paragraph" w:customStyle="1" w:styleId="Zusammenfassung">
    <w:name w:val="Zusammenfassung"/>
    <w:basedOn w:val="Normalny"/>
    <w:next w:val="Fliesstext"/>
    <w:rsid w:val="009635B7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alny"/>
    <w:rsid w:val="009635B7"/>
    <w:pPr>
      <w:widowControl w:val="0"/>
      <w:overflowPunct w:val="0"/>
      <w:autoSpaceDE w:val="0"/>
      <w:spacing w:line="370" w:lineRule="exact"/>
      <w:textAlignment w:val="baseline"/>
    </w:pPr>
    <w:rPr>
      <w:b/>
      <w:spacing w:val="-16"/>
      <w:kern w:val="1"/>
      <w:sz w:val="36"/>
      <w:szCs w:val="20"/>
    </w:rPr>
  </w:style>
  <w:style w:type="paragraph" w:customStyle="1" w:styleId="zzeingabefeld">
    <w:name w:val="zz_eingabefeld"/>
    <w:basedOn w:val="Normalny"/>
    <w:rsid w:val="009635B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ny"/>
    <w:rsid w:val="009635B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eingabefeldfett">
    <w:name w:val="zz_eingabefeld_fett"/>
    <w:basedOn w:val="Normalny"/>
    <w:rsid w:val="009635B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ny"/>
    <w:rsid w:val="009635B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kern w:val="1"/>
      <w:szCs w:val="20"/>
    </w:rPr>
  </w:style>
  <w:style w:type="paragraph" w:customStyle="1" w:styleId="zzlight111250">
    <w:name w:val="zz_light11_12.5_0"/>
    <w:basedOn w:val="Normalny"/>
    <w:rsid w:val="009635B7"/>
  </w:style>
  <w:style w:type="paragraph" w:customStyle="1" w:styleId="zzmarginalielight">
    <w:name w:val="zz_marginalie_light"/>
    <w:basedOn w:val="Normalny"/>
    <w:uiPriority w:val="99"/>
    <w:rsid w:val="009635B7"/>
    <w:pPr>
      <w:widowControl w:val="0"/>
      <w:tabs>
        <w:tab w:val="clear" w:pos="454"/>
        <w:tab w:val="clear" w:pos="4706"/>
      </w:tabs>
      <w:overflowPunct w:val="0"/>
      <w:autoSpaceDE w:val="0"/>
      <w:spacing w:after="0" w:line="130" w:lineRule="exact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marginalielightseite2">
    <w:name w:val="zz_marginalie_light_seite_2"/>
    <w:basedOn w:val="Normalny"/>
    <w:rsid w:val="009635B7"/>
    <w:pPr>
      <w:widowControl w:val="0"/>
      <w:tabs>
        <w:tab w:val="clear" w:pos="454"/>
        <w:tab w:val="clear" w:pos="4706"/>
      </w:tabs>
      <w:overflowPunct w:val="0"/>
      <w:autoSpaceDE w:val="0"/>
      <w:spacing w:after="0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marginalieregular">
    <w:name w:val="zz_marginalie_regular"/>
    <w:basedOn w:val="Normalny"/>
    <w:uiPriority w:val="99"/>
    <w:rsid w:val="009635B7"/>
    <w:pPr>
      <w:widowControl w:val="0"/>
      <w:tabs>
        <w:tab w:val="clear" w:pos="454"/>
        <w:tab w:val="clear" w:pos="4706"/>
      </w:tabs>
      <w:overflowPunct w:val="0"/>
      <w:autoSpaceDE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1"/>
      <w:sz w:val="12"/>
      <w:szCs w:val="20"/>
    </w:rPr>
  </w:style>
  <w:style w:type="paragraph" w:customStyle="1" w:styleId="zztabelle1">
    <w:name w:val="zz_tabelle1"/>
    <w:basedOn w:val="Normalny"/>
    <w:rsid w:val="009635B7"/>
    <w:pPr>
      <w:widowControl w:val="0"/>
      <w:tabs>
        <w:tab w:val="clear" w:pos="454"/>
        <w:tab w:val="clear" w:pos="4706"/>
      </w:tabs>
      <w:overflowPunct w:val="0"/>
      <w:autoSpaceDE w:val="0"/>
      <w:spacing w:after="0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titel">
    <w:name w:val="zz_titel"/>
    <w:basedOn w:val="Normalny"/>
    <w:rsid w:val="009635B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titelseite2">
    <w:name w:val="zz_titel_seite_2"/>
    <w:basedOn w:val="Normalny"/>
    <w:rsid w:val="009635B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versteckehilfsfeld">
    <w:name w:val="zz_verstecke_hilfsfeld"/>
    <w:basedOn w:val="zztabelle1"/>
    <w:rsid w:val="009635B7"/>
    <w:pPr>
      <w:spacing w:line="14" w:lineRule="exact"/>
      <w:jc w:val="left"/>
    </w:pPr>
    <w:rPr>
      <w:color w:val="FFFFFF"/>
      <w:sz w:val="2"/>
    </w:rPr>
  </w:style>
  <w:style w:type="paragraph" w:customStyle="1" w:styleId="Tekstdymka1">
    <w:name w:val="Tekst dymka1"/>
    <w:basedOn w:val="Normalny"/>
    <w:rsid w:val="009635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9635B7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wykytekst1">
    <w:name w:val="Zwykły tekst1"/>
    <w:basedOn w:val="Normalny"/>
    <w:rsid w:val="009635B7"/>
    <w:pPr>
      <w:tabs>
        <w:tab w:val="clear" w:pos="454"/>
        <w:tab w:val="clear" w:pos="4706"/>
      </w:tabs>
      <w:spacing w:after="0" w:line="240" w:lineRule="auto"/>
    </w:pPr>
    <w:rPr>
      <w:rFonts w:ascii="Courier New" w:hAnsi="Courier New" w:cs="Courier New"/>
      <w:sz w:val="20"/>
      <w:szCs w:val="20"/>
      <w:lang w:val="pl-PL"/>
    </w:rPr>
  </w:style>
  <w:style w:type="paragraph" w:styleId="Stopka">
    <w:name w:val="footer"/>
    <w:basedOn w:val="Normalny"/>
    <w:rsid w:val="009635B7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Default">
    <w:name w:val="Default"/>
    <w:rsid w:val="009635B7"/>
    <w:pPr>
      <w:suppressAutoHyphens/>
      <w:autoSpaceDE w:val="0"/>
    </w:pPr>
    <w:rPr>
      <w:rFonts w:ascii="BMWType V2 Light" w:eastAsia="Arial" w:hAnsi="BMWType V2 Light" w:cs="BMWType V2 Light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9635B7"/>
    <w:pPr>
      <w:suppressLineNumbers/>
    </w:pPr>
  </w:style>
  <w:style w:type="paragraph" w:customStyle="1" w:styleId="Nagwektabeli">
    <w:name w:val="Nagłówek tabeli"/>
    <w:basedOn w:val="Zawartotabeli"/>
    <w:rsid w:val="009635B7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635B7"/>
  </w:style>
  <w:style w:type="paragraph" w:styleId="NormalnyWeb">
    <w:name w:val="Normal (Web)"/>
    <w:basedOn w:val="Normalny"/>
    <w:uiPriority w:val="99"/>
    <w:semiHidden/>
    <w:unhideWhenUsed/>
    <w:rsid w:val="00B96341"/>
    <w:pPr>
      <w:tabs>
        <w:tab w:val="clear" w:pos="454"/>
        <w:tab w:val="clear" w:pos="4706"/>
      </w:tabs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Style0">
    <w:name w:val="Style0"/>
    <w:basedOn w:val="Normalny"/>
    <w:next w:val="Normalny"/>
    <w:uiPriority w:val="99"/>
    <w:rsid w:val="00EE6CC5"/>
    <w:pPr>
      <w:widowControl w:val="0"/>
      <w:tabs>
        <w:tab w:val="clear" w:pos="454"/>
        <w:tab w:val="clear" w:pos="4706"/>
      </w:tabs>
      <w:suppressAutoHyphens w:val="0"/>
      <w:autoSpaceDE w:val="0"/>
      <w:autoSpaceDN w:val="0"/>
      <w:adjustRightInd w:val="0"/>
      <w:spacing w:after="0" w:line="240" w:lineRule="auto"/>
    </w:pPr>
    <w:rPr>
      <w:rFonts w:ascii="BMWType  V2  Light" w:hAnsi="BMWType  V2  Light" w:cs="BMWType  V2  Light"/>
      <w:szCs w:val="22"/>
      <w:lang w:val="pl-PL" w:eastAsia="pl-PL"/>
    </w:rPr>
  </w:style>
  <w:style w:type="paragraph" w:customStyle="1" w:styleId="Style5">
    <w:name w:val="Style5"/>
    <w:basedOn w:val="Normalny"/>
    <w:next w:val="Normalny"/>
    <w:uiPriority w:val="99"/>
    <w:rsid w:val="00EE6CC5"/>
    <w:pPr>
      <w:widowControl w:val="0"/>
      <w:tabs>
        <w:tab w:val="clear" w:pos="454"/>
        <w:tab w:val="clear" w:pos="4706"/>
      </w:tabs>
      <w:suppressAutoHyphens w:val="0"/>
      <w:autoSpaceDE w:val="0"/>
      <w:autoSpaceDN w:val="0"/>
      <w:adjustRightInd w:val="0"/>
      <w:spacing w:after="0" w:line="240" w:lineRule="auto"/>
    </w:pPr>
    <w:rPr>
      <w:rFonts w:ascii="BMWType Regular" w:hAnsi="BMWType Regular" w:cs="BMWType Regular"/>
      <w:szCs w:val="22"/>
      <w:lang w:val="pl-PL" w:eastAsia="pl-PL"/>
    </w:rPr>
  </w:style>
  <w:style w:type="paragraph" w:customStyle="1" w:styleId="Style12">
    <w:name w:val="Style12"/>
    <w:basedOn w:val="Normalny"/>
    <w:next w:val="Normalny"/>
    <w:uiPriority w:val="99"/>
    <w:rsid w:val="00EE6CC5"/>
    <w:pPr>
      <w:widowControl w:val="0"/>
      <w:tabs>
        <w:tab w:val="clear" w:pos="454"/>
        <w:tab w:val="clear" w:pos="4706"/>
      </w:tabs>
      <w:suppressAutoHyphens w:val="0"/>
      <w:autoSpaceDE w:val="0"/>
      <w:autoSpaceDN w:val="0"/>
      <w:adjustRightInd w:val="0"/>
      <w:spacing w:after="0" w:line="240" w:lineRule="auto"/>
    </w:pPr>
    <w:rPr>
      <w:rFonts w:ascii="BMWType  V2  Light" w:hAnsi="BMWType  V2  Light" w:cs="BMWType  V2  Light"/>
      <w:sz w:val="18"/>
      <w:szCs w:val="18"/>
      <w:lang w:val="pl-PL" w:eastAsia="pl-PL"/>
    </w:rPr>
  </w:style>
  <w:style w:type="paragraph" w:customStyle="1" w:styleId="Style13">
    <w:name w:val="Style13"/>
    <w:basedOn w:val="Normalny"/>
    <w:next w:val="Normalny"/>
    <w:uiPriority w:val="99"/>
    <w:rsid w:val="00EE6CC5"/>
    <w:pPr>
      <w:widowControl w:val="0"/>
      <w:tabs>
        <w:tab w:val="clear" w:pos="454"/>
        <w:tab w:val="clear" w:pos="4706"/>
      </w:tabs>
      <w:suppressAutoHyphens w:val="0"/>
      <w:autoSpaceDE w:val="0"/>
      <w:autoSpaceDN w:val="0"/>
      <w:adjustRightInd w:val="0"/>
      <w:spacing w:after="0" w:line="240" w:lineRule="auto"/>
    </w:pPr>
    <w:rPr>
      <w:rFonts w:ascii="BMWType  V2  Light" w:hAnsi="BMWType  V2  Light" w:cs="BMWType  V2  Light"/>
      <w:sz w:val="18"/>
      <w:szCs w:val="18"/>
      <w:lang w:val="pl-PL" w:eastAsia="pl-PL"/>
    </w:rPr>
  </w:style>
  <w:style w:type="paragraph" w:customStyle="1" w:styleId="Style14">
    <w:name w:val="Style14"/>
    <w:basedOn w:val="Normalny"/>
    <w:next w:val="Normalny"/>
    <w:uiPriority w:val="99"/>
    <w:rsid w:val="00EE6CC5"/>
    <w:pPr>
      <w:widowControl w:val="0"/>
      <w:tabs>
        <w:tab w:val="clear" w:pos="454"/>
        <w:tab w:val="clear" w:pos="4706"/>
      </w:tabs>
      <w:suppressAutoHyphens w:val="0"/>
      <w:autoSpaceDE w:val="0"/>
      <w:autoSpaceDN w:val="0"/>
      <w:adjustRightInd w:val="0"/>
      <w:spacing w:after="0" w:line="240" w:lineRule="auto"/>
    </w:pPr>
    <w:rPr>
      <w:rFonts w:ascii="BMWType  V2  Light" w:hAnsi="BMWType  V2  Light" w:cs="BMWType  V2  Light"/>
      <w:sz w:val="20"/>
      <w:szCs w:val="2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0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5677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8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BMWGrou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C:\Users\qxb0780\AppData\Local\Microsoft\Windows\AppData\Local\Microsoft\Windows\Temporary%20Internet%20Files\Content.Outlook\AppData\Local\Microsoft\Windows\Temporary%20Internet%20Files\Content.Outlook\Moje%20dokumenty\Moto%20Target\T&#322;umaczenia\BMW\BMW%20-%20wyniki%20marzec%202012\www.bmwgroup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youtube.com/BMWGroup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witter.com/BMWGroup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m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1510</Words>
  <Characters>9064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BMW_Group_Sales_figures_June_2012</vt:lpstr>
      <vt:lpstr>BMW_Group_Sales_figures_June_2012</vt:lpstr>
    </vt:vector>
  </TitlesOfParts>
  <Company>BMW Group</Company>
  <LinksUpToDate>false</LinksUpToDate>
  <CharactersWithSpaces>10553</CharactersWithSpaces>
  <SharedDoc>false</SharedDoc>
  <HLinks>
    <vt:vector size="30" baseType="variant">
      <vt:variant>
        <vt:i4>3670075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http://www.youtube.com/BMWGroupview</vt:lpwstr>
      </vt:variant>
      <vt:variant>
        <vt:lpwstr/>
      </vt:variant>
      <vt:variant>
        <vt:i4>2883684</vt:i4>
      </vt:variant>
      <vt:variant>
        <vt:i4>6</vt:i4>
      </vt:variant>
      <vt:variant>
        <vt:i4>0</vt:i4>
      </vt:variant>
      <vt:variant>
        <vt:i4>5</vt:i4>
      </vt:variant>
      <vt:variant>
        <vt:lpwstr>http://twitter.com/BMWGroup</vt:lpwstr>
      </vt:variant>
      <vt:variant>
        <vt:lpwstr/>
      </vt:variant>
      <vt:variant>
        <vt:i4>5767244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http://www.facebook.com/BMWGroup</vt:lpwstr>
      </vt:variant>
      <vt:variant>
        <vt:lpwstr/>
      </vt:variant>
      <vt:variant>
        <vt:i4>22020135</vt:i4>
      </vt:variant>
      <vt:variant>
        <vt:i4>0</vt:i4>
      </vt:variant>
      <vt:variant>
        <vt:i4>0</vt:i4>
      </vt:variant>
      <vt:variant>
        <vt:i4>5</vt:i4>
      </vt:variant>
      <vt:variant>
        <vt:lpwstr>../../../AppData/Local/Microsoft/Windows/Temporary Internet Files/Content.Outlook/AppData/Local/Microsoft/Windows/Temporary Internet Files/Content.Outlook/Moje dokumenty/Moto Target/Tłumaczenia/BMW/BMW - wyniki marzec 2012/www.bmwgroup.com</vt:lpwstr>
      </vt:variant>
      <vt:variant>
        <vt:lpwstr/>
      </vt:variant>
      <vt:variant>
        <vt:i4>6357119</vt:i4>
      </vt:variant>
      <vt:variant>
        <vt:i4>0</vt:i4>
      </vt:variant>
      <vt:variant>
        <vt:i4>0</vt:i4>
      </vt:variant>
      <vt:variant>
        <vt:i4>5</vt:i4>
      </vt:variant>
      <vt:variant>
        <vt:lpwstr>http://www.bmw.pl/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BMW_Group_Sales_figures_June_2012</dc:title>
  <dc:subject>BMW wyniki za luty 2012 wersja polska</dc:subject>
  <dc:creator>Agencja Moto Target</dc:creator>
  <cp:lastModifiedBy>Sielicki Piotr</cp:lastModifiedBy>
  <cp:revision>2</cp:revision>
  <cp:lastPrinted>2012-09-10T09:45:00Z</cp:lastPrinted>
  <dcterms:created xsi:type="dcterms:W3CDTF">2012-10-25T12:43:00Z</dcterms:created>
  <dcterms:modified xsi:type="dcterms:W3CDTF">2012-10-25T12:43:00Z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Schutz">
    <vt:lpwstr>YES</vt:lpwstr>
  </property>
  <property fmtid="{D5CDD505-2E9C-101B-9397-08002B2CF9AE}" pid="3" name="Name$">
    <vt:lpwstr>Name1</vt:lpwstr>
  </property>
  <property fmtid="{D5CDD505-2E9C-101B-9397-08002B2CF9AE}" pid="4" name="Subthema1$">
    <vt:lpwstr>For the fourth consecutive year the BMW Group is sector leader in the Dow Jones Sustainability Index World.</vt:lpwstr>
  </property>
  <property fmtid="{D5CDD505-2E9C-101B-9397-08002B2CF9AE}" pid="5" name="Teilnehmer1$">
    <vt:lpwstr>HHHHHHHHHHHHHHHHhh</vt:lpwstr>
  </property>
  <property fmtid="{D5CDD505-2E9C-101B-9397-08002B2CF9AE}" pid="6" name="Teilnehmer6$">
    <vt:lpwstr>fdgsdgdsfg</vt:lpwstr>
  </property>
  <property fmtid="{D5CDD505-2E9C-101B-9397-08002B2CF9AE}" pid="7" name="Thema$">
    <vt:lpwstr>dlg.Teilnehmer</vt:lpwstr>
  </property>
  <property fmtid="{D5CDD505-2E9C-101B-9397-08002B2CF9AE}" pid="8" name="Thema1$">
    <vt:lpwstr>BMW Group is once again most sustainable automotive company.</vt:lpwstr>
  </property>
  <property fmtid="{D5CDD505-2E9C-101B-9397-08002B2CF9AE}" pid="9" name="ZeitOrt$">
    <vt:lpwstr>Zeit22222222222222222222222222</vt:lpwstr>
  </property>
  <property fmtid="{D5CDD505-2E9C-101B-9397-08002B2CF9AE}" pid="10" name="ZeitOrt1$">
    <vt:lpwstr>HHHHHHHHHHHHHHH</vt:lpwstr>
  </property>
  <property fmtid="{D5CDD505-2E9C-101B-9397-08002B2CF9AE}" pid="11" name="ZeitOrt2$">
    <vt:lpwstr>dfasdaf</vt:lpwstr>
  </property>
  <property fmtid="{D5CDD505-2E9C-101B-9397-08002B2CF9AE}" pid="12" name="tt1">
    <vt:lpwstr>maxi</vt:lpwstr>
  </property>
  <property fmtid="{D5CDD505-2E9C-101B-9397-08002B2CF9AE}" pid="13" name="tt2">
    <vt:lpwstr> 1</vt:lpwstr>
  </property>
</Properties>
</file>