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594A9A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594A9A">
        <w:rPr>
          <w:lang w:val="pl-PL"/>
        </w:rPr>
        <w:t>BMW</w:t>
      </w:r>
      <w:r w:rsidRPr="00594A9A">
        <w:rPr>
          <w:lang w:val="pl-PL"/>
        </w:rPr>
        <w:br/>
      </w:r>
      <w:proofErr w:type="spellStart"/>
      <w:r w:rsidRPr="00594A9A">
        <w:rPr>
          <w:color w:val="808080"/>
          <w:lang w:val="pl-PL"/>
        </w:rPr>
        <w:t>Corporate</w:t>
      </w:r>
      <w:proofErr w:type="spellEnd"/>
      <w:r w:rsidRPr="00594A9A">
        <w:rPr>
          <w:color w:val="808080"/>
          <w:lang w:val="pl-PL"/>
        </w:rPr>
        <w:t xml:space="preserve"> Communications</w:t>
      </w:r>
    </w:p>
    <w:p w:rsidR="00F57833" w:rsidRPr="00594A9A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Default="00C44491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EB3995">
        <w:rPr>
          <w:lang w:val="pl-PL"/>
        </w:rPr>
        <w:t>Informacja prasowa</w:t>
      </w:r>
      <w:r w:rsidR="00F57833" w:rsidRPr="00EB3995">
        <w:rPr>
          <w:lang w:val="pl-PL"/>
        </w:rPr>
        <w:br/>
      </w:r>
      <w:r w:rsidR="00E22DD5">
        <w:rPr>
          <w:lang w:val="pl-PL"/>
        </w:rPr>
        <w:t>Listopad</w:t>
      </w:r>
      <w:r w:rsidR="00BA6EEE" w:rsidRPr="00EB3995">
        <w:rPr>
          <w:lang w:val="pl-PL"/>
        </w:rPr>
        <w:t xml:space="preserve"> 2013</w:t>
      </w:r>
      <w:r w:rsidR="00F57833" w:rsidRPr="00EB3995">
        <w:rPr>
          <w:lang w:val="pl-PL"/>
        </w:rPr>
        <w:br/>
      </w:r>
    </w:p>
    <w:p w:rsidR="00EB3995" w:rsidRPr="00EB3995" w:rsidRDefault="00EB3995" w:rsidP="00D5277C">
      <w:pPr>
        <w:pStyle w:val="Fliesstext"/>
        <w:spacing w:line="360" w:lineRule="auto"/>
        <w:rPr>
          <w:lang w:val="pl-PL"/>
        </w:rPr>
      </w:pPr>
    </w:p>
    <w:p w:rsidR="00D5277C" w:rsidRPr="00D5277C" w:rsidRDefault="00D5277C" w:rsidP="00D5277C">
      <w:pPr>
        <w:spacing w:line="360" w:lineRule="auto"/>
        <w:rPr>
          <w:sz w:val="18"/>
          <w:lang w:val="pl-PL"/>
        </w:rPr>
      </w:pPr>
      <w:r w:rsidRPr="00D5277C">
        <w:rPr>
          <w:sz w:val="1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4.75pt;margin-top:681.25pt;width:67.9pt;height:102.2pt;z-index:251660288;mso-wrap-distance-left:7.1pt;mso-wrap-distance-top:7.1pt;mso-wrap-distance-right:7.1pt;mso-wrap-distance-bottom:7.1pt;mso-position-horizontal-relative:page" stroked="f">
            <v:fill color2="black"/>
            <v:textbox inset="0,0,0,0">
              <w:txbxContent>
                <w:p w:rsidR="00D5277C" w:rsidRDefault="00D5277C" w:rsidP="00D5277C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 xml:space="preserve">BMW </w:t>
                  </w:r>
                  <w:proofErr w:type="spellStart"/>
                  <w:r>
                    <w:rPr>
                      <w:b/>
                      <w:bCs/>
                      <w:color w:val="00000A"/>
                      <w:lang w:val="pl-PL"/>
                    </w:rPr>
                    <w:t>Group</w:t>
                  </w:r>
                  <w:proofErr w:type="spellEnd"/>
                  <w:r>
                    <w:rPr>
                      <w:b/>
                      <w:bCs/>
                      <w:color w:val="00000A"/>
                      <w:lang w:val="pl-PL"/>
                    </w:rPr>
                    <w:t xml:space="preserve"> Polska</w:t>
                  </w:r>
                </w:p>
                <w:p w:rsidR="00D5277C" w:rsidRDefault="00D5277C" w:rsidP="00D5277C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D5277C" w:rsidRDefault="00D5277C" w:rsidP="00D5277C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Adres</w:t>
                  </w:r>
                  <w:r>
                    <w:rPr>
                      <w:color w:val="00000A"/>
                      <w:lang w:val="pl-PL"/>
                    </w:rPr>
                    <w:t>:</w:t>
                  </w:r>
                </w:p>
                <w:p w:rsidR="00D5277C" w:rsidRDefault="00D5277C" w:rsidP="00D5277C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Ul. Wołoska 22A</w:t>
                  </w:r>
                </w:p>
                <w:p w:rsidR="00D5277C" w:rsidRDefault="00D5277C" w:rsidP="00D5277C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02-675 Warszawa</w:t>
                  </w:r>
                </w:p>
                <w:p w:rsidR="00D5277C" w:rsidRDefault="00D5277C" w:rsidP="00D5277C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D5277C" w:rsidRDefault="00D5277C" w:rsidP="00D5277C">
                  <w:pPr>
                    <w:pStyle w:val="zzmarginalieregular"/>
                    <w:rPr>
                      <w:rFonts w:ascii="BMWType V2 Light" w:hAnsi="BMWType V2 Light" w:cs="BMWType V2 Light"/>
                      <w:color w:val="00000A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b/>
                      <w:bCs/>
                      <w:color w:val="00000A"/>
                      <w:lang w:val="pl-PL"/>
                    </w:rPr>
                    <w:t>Telefon</w:t>
                  </w:r>
                </w:p>
                <w:p w:rsidR="00D5277C" w:rsidRDefault="00D5277C" w:rsidP="00D5277C">
                  <w:pPr>
                    <w:pStyle w:val="zzmarginalieregular"/>
                    <w:rPr>
                      <w:color w:val="00000A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color w:val="00000A"/>
                      <w:lang w:val="pl-PL"/>
                    </w:rPr>
                    <w:t>*48 (0)22 279 71 00</w:t>
                  </w:r>
                </w:p>
                <w:p w:rsidR="00D5277C" w:rsidRDefault="00D5277C" w:rsidP="00D5277C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D5277C" w:rsidRDefault="00D5277C" w:rsidP="00D5277C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proofErr w:type="spellStart"/>
                  <w:r>
                    <w:rPr>
                      <w:b/>
                      <w:bCs/>
                      <w:color w:val="00000A"/>
                      <w:lang w:val="pl-PL"/>
                    </w:rPr>
                    <w:t>Fax</w:t>
                  </w:r>
                  <w:proofErr w:type="spellEnd"/>
                </w:p>
                <w:p w:rsidR="00D5277C" w:rsidRDefault="00D5277C" w:rsidP="00D5277C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+48 (0)22  331 82 05</w:t>
                  </w:r>
                </w:p>
                <w:p w:rsidR="00D5277C" w:rsidRDefault="00D5277C" w:rsidP="00D5277C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D5277C" w:rsidRDefault="00D5277C" w:rsidP="00D5277C">
                  <w:pPr>
                    <w:pStyle w:val="zzmarginalielight"/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</w:pPr>
                  <w:hyperlink r:id="rId8" w:history="1">
                    <w:r>
                      <w:rPr>
                        <w:rStyle w:val="Hipercze"/>
                        <w:lang w:val="pl-PL"/>
                      </w:rPr>
                      <w:t>www.bmw.pl</w:t>
                    </w:r>
                  </w:hyperlink>
                  <w:r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  <w:t xml:space="preserve"> </w:t>
                  </w:r>
                </w:p>
                <w:p w:rsidR="00D5277C" w:rsidRDefault="00D5277C" w:rsidP="00D5277C">
                  <w:pPr>
                    <w:pStyle w:val="zzmarginalielight"/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</w:pPr>
                </w:p>
              </w:txbxContent>
            </v:textbox>
            <w10:wrap type="topAndBottom" anchorx="page"/>
          </v:shape>
        </w:pict>
      </w:r>
      <w:r w:rsidRPr="00D5277C">
        <w:rPr>
          <w:rFonts w:ascii="BMWType V2 Bold" w:hAnsi="BMWType V2 Bold" w:cs="BMWType V2 Bold"/>
          <w:b/>
          <w:bCs/>
          <w:szCs w:val="28"/>
          <w:lang w:val="pl-PL"/>
        </w:rPr>
        <w:t>BMW S 1000 R – nowy wyczynowy roadster na bazie S 1000 RR.</w:t>
      </w:r>
    </w:p>
    <w:p w:rsidR="00D5277C" w:rsidRDefault="00D5277C" w:rsidP="00D5277C">
      <w:pPr>
        <w:spacing w:after="240" w:line="360" w:lineRule="auto"/>
        <w:rPr>
          <w:b/>
          <w:bCs/>
          <w:lang w:val="pl-PL"/>
        </w:rPr>
      </w:pPr>
      <w:r>
        <w:rPr>
          <w:lang w:val="pl-PL"/>
        </w:rPr>
        <w:t xml:space="preserve">Dynamika jazdy motocykla </w:t>
      </w:r>
      <w:proofErr w:type="spellStart"/>
      <w:r>
        <w:rPr>
          <w:lang w:val="pl-PL"/>
        </w:rPr>
        <w:t>superbike</w:t>
      </w:r>
      <w:proofErr w:type="spellEnd"/>
      <w:r>
        <w:rPr>
          <w:lang w:val="pl-PL"/>
        </w:rPr>
        <w:t xml:space="preserve"> i pełna emocji stylistyka </w:t>
      </w:r>
      <w:proofErr w:type="spellStart"/>
      <w:r>
        <w:rPr>
          <w:lang w:val="pl-PL"/>
        </w:rPr>
        <w:t>roadstera</w:t>
      </w:r>
      <w:proofErr w:type="spellEnd"/>
      <w:r>
        <w:rPr>
          <w:lang w:val="pl-PL"/>
        </w:rPr>
        <w:t xml:space="preserve"> – oto najważniejsze cechy nowego BMW S 1000 R. Nowy </w:t>
      </w:r>
      <w:proofErr w:type="spellStart"/>
      <w:r>
        <w:rPr>
          <w:lang w:val="pl-PL"/>
        </w:rPr>
        <w:t>naked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bike</w:t>
      </w:r>
      <w:proofErr w:type="spellEnd"/>
      <w:r>
        <w:rPr>
          <w:lang w:val="pl-PL"/>
        </w:rPr>
        <w:t xml:space="preserve"> produkcji BMW </w:t>
      </w:r>
      <w:proofErr w:type="spellStart"/>
      <w:r>
        <w:rPr>
          <w:lang w:val="pl-PL"/>
        </w:rPr>
        <w:t>Motorrad</w:t>
      </w:r>
      <w:proofErr w:type="spellEnd"/>
      <w:r>
        <w:rPr>
          <w:lang w:val="pl-PL"/>
        </w:rPr>
        <w:t xml:space="preserve"> jest oparty bezpośrednio na S 1000 RR i dysponuje dokładnie tą samą innowacyjną techniką. Bliskie rodzinne podobieństwo do RR jest wyraźnie zauważalne od pierwszego spojrzenia. S 1000 R emanuje agresywną, dynamiczną energią. Opiera się na tej samej koncepcji ogólnej, rozwija moc 160 KM przy masie własnej 207 KM, jest seryjnie wyposażony w wyścigowe systemy ABS i ASC oraz dwa tryby jazdy – BMW S 1000 R wyznacza nowe standardy w segmencie sportowych roadsterów.</w:t>
      </w:r>
    </w:p>
    <w:p w:rsidR="00D5277C" w:rsidRPr="00D5277C" w:rsidRDefault="00D5277C" w:rsidP="00D5277C">
      <w:pPr>
        <w:spacing w:after="240" w:line="360" w:lineRule="auto"/>
        <w:rPr>
          <w:lang w:val="pl-PL"/>
        </w:rPr>
      </w:pPr>
      <w:r>
        <w:rPr>
          <w:b/>
          <w:bCs/>
          <w:lang w:val="pl-PL"/>
        </w:rPr>
        <w:t>Rzędowy silnik 4-cylindrowy o zoptymalizowanej charakterystyce w zakresie niskich i średnich obrotów.</w:t>
      </w:r>
      <w:r>
        <w:rPr>
          <w:lang w:val="pl-PL"/>
        </w:rPr>
        <w:br/>
        <w:t xml:space="preserve">Modyfikując 999-centymetrowy, 4-cylindrowy silnik modelu S 1000 RR, inżynierowie położyli szczególny nacisk na potężne ale równomiernie dostarczane osiągi w całym zakresie obrotów. Aby zapewnić użytkownikom idealną charakterystykę pracy silnika zarówno w codziennym użytkowaniu, jak i w sportowej jeździe na autostradzie bądź torze wyścigowym, zdecydowanie podnieśli parametry mocy i momentu obrotowego w niskim i średnim zakresie obrotów. Zarazem obniżyli maksymalną prędkość obrotową o ok. 2000/min. Maksymalna moc 160 KM jest teraz osiągana przy 11 000 </w:t>
      </w:r>
      <w:proofErr w:type="spellStart"/>
      <w:r>
        <w:rPr>
          <w:lang w:val="pl-PL"/>
        </w:rPr>
        <w:t>obr</w:t>
      </w:r>
      <w:proofErr w:type="spellEnd"/>
      <w:r>
        <w:rPr>
          <w:lang w:val="pl-PL"/>
        </w:rPr>
        <w:t xml:space="preserve">./min, a maksymalny moment obrotowy 112 </w:t>
      </w:r>
      <w:proofErr w:type="spellStart"/>
      <w:r>
        <w:rPr>
          <w:lang w:val="pl-PL"/>
        </w:rPr>
        <w:t>Nm</w:t>
      </w:r>
      <w:proofErr w:type="spellEnd"/>
      <w:r>
        <w:rPr>
          <w:lang w:val="pl-PL"/>
        </w:rPr>
        <w:t xml:space="preserve"> – przy 9250 </w:t>
      </w:r>
      <w:proofErr w:type="spellStart"/>
      <w:r>
        <w:rPr>
          <w:lang w:val="pl-PL"/>
        </w:rPr>
        <w:t>obr</w:t>
      </w:r>
      <w:proofErr w:type="spellEnd"/>
      <w:r>
        <w:rPr>
          <w:lang w:val="pl-PL"/>
        </w:rPr>
        <w:t xml:space="preserve">./min. Do wartości 7500 </w:t>
      </w:r>
      <w:proofErr w:type="spellStart"/>
      <w:r>
        <w:rPr>
          <w:lang w:val="pl-PL"/>
        </w:rPr>
        <w:t>obr</w:t>
      </w:r>
      <w:proofErr w:type="spellEnd"/>
      <w:r>
        <w:rPr>
          <w:lang w:val="pl-PL"/>
        </w:rPr>
        <w:t xml:space="preserve">./min silnik rozwija o 10 </w:t>
      </w:r>
      <w:proofErr w:type="spellStart"/>
      <w:r>
        <w:rPr>
          <w:lang w:val="pl-PL"/>
        </w:rPr>
        <w:t>Nm</w:t>
      </w:r>
      <w:proofErr w:type="spellEnd"/>
      <w:r>
        <w:rPr>
          <w:lang w:val="pl-PL"/>
        </w:rPr>
        <w:t xml:space="preserve"> wyższy moment obrotowy niż S 1000 RR. Tym samym motocykl znacznie agresywniej reaguje na gaz podczas jazdy po krętych, </w:t>
      </w:r>
      <w:proofErr w:type="spellStart"/>
      <w:r>
        <w:rPr>
          <w:lang w:val="pl-PL"/>
        </w:rPr>
        <w:t>jednojezdniowych</w:t>
      </w:r>
      <w:proofErr w:type="spellEnd"/>
      <w:r>
        <w:rPr>
          <w:lang w:val="pl-PL"/>
        </w:rPr>
        <w:t xml:space="preserve"> drogach. Przyrost ten uzyskano m.in. dzięki przeprojektowaniu kanałów w głowicy, modyfikacji profili krzywek rozrządu oraz odpowiedniemu dostosowaniu elektroniki sterującej. Nowy system sterowania silnikiem </w:t>
      </w:r>
      <w:proofErr w:type="spellStart"/>
      <w:r>
        <w:rPr>
          <w:lang w:val="pl-PL"/>
        </w:rPr>
        <w:t>BMS-X</w:t>
      </w:r>
      <w:proofErr w:type="spellEnd"/>
      <w:r>
        <w:rPr>
          <w:lang w:val="pl-PL"/>
        </w:rPr>
        <w:t xml:space="preserve"> wspiera także e-gaz, czyli elektroniczną przepustnicę „</w:t>
      </w:r>
      <w:proofErr w:type="spellStart"/>
      <w:r>
        <w:rPr>
          <w:lang w:val="pl-PL"/>
        </w:rPr>
        <w:t>throttle-by-wire</w:t>
      </w:r>
      <w:proofErr w:type="spellEnd"/>
      <w:r>
        <w:rPr>
          <w:lang w:val="pl-PL"/>
        </w:rPr>
        <w:t>”.</w:t>
      </w:r>
    </w:p>
    <w:p w:rsidR="00D5277C" w:rsidRDefault="00D5277C" w:rsidP="00D5277C">
      <w:pPr>
        <w:spacing w:after="240" w:line="360" w:lineRule="auto"/>
        <w:rPr>
          <w:lang w:val="pl-PL"/>
        </w:rPr>
      </w:pPr>
      <w:r>
        <w:rPr>
          <w:b/>
          <w:bCs/>
          <w:lang w:val="pl-PL"/>
        </w:rPr>
        <w:t>ASC, wyścigowy ABS i dwa tryby pracy do wyboru w wyposażeniu standardowym. Dostępny tryb PRO z dwoma dodatkowymi trybami i system DTC.</w:t>
      </w:r>
      <w:r>
        <w:rPr>
          <w:lang w:val="pl-PL"/>
        </w:rPr>
        <w:br/>
        <w:t xml:space="preserve">Aby optymalnie zachowywać się w różnych warunkach i spełnić wymagania </w:t>
      </w:r>
      <w:r>
        <w:rPr>
          <w:lang w:val="pl-PL"/>
        </w:rPr>
        <w:lastRenderedPageBreak/>
        <w:t xml:space="preserve">kierowcy, S 1000 R standardowo wyposażony jest w dwa tryby jazdy oraz system ASC (Automatic </w:t>
      </w:r>
      <w:proofErr w:type="spellStart"/>
      <w:r>
        <w:rPr>
          <w:lang w:val="pl-PL"/>
        </w:rPr>
        <w:t>Stability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Control</w:t>
      </w:r>
      <w:proofErr w:type="spellEnd"/>
      <w:r>
        <w:rPr>
          <w:lang w:val="pl-PL"/>
        </w:rPr>
        <w:t>, automatyczną kontrolę stabilności). Tryby „</w:t>
      </w:r>
      <w:proofErr w:type="spellStart"/>
      <w:r>
        <w:rPr>
          <w:lang w:val="pl-PL"/>
        </w:rPr>
        <w:t>Rain</w:t>
      </w:r>
      <w:proofErr w:type="spellEnd"/>
      <w:r>
        <w:rPr>
          <w:lang w:val="pl-PL"/>
        </w:rPr>
        <w:t>” („deszcz”) i „Road” („szosa”) odnoszą się do najróżniejszych warunków i rodzajów dróg, opierając się na różnych charakterystykach pracy, innych przebiegach momentu obrotowego i przy innych nastawach czułości oraz sposobu działania wyścigowego systemu ABS oraz ASC. Dzięki temu jazda jest bezpieczniejsza, szczególnie przy zmiennych warunkach jazdy.</w:t>
      </w:r>
    </w:p>
    <w:p w:rsidR="00D5277C" w:rsidRDefault="00D5277C" w:rsidP="00D5277C">
      <w:pPr>
        <w:spacing w:after="240" w:line="360" w:lineRule="auto"/>
        <w:rPr>
          <w:b/>
          <w:bCs/>
          <w:lang w:val="pl-PL"/>
        </w:rPr>
      </w:pPr>
      <w:r>
        <w:rPr>
          <w:lang w:val="pl-PL"/>
        </w:rPr>
        <w:t>Jako opcja dostępna jest dynamiczna kontrola trakcji (</w:t>
      </w:r>
      <w:proofErr w:type="spellStart"/>
      <w:r>
        <w:rPr>
          <w:lang w:val="pl-PL"/>
        </w:rPr>
        <w:t>Dynamic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Traction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Control</w:t>
      </w:r>
      <w:proofErr w:type="spellEnd"/>
      <w:r>
        <w:rPr>
          <w:lang w:val="pl-PL"/>
        </w:rPr>
        <w:t>, DTC), obejmująca także dwa kolejne tryby jazdy – „</w:t>
      </w:r>
      <w:proofErr w:type="spellStart"/>
      <w:r>
        <w:rPr>
          <w:lang w:val="pl-PL"/>
        </w:rPr>
        <w:t>Dynamic</w:t>
      </w:r>
      <w:proofErr w:type="spellEnd"/>
      <w:r>
        <w:rPr>
          <w:lang w:val="pl-PL"/>
        </w:rPr>
        <w:t>” i „</w:t>
      </w:r>
      <w:proofErr w:type="spellStart"/>
      <w:r>
        <w:rPr>
          <w:lang w:val="pl-PL"/>
        </w:rPr>
        <w:t>Dynamic</w:t>
      </w:r>
      <w:proofErr w:type="spellEnd"/>
      <w:r>
        <w:rPr>
          <w:lang w:val="pl-PL"/>
        </w:rPr>
        <w:t xml:space="preserve"> Pro”. Nabycie tej opcji pozwala kierowcy w pełni wykorzystać potencjał sportowy motocykla, zarówno na drodze, jak i na torze wyścigowym. Dynamiczna kontrola trakcji, obejmująca także czujnik kąta przechyłu, zapewnia możliwość bezpiecznego i maksymalnie dynamicznego przyspieszania, obecnie najefektywniejszego wśród seryjnych motocykli.</w:t>
      </w:r>
    </w:p>
    <w:p w:rsidR="00D5277C" w:rsidRPr="00D5277C" w:rsidRDefault="00D5277C" w:rsidP="00D5277C">
      <w:pPr>
        <w:spacing w:after="240" w:line="360" w:lineRule="auto"/>
        <w:rPr>
          <w:lang w:val="pl-PL"/>
        </w:rPr>
      </w:pPr>
      <w:r>
        <w:rPr>
          <w:b/>
          <w:bCs/>
          <w:lang w:val="pl-PL"/>
        </w:rPr>
        <w:t>Innowacyjna technika podwozia i zawieszenia z wielkimi rezerwami tłumienia i wyczynowymi hamulcami. Opcjonalnie dostępny system dynamicznej kontroli tłumienia (</w:t>
      </w:r>
      <w:proofErr w:type="spellStart"/>
      <w:r>
        <w:rPr>
          <w:b/>
          <w:bCs/>
          <w:lang w:val="pl-PL"/>
        </w:rPr>
        <w:t>Dynamic</w:t>
      </w:r>
      <w:proofErr w:type="spellEnd"/>
      <w:r>
        <w:rPr>
          <w:b/>
          <w:bCs/>
          <w:lang w:val="pl-PL"/>
        </w:rPr>
        <w:t xml:space="preserve"> </w:t>
      </w:r>
      <w:proofErr w:type="spellStart"/>
      <w:r>
        <w:rPr>
          <w:b/>
          <w:bCs/>
          <w:lang w:val="pl-PL"/>
        </w:rPr>
        <w:t>Damping</w:t>
      </w:r>
      <w:proofErr w:type="spellEnd"/>
      <w:r>
        <w:rPr>
          <w:b/>
          <w:bCs/>
          <w:lang w:val="pl-PL"/>
        </w:rPr>
        <w:t xml:space="preserve"> </w:t>
      </w:r>
      <w:proofErr w:type="spellStart"/>
      <w:r>
        <w:rPr>
          <w:b/>
          <w:bCs/>
          <w:lang w:val="pl-PL"/>
        </w:rPr>
        <w:t>Control</w:t>
      </w:r>
      <w:proofErr w:type="spellEnd"/>
      <w:r>
        <w:rPr>
          <w:b/>
          <w:bCs/>
          <w:lang w:val="pl-PL"/>
        </w:rPr>
        <w:t>, DDC).</w:t>
      </w:r>
      <w:r>
        <w:rPr>
          <w:lang w:val="pl-PL"/>
        </w:rPr>
        <w:br/>
        <w:t xml:space="preserve">Niezależnie od tego, jak bardzo ambitnie i dynamicznie jeździ kierowca, podwozie i zawieszenie S 1000 R jest gotowe stawić czoło mocy rzędowego, 4-cylindrowego silnika. Oparty na jednostce z S 1000 RR, wykorzystuje tę samą, sprawdzoną obwodową ramę ze stopu aluminium, w której silnik pełni rolę struktury nośnej. Koła są zawieszone podobnie jak w RR, z przodu na regulowanym widelcu </w:t>
      </w:r>
      <w:proofErr w:type="spellStart"/>
      <w:r>
        <w:rPr>
          <w:lang w:val="pl-PL"/>
        </w:rPr>
        <w:t>upside-down</w:t>
      </w:r>
      <w:proofErr w:type="spellEnd"/>
      <w:r>
        <w:rPr>
          <w:lang w:val="pl-PL"/>
        </w:rPr>
        <w:t xml:space="preserve">, z tyłu na podwójnych wahaczach z regulowaną centralną golenią sprężystą. Charakterystyka, jakiej wymaga się od </w:t>
      </w:r>
      <w:proofErr w:type="spellStart"/>
      <w:r>
        <w:rPr>
          <w:lang w:val="pl-PL"/>
        </w:rPr>
        <w:t>roadstera</w:t>
      </w:r>
      <w:proofErr w:type="spellEnd"/>
      <w:r>
        <w:rPr>
          <w:lang w:val="pl-PL"/>
        </w:rPr>
        <w:t xml:space="preserve">, uzyskana została na drodze lekkiej zmiany w geometrii. Jak w RR, ostre, ale stabilne, a przede wszystkim bezpieczne hamowanie zapewnia układ obejmujący podwójne tarcze z dwoma radialnymi, 4-tłoczkowymi zaciskami stałymi na przednim kole i pojedynczą tarczę z tyłu, z częściowo integralnym systemem ABS. Dynamiczna kontrola tłumienia (DDC), dostępna jako opcja, pozwala elektronicznie regulować siłę tłumienia zawieszenia. Poprawiając osiągi i </w:t>
      </w:r>
      <w:r>
        <w:rPr>
          <w:lang w:val="pl-PL"/>
        </w:rPr>
        <w:lastRenderedPageBreak/>
        <w:t>podnosząc poziom bezpieczeństwa czynnego, system ten w dynamiczny sposób dostosowuje w ułamku sekundy siłę i sposób tłumienia do bieżącej sytuacji.</w:t>
      </w:r>
    </w:p>
    <w:p w:rsidR="00D5277C" w:rsidRPr="00D5277C" w:rsidRDefault="00D5277C" w:rsidP="00D5277C">
      <w:pPr>
        <w:spacing w:line="360" w:lineRule="auto"/>
        <w:rPr>
          <w:lang w:val="pl-PL"/>
        </w:rPr>
      </w:pPr>
      <w:r>
        <w:rPr>
          <w:b/>
          <w:bCs/>
          <w:lang w:val="pl-PL"/>
        </w:rPr>
        <w:t>Dynamiczny design.</w:t>
      </w:r>
      <w:r>
        <w:rPr>
          <w:lang w:val="pl-PL"/>
        </w:rPr>
        <w:br/>
        <w:t xml:space="preserve">Osobowość nowego sportowego </w:t>
      </w:r>
      <w:proofErr w:type="spellStart"/>
      <w:r>
        <w:rPr>
          <w:lang w:val="pl-PL"/>
        </w:rPr>
        <w:t>roadstera</w:t>
      </w:r>
      <w:proofErr w:type="spellEnd"/>
      <w:r>
        <w:rPr>
          <w:lang w:val="pl-PL"/>
        </w:rPr>
        <w:t xml:space="preserve"> BMW S 1000 R znajduje także odzwierciedlenie w stylistyce. Narysowany wg zasady „ogon w górze, nos w dole”, samą sylwetką sugeruje agresywność, świetne osiągi i dynamikę. Jak RR, S 1000 R jest natychmiast rozpoznawalny, wyróżnia się z tłumu.</w:t>
      </w:r>
      <w:r>
        <w:rPr>
          <w:lang w:val="pl-PL"/>
        </w:rPr>
        <w:br/>
      </w:r>
    </w:p>
    <w:p w:rsidR="00D5277C" w:rsidRPr="00D5277C" w:rsidRDefault="00D5277C" w:rsidP="00D5277C">
      <w:pPr>
        <w:spacing w:line="360" w:lineRule="auto"/>
        <w:rPr>
          <w:lang w:val="pl-PL"/>
        </w:rPr>
      </w:pPr>
      <w:r>
        <w:rPr>
          <w:b/>
          <w:bCs/>
          <w:lang w:val="pl-PL"/>
        </w:rPr>
        <w:t>Wielofunkcyjny zestaw wskaźników.</w:t>
      </w:r>
      <w:r>
        <w:rPr>
          <w:lang w:val="pl-PL"/>
        </w:rPr>
        <w:br/>
        <w:t>Także kokpit S 1000 R odzwierciedla rodzinne powiązania z wyścigowymi motocyklami. Wykorzystując wyświetlacz ciekłokrystaliczny i analogowy obrotomierz, deska rozdzielcza zapewnia kierowcy niezrównane w tym segmencie możliwości informacyjne, od wskaźnika biegu i trybu jazdy aż po stoper (</w:t>
      </w:r>
      <w:proofErr w:type="spellStart"/>
      <w:r>
        <w:rPr>
          <w:lang w:val="pl-PL"/>
        </w:rPr>
        <w:t>lap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timer</w:t>
      </w:r>
      <w:proofErr w:type="spellEnd"/>
      <w:r>
        <w:rPr>
          <w:lang w:val="pl-PL"/>
        </w:rPr>
        <w:t xml:space="preserve">). Aby zmiana biegów odbywała się w optymalny sposób, motocykl wyposażono w indywidualnie programowalny </w:t>
      </w:r>
      <w:proofErr w:type="spellStart"/>
      <w:r>
        <w:rPr>
          <w:lang w:val="pl-PL"/>
        </w:rPr>
        <w:t>quick-shifter</w:t>
      </w:r>
      <w:proofErr w:type="spellEnd"/>
      <w:r>
        <w:rPr>
          <w:lang w:val="pl-PL"/>
        </w:rPr>
        <w:t>.</w:t>
      </w:r>
    </w:p>
    <w:p w:rsidR="00D5277C" w:rsidRDefault="00D5277C" w:rsidP="00D5277C">
      <w:pPr>
        <w:spacing w:line="360" w:lineRule="auto"/>
        <w:rPr>
          <w:lang w:val="pl-PL"/>
        </w:rPr>
      </w:pPr>
      <w:r>
        <w:rPr>
          <w:b/>
          <w:bCs/>
          <w:lang w:val="pl-PL"/>
        </w:rPr>
        <w:t>Najważniejsze cechy nowego BMW S 1000 R: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Przemyślana koncepcja ogólna ustanawia nowe standardy w segmencie sportowych roadsterów;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Agresywna, dynamiczna stylizacja i wyraźne podobieństwo rodzinne do S 1000 RR;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 xml:space="preserve">Chłodzony cieczą, 4-cylindrowy, rzędowy silnik o pojemności 999 cm3, maksymalna moc 118 kW (160 KM) przy 11 000 </w:t>
      </w:r>
      <w:proofErr w:type="spellStart"/>
      <w:r>
        <w:rPr>
          <w:lang w:val="pl-PL"/>
        </w:rPr>
        <w:t>obr</w:t>
      </w:r>
      <w:proofErr w:type="spellEnd"/>
      <w:r>
        <w:rPr>
          <w:lang w:val="pl-PL"/>
        </w:rPr>
        <w:t xml:space="preserve">./min i maksymalny moment obrotowy 112 </w:t>
      </w:r>
      <w:proofErr w:type="spellStart"/>
      <w:r>
        <w:rPr>
          <w:lang w:val="pl-PL"/>
        </w:rPr>
        <w:t>Nm</w:t>
      </w:r>
      <w:proofErr w:type="spellEnd"/>
      <w:r>
        <w:rPr>
          <w:lang w:val="pl-PL"/>
        </w:rPr>
        <w:t xml:space="preserve"> przy 9250 </w:t>
      </w:r>
      <w:proofErr w:type="spellStart"/>
      <w:r>
        <w:rPr>
          <w:lang w:val="pl-PL"/>
        </w:rPr>
        <w:t>obr</w:t>
      </w:r>
      <w:proofErr w:type="spellEnd"/>
      <w:r>
        <w:rPr>
          <w:lang w:val="pl-PL"/>
        </w:rPr>
        <w:t>./min;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Masa własna z pełnym zbiornikiem – 207 kg;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Seryjne wyposażenie w wyścigowy ABS dla najlepszej skuteczności hamowania i bezpieczeństwa;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Seryjne wyposażenie w automatyczną kontrolę stabilności (ASC) dla bezpiecznego przyspieszania na podłożach o różnej przyczepności;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Seryjne wyposażenie w tłumik kierownicy;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Dwa tryby jazdy, do wyboru kierowcy: „Deszcz” i „Szosa”;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lastRenderedPageBreak/>
        <w:t>Opcjonalny system dynamicznej kontroli trakcji DTC, obejmujący tryb jazdy Pro, maksymalizuje zarówno przyjemność z jazdy, jak czynne bezpieczeństwo we wszelkich sytuacjach drogowych;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Opcjonalny tryb Pro pozwala wybierać pomiędzy dwoma dodatkowymi trybami jazdy: „</w:t>
      </w:r>
      <w:proofErr w:type="spellStart"/>
      <w:r>
        <w:rPr>
          <w:lang w:val="pl-PL"/>
        </w:rPr>
        <w:t>Dynamic</w:t>
      </w:r>
      <w:proofErr w:type="spellEnd"/>
      <w:r>
        <w:rPr>
          <w:lang w:val="pl-PL"/>
        </w:rPr>
        <w:t>” i „</w:t>
      </w:r>
      <w:proofErr w:type="spellStart"/>
      <w:r>
        <w:rPr>
          <w:lang w:val="pl-PL"/>
        </w:rPr>
        <w:t>Dynamic</w:t>
      </w:r>
      <w:proofErr w:type="spellEnd"/>
      <w:r>
        <w:rPr>
          <w:lang w:val="pl-PL"/>
        </w:rPr>
        <w:t xml:space="preserve"> Pro’ – do wykorzystania na szosie i na torze wyścigowym;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Pełna synchronizacja systemów wyścigowego ABS, ASC/DTC oraz DDC i sterowania silnikiem;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Innowacyjny układ wydechowy z małym tylnym tłumikiem, przednim tłumikiem, elektronicznie kontrolowaną klapą tłumienia i dwoma zamkniętymi, trójdrożnymi katalizatorami;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System e-gaz (elektroniczna przepustnica) dla optymalnej kontroli przepustnicy i maksymalnej niezawodności;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 xml:space="preserve">Podzespoły </w:t>
      </w:r>
      <w:proofErr w:type="spellStart"/>
      <w:r>
        <w:rPr>
          <w:lang w:val="pl-PL"/>
        </w:rPr>
        <w:t>zawieszeniowe</w:t>
      </w:r>
      <w:proofErr w:type="spellEnd"/>
      <w:r>
        <w:rPr>
          <w:lang w:val="pl-PL"/>
        </w:rPr>
        <w:t xml:space="preserve"> o wielkich rezerwach tłumienia;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DDC (dynamiczna kontrola tłumienia) – elektronicznie sterowany system tłumienia dla optymalnego dynamicznego dostosowywania siły i sposobu tłumienia do aktualnych warunków jazdy oraz obciążenia, pod którym motocykl się przemieszcza;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Aluminiowy zbiornik paliwa przyczynia się do obniżenia masy, jest wyjątkowy w tej klasie;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Uzależniająco świetne prowadzenie o najwyższych standardach stabilności przy wysokich prędkościach i podczas hamowania;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Wielofunkcyjna deska rozdzielcza podająca ogromną ilość informacji;</w:t>
      </w:r>
    </w:p>
    <w:p w:rsidR="00D5277C" w:rsidRDefault="00D5277C" w:rsidP="00D5277C">
      <w:pPr>
        <w:numPr>
          <w:ilvl w:val="0"/>
          <w:numId w:val="12"/>
        </w:numPr>
        <w:suppressAutoHyphens/>
        <w:spacing w:line="360" w:lineRule="auto"/>
      </w:pPr>
      <w:r>
        <w:rPr>
          <w:lang w:val="pl-PL"/>
        </w:rPr>
        <w:t xml:space="preserve">Bogate wyposażenie i paleta zindywidualizowanych akcesoriów, typowo dla najwyższych standardów BMW </w:t>
      </w:r>
      <w:proofErr w:type="spellStart"/>
      <w:r>
        <w:rPr>
          <w:lang w:val="pl-PL"/>
        </w:rPr>
        <w:t>Motorrad</w:t>
      </w:r>
      <w:proofErr w:type="spellEnd"/>
      <w:r>
        <w:rPr>
          <w:lang w:val="pl-PL"/>
        </w:rPr>
        <w:t>.</w:t>
      </w:r>
    </w:p>
    <w:p w:rsidR="00E22DD5" w:rsidRDefault="00E22DD5" w:rsidP="00594A9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  <w:lang w:val="de-DE"/>
        </w:rPr>
      </w:pPr>
    </w:p>
    <w:p w:rsidR="00D5277C" w:rsidRDefault="00D5277C" w:rsidP="00594A9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  <w:lang w:val="de-DE"/>
        </w:rPr>
      </w:pPr>
    </w:p>
    <w:p w:rsidR="00D5277C" w:rsidRDefault="00D5277C" w:rsidP="00594A9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  <w:lang w:val="de-DE"/>
        </w:rPr>
      </w:pPr>
    </w:p>
    <w:p w:rsidR="00D5277C" w:rsidRDefault="00D5277C" w:rsidP="00594A9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  <w:lang w:val="de-DE"/>
        </w:rPr>
      </w:pPr>
    </w:p>
    <w:p w:rsidR="00D5277C" w:rsidRDefault="00D5277C" w:rsidP="00594A9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  <w:lang w:val="de-DE"/>
        </w:rPr>
      </w:pPr>
    </w:p>
    <w:p w:rsidR="00D5277C" w:rsidRPr="00D5277C" w:rsidRDefault="00D5277C" w:rsidP="00594A9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  <w:lang w:val="de-DE"/>
        </w:rPr>
      </w:pPr>
    </w:p>
    <w:p w:rsidR="002F55DB" w:rsidRPr="00CC3EE6" w:rsidRDefault="002F55DB" w:rsidP="002F55DB">
      <w:pPr>
        <w:spacing w:line="360" w:lineRule="auto"/>
        <w:rPr>
          <w:b/>
          <w:sz w:val="18"/>
          <w:szCs w:val="18"/>
        </w:rPr>
      </w:pPr>
      <w:r>
        <w:rPr>
          <w:b/>
          <w:sz w:val="18"/>
        </w:rPr>
        <w:lastRenderedPageBreak/>
        <w:t>BMW Group</w:t>
      </w:r>
    </w:p>
    <w:p w:rsidR="002F55DB" w:rsidRPr="00030E73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030E73">
        <w:rPr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</w:t>
      </w:r>
      <w:r>
        <w:rPr>
          <w:sz w:val="18"/>
          <w:szCs w:val="18"/>
          <w:lang w:val="pl-PL"/>
        </w:rPr>
        <w:t xml:space="preserve"> </w:t>
      </w:r>
      <w:r w:rsidRPr="00030E73">
        <w:rPr>
          <w:sz w:val="18"/>
          <w:szCs w:val="18"/>
          <w:lang w:val="pl-PL"/>
        </w:rPr>
        <w:t>z przedstawicielstwami w ponad 140 krajach.</w:t>
      </w:r>
    </w:p>
    <w:p w:rsidR="002F55DB" w:rsidRPr="00030E73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</w:t>
      </w:r>
      <w:r>
        <w:rPr>
          <w:sz w:val="18"/>
          <w:szCs w:val="18"/>
          <w:lang w:val="pl-PL"/>
        </w:rPr>
        <w:t>dostaw</w:t>
      </w:r>
      <w:r w:rsidRPr="00FF2268">
        <w:rPr>
          <w:sz w:val="18"/>
          <w:szCs w:val="18"/>
          <w:lang w:val="pl-PL"/>
        </w:rPr>
        <w:t>, pełnej odpowiedzialności za produkt i jasnych zobowiązań do oszczędzania zasobów, któr</w:t>
      </w:r>
      <w:r>
        <w:rPr>
          <w:sz w:val="18"/>
          <w:szCs w:val="18"/>
          <w:lang w:val="pl-PL"/>
        </w:rPr>
        <w:t>e to działania stanowią</w:t>
      </w:r>
      <w:r w:rsidRPr="00FF2268">
        <w:rPr>
          <w:sz w:val="18"/>
          <w:szCs w:val="18"/>
          <w:lang w:val="pl-PL"/>
        </w:rPr>
        <w:t xml:space="preserve"> stanowi integralną część strategii rozwoju. </w:t>
      </w:r>
      <w:r w:rsidR="00670549">
        <w:rPr>
          <w:sz w:val="18"/>
          <w:szCs w:val="18"/>
          <w:lang w:val="pl-PL"/>
        </w:rPr>
        <w:t>_</w:t>
      </w:r>
    </w:p>
    <w:p w:rsidR="002F55DB" w:rsidRPr="00EB619A" w:rsidRDefault="002F55DB" w:rsidP="002F55DB">
      <w:pPr>
        <w:spacing w:line="240" w:lineRule="auto"/>
        <w:rPr>
          <w:sz w:val="18"/>
          <w:szCs w:val="18"/>
        </w:rPr>
      </w:pPr>
    </w:p>
    <w:p w:rsidR="002F55DB" w:rsidRPr="0006051D" w:rsidRDefault="00400D67" w:rsidP="002F55DB">
      <w:pPr>
        <w:spacing w:line="240" w:lineRule="auto"/>
        <w:rPr>
          <w:sz w:val="18"/>
          <w:szCs w:val="18"/>
        </w:rPr>
      </w:pPr>
      <w:hyperlink r:id="rId9">
        <w:r w:rsidR="002F55DB">
          <w:rPr>
            <w:rStyle w:val="Hipercze"/>
            <w:sz w:val="18"/>
          </w:rPr>
          <w:t>www.bmw.pl</w:t>
        </w:r>
      </w:hyperlink>
      <w:r w:rsidR="002F55DB">
        <w:rPr>
          <w:sz w:val="18"/>
        </w:rPr>
        <w:t xml:space="preserve"> </w:t>
      </w:r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proofErr w:type="spellStart"/>
      <w:r>
        <w:rPr>
          <w:sz w:val="18"/>
        </w:rPr>
        <w:t>Facebook</w:t>
      </w:r>
      <w:proofErr w:type="spellEnd"/>
      <w:r>
        <w:rPr>
          <w:sz w:val="18"/>
        </w:rPr>
        <w:t>:</w:t>
      </w:r>
      <w:r>
        <w:rPr>
          <w:color w:val="1F497D"/>
          <w:sz w:val="18"/>
        </w:rPr>
        <w:t xml:space="preserve"> </w:t>
      </w:r>
      <w:hyperlink r:id="rId10">
        <w:r>
          <w:rPr>
            <w:rStyle w:val="Hipercze"/>
            <w:sz w:val="18"/>
          </w:rPr>
          <w:t>http://www.facebook.com/BMWGroup</w:t>
        </w:r>
      </w:hyperlink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proofErr w:type="spellStart"/>
      <w:r>
        <w:rPr>
          <w:sz w:val="18"/>
        </w:rPr>
        <w:t>Twitter</w:t>
      </w:r>
      <w:proofErr w:type="spellEnd"/>
      <w:r>
        <w:rPr>
          <w:sz w:val="18"/>
        </w:rPr>
        <w:t>:</w:t>
      </w:r>
      <w:r>
        <w:rPr>
          <w:color w:val="1F497D"/>
          <w:sz w:val="18"/>
        </w:rPr>
        <w:t xml:space="preserve"> </w:t>
      </w:r>
      <w:hyperlink r:id="rId11">
        <w:r>
          <w:rPr>
            <w:rStyle w:val="Hipercze"/>
            <w:sz w:val="18"/>
          </w:rPr>
          <w:t>http://twitter.com/BMWGroup</w:t>
        </w:r>
      </w:hyperlink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2">
        <w:r>
          <w:rPr>
            <w:rStyle w:val="Hipercze"/>
            <w:sz w:val="18"/>
          </w:rPr>
          <w:t>http://www.youtube.com/BMWGroupview</w:t>
        </w:r>
      </w:hyperlink>
    </w:p>
    <w:p w:rsidR="002F55DB" w:rsidRPr="004C3D56" w:rsidRDefault="002F55DB" w:rsidP="002F55DB">
      <w:pPr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3">
        <w:r>
          <w:rPr>
            <w:rStyle w:val="Hipercze"/>
            <w:sz w:val="18"/>
          </w:rPr>
          <w:t>http://googleplus.bmwgroup</w:t>
        </w:r>
        <w:r>
          <w:rPr>
            <w:rStyle w:val="Hipercze"/>
            <w:rFonts w:ascii="BMWTypeRegular" w:hAnsi="BMWTypeRegular"/>
            <w:sz w:val="20"/>
          </w:rPr>
          <w:t>.</w:t>
        </w:r>
        <w:r>
          <w:rPr>
            <w:rStyle w:val="Hipercze"/>
            <w:sz w:val="18"/>
          </w:rPr>
          <w:t>com</w:t>
        </w:r>
      </w:hyperlink>
    </w:p>
    <w:p w:rsidR="00DA7510" w:rsidRPr="00BA6EEE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4" w:history="1">
        <w:r w:rsidR="00DA7510"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424" w:rsidRDefault="00CA1424">
      <w:r>
        <w:separator/>
      </w:r>
    </w:p>
  </w:endnote>
  <w:endnote w:type="continuationSeparator" w:id="0">
    <w:p w:rsidR="00CA1424" w:rsidRDefault="00CA1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424" w:rsidRDefault="00CA1424">
      <w:r>
        <w:separator/>
      </w:r>
    </w:p>
  </w:footnote>
  <w:footnote w:type="continuationSeparator" w:id="0">
    <w:p w:rsidR="00CA1424" w:rsidRDefault="00CA1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E22DD5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Listopad</w:t>
          </w:r>
          <w:r w:rsidR="00BA6EEE">
            <w:rPr>
              <w:lang w:val="pl-PL"/>
            </w:rPr>
            <w:t xml:space="preserve">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5277C" w:rsidRDefault="00E22DD5" w:rsidP="00594A9A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D5277C">
            <w:rPr>
              <w:bCs/>
              <w:lang w:val="pl-PL"/>
            </w:rPr>
            <w:t xml:space="preserve">Nowe </w:t>
          </w:r>
          <w:r w:rsidR="00D5277C" w:rsidRPr="00D5277C">
            <w:rPr>
              <w:bCs/>
              <w:szCs w:val="28"/>
              <w:lang w:val="pl-PL"/>
            </w:rPr>
            <w:t xml:space="preserve"> BMW S 1000 R</w:t>
          </w:r>
          <w:r w:rsidR="00D5277C">
            <w:rPr>
              <w:bCs/>
              <w:szCs w:val="28"/>
              <w:lang w:val="pl-PL"/>
            </w:rPr>
            <w:t>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Strona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400D67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D5277C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2"/>
    <w:multiLevelType w:val="multilevel"/>
    <w:tmpl w:val="FAA8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327CD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D476C"/>
    <w:rsid w:val="002F0635"/>
    <w:rsid w:val="002F2363"/>
    <w:rsid w:val="002F2C9E"/>
    <w:rsid w:val="002F55DB"/>
    <w:rsid w:val="00313BFF"/>
    <w:rsid w:val="003302B9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00D67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94A9A"/>
    <w:rsid w:val="005A07AE"/>
    <w:rsid w:val="005A41D9"/>
    <w:rsid w:val="005A6C05"/>
    <w:rsid w:val="005E4AB4"/>
    <w:rsid w:val="00622654"/>
    <w:rsid w:val="00623D1D"/>
    <w:rsid w:val="006318A5"/>
    <w:rsid w:val="00634080"/>
    <w:rsid w:val="0063427F"/>
    <w:rsid w:val="006656E4"/>
    <w:rsid w:val="00670549"/>
    <w:rsid w:val="00671001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0366"/>
    <w:rsid w:val="008E62E6"/>
    <w:rsid w:val="0097049C"/>
    <w:rsid w:val="00976A29"/>
    <w:rsid w:val="00981F89"/>
    <w:rsid w:val="009A3A3F"/>
    <w:rsid w:val="009B2468"/>
    <w:rsid w:val="009B6BE7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C6F55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A6EE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424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436E1"/>
    <w:rsid w:val="00D5277C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22DD5"/>
    <w:rsid w:val="00E31E11"/>
    <w:rsid w:val="00E718B2"/>
    <w:rsid w:val="00E84DB4"/>
    <w:rsid w:val="00E94162"/>
    <w:rsid w:val="00EA42CA"/>
    <w:rsid w:val="00EA6558"/>
    <w:rsid w:val="00EA749B"/>
    <w:rsid w:val="00EB3995"/>
    <w:rsid w:val="00EC1725"/>
    <w:rsid w:val="00EC1AD9"/>
    <w:rsid w:val="00ED15C4"/>
    <w:rsid w:val="00EE4A35"/>
    <w:rsid w:val="00EF1C94"/>
    <w:rsid w:val="00F17412"/>
    <w:rsid w:val="00F40629"/>
    <w:rsid w:val="00F57833"/>
    <w:rsid w:val="00F80305"/>
    <w:rsid w:val="00F841A0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BA6EEE"/>
    <w:pPr>
      <w:tabs>
        <w:tab w:val="clear" w:pos="454"/>
        <w:tab w:val="clear" w:pos="4706"/>
      </w:tabs>
      <w:suppressAutoHyphens/>
      <w:spacing w:line="240" w:lineRule="auto"/>
    </w:pPr>
    <w:rPr>
      <w:rFonts w:ascii="Courier New" w:eastAsia="MS Mincho" w:hAnsi="Courier New" w:cs="Courier New"/>
      <w:sz w:val="20"/>
      <w:szCs w:val="20"/>
      <w:lang w:val="pl-PL" w:eastAsia="ar-SA"/>
    </w:rPr>
  </w:style>
  <w:style w:type="character" w:customStyle="1" w:styleId="hps">
    <w:name w:val="hps"/>
    <w:basedOn w:val="Domylnaczcionkaakapitu"/>
    <w:rsid w:val="00EB39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googleplus.bmwgroup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yperlink" Target="mailto:katarzyna.gospodarek@bm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1284</Words>
  <Characters>7704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2013-11-05T11:55:00Z</dcterms:created>
  <dcterms:modified xsi:type="dcterms:W3CDTF">2013-11-05T11:55:00Z</dcterms:modified>
</cp:coreProperties>
</file>