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33" w:rsidRPr="00C36E31" w:rsidRDefault="00F57833" w:rsidP="008167F5">
      <w:pPr>
        <w:pStyle w:val="zzbmw-group"/>
        <w:framePr w:w="7409" w:wrap="auto"/>
        <w:spacing w:line="240" w:lineRule="auto"/>
        <w:rPr>
          <w:color w:val="808080"/>
          <w:lang w:val="en-US"/>
        </w:rPr>
      </w:pPr>
      <w:r w:rsidRPr="00C36E31">
        <w:rPr>
          <w:lang w:val="en-US"/>
        </w:rPr>
        <w:t>BMW</w:t>
      </w:r>
      <w:r w:rsidRPr="00C36E31">
        <w:rPr>
          <w:lang w:val="en-US"/>
        </w:rPr>
        <w:br/>
      </w:r>
      <w:r w:rsidRPr="00C36E31">
        <w:rPr>
          <w:color w:val="808080"/>
          <w:lang w:val="en-US"/>
        </w:rPr>
        <w:t>Corporate Communications</w:t>
      </w:r>
    </w:p>
    <w:p w:rsidR="00F57833" w:rsidRPr="00C36E31" w:rsidRDefault="00F57833" w:rsidP="00CC5EC6">
      <w:pPr>
        <w:framePr w:w="1004" w:wrap="notBeside" w:vAnchor="page" w:hAnchor="page" w:x="10377" w:y="568"/>
        <w:spacing w:line="360" w:lineRule="auto"/>
        <w:rPr>
          <w:lang w:val="en-US"/>
        </w:rPr>
      </w:pPr>
    </w:p>
    <w:p w:rsidR="00F57833" w:rsidRPr="00C36E31" w:rsidRDefault="00C44491" w:rsidP="00417135">
      <w:pPr>
        <w:pStyle w:val="Fliesstext"/>
        <w:spacing w:line="240" w:lineRule="auto"/>
        <w:rPr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C36E31">
        <w:rPr>
          <w:lang w:val="en-US"/>
        </w:rPr>
        <w:t>Informacja prasowa</w:t>
      </w:r>
      <w:r w:rsidR="00F57833" w:rsidRPr="00C36E31">
        <w:rPr>
          <w:lang w:val="en-US"/>
        </w:rPr>
        <w:br/>
      </w:r>
      <w:r w:rsidR="00E22DD5" w:rsidRPr="00C36E31">
        <w:rPr>
          <w:lang w:val="en-US"/>
        </w:rPr>
        <w:t>Listopad</w:t>
      </w:r>
      <w:r w:rsidR="00BA6EEE" w:rsidRPr="00C36E31">
        <w:rPr>
          <w:lang w:val="en-US"/>
        </w:rPr>
        <w:t xml:space="preserve"> 2013</w:t>
      </w:r>
      <w:r w:rsidR="00F57833" w:rsidRPr="00C36E31">
        <w:rPr>
          <w:lang w:val="en-US"/>
        </w:rPr>
        <w:br/>
      </w:r>
    </w:p>
    <w:p w:rsidR="00E22DD5" w:rsidRPr="00C36E31" w:rsidRDefault="00E22DD5" w:rsidP="006D6DEA">
      <w:pPr>
        <w:pStyle w:val="Zwykytekst1"/>
        <w:spacing w:line="360" w:lineRule="auto"/>
        <w:ind w:right="-369"/>
        <w:rPr>
          <w:rFonts w:ascii="BMWType V2 Light" w:hAnsi="BMWType V2 Light" w:cs="BMWType V2 Light"/>
          <w:noProof/>
          <w:color w:val="000000"/>
          <w:sz w:val="22"/>
          <w:szCs w:val="22"/>
          <w:lang w:val="en-US"/>
        </w:rPr>
      </w:pPr>
    </w:p>
    <w:p w:rsidR="00C36E31" w:rsidRPr="00C36E31" w:rsidRDefault="00C36E31" w:rsidP="00C36E31">
      <w:pPr>
        <w:pStyle w:val="Tekstpodstawowy"/>
        <w:spacing w:line="360" w:lineRule="auto"/>
        <w:rPr>
          <w:rFonts w:cs="BMWType V2 Light"/>
          <w:sz w:val="22"/>
          <w:szCs w:val="22"/>
        </w:rPr>
      </w:pPr>
      <w:r w:rsidRPr="00C36E31">
        <w:rPr>
          <w:rStyle w:val="Pogrubienie"/>
          <w:rFonts w:cs="BMWType V2 Light"/>
          <w:bCs w:val="0"/>
          <w:sz w:val="22"/>
          <w:szCs w:val="22"/>
          <w:lang w:val="en-US"/>
        </w:rPr>
        <w:t xml:space="preserve">Nowy BMW K 1600 </w:t>
      </w:r>
      <w:r>
        <w:rPr>
          <w:rStyle w:val="Pogrubienie"/>
          <w:rFonts w:cs="BMWType V2 Light"/>
          <w:bCs w:val="0"/>
          <w:sz w:val="22"/>
          <w:szCs w:val="22"/>
          <w:lang w:val="en-US"/>
        </w:rPr>
        <w:t xml:space="preserve">GTL Exclusive. </w:t>
      </w:r>
      <w:r w:rsidRPr="00C36E31">
        <w:rPr>
          <w:rStyle w:val="Pogrubienie"/>
          <w:rFonts w:cs="BMWType V2 Light"/>
          <w:bCs w:val="0"/>
          <w:sz w:val="22"/>
          <w:szCs w:val="22"/>
        </w:rPr>
        <w:t>Prawdziwie luksusowa podróż.</w:t>
      </w:r>
    </w:p>
    <w:p w:rsidR="00C36E31" w:rsidRDefault="00C36E31" w:rsidP="00C36E31">
      <w:pPr>
        <w:pStyle w:val="Tekstpodstawowy"/>
        <w:spacing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>BMW K 1600 GTL Exclusive przenosi podróżowanie na dwóch kółkach na zupełnie nowy poziom – dzięki 118-kilowatowemu (160 KM), rzędowemu, 6-cylindrowemu silnikowi, który łączy w sobie wspaniałą moc i najwyższy poziom techniczny, a także ustanawia najwyższe standardy w dziedzinie wyposażenia i komfortu.</w:t>
      </w:r>
    </w:p>
    <w:p w:rsidR="00C36E31" w:rsidRPr="00C36E31" w:rsidRDefault="00C36E31" w:rsidP="00C36E31">
      <w:pPr>
        <w:pStyle w:val="Tekstpodstawowy"/>
        <w:spacing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</w:p>
    <w:p w:rsidR="00C36E31" w:rsidRPr="00C36E31" w:rsidRDefault="00C36E31" w:rsidP="00C36E31">
      <w:pPr>
        <w:pStyle w:val="Tekstpodstawowy"/>
        <w:spacing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 xml:space="preserve">Już wyposażony seryjnie, ten najwyższy model serii motocykli turystycznych BMW jest bezkonkurencyjny w swojej klasie. </w:t>
      </w:r>
    </w:p>
    <w:p w:rsidR="00C36E31" w:rsidRPr="00C36E31" w:rsidRDefault="00C36E31" w:rsidP="00C36E31">
      <w:pPr>
        <w:pStyle w:val="Tekstpodstawowy"/>
        <w:spacing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 xml:space="preserve">„Exclusive” ma m.in. centralny zamek z systemem alarmowym oraz elektroniczną regulację zawieszenia </w:t>
      </w:r>
      <w:r w:rsidRPr="00C36E31">
        <w:rPr>
          <w:rStyle w:val="Pogrubienie"/>
          <w:rFonts w:cs="BMWType V2 Light"/>
          <w:bCs w:val="0"/>
          <w:sz w:val="22"/>
          <w:szCs w:val="22"/>
        </w:rPr>
        <w:t>ESA II</w:t>
      </w: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 xml:space="preserve"> dla optymalnego zestrojenia parametrów sprężyn i amortyzatorów niezależnie od obciążenia. </w:t>
      </w:r>
    </w:p>
    <w:p w:rsidR="00C36E31" w:rsidRDefault="00C36E31" w:rsidP="00C36E31">
      <w:pPr>
        <w:pStyle w:val="Tekstpodstawowy"/>
        <w:spacing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 xml:space="preserve">Dynamiczna Kontrola Trakcji </w:t>
      </w:r>
      <w:r w:rsidRPr="00C36E31">
        <w:rPr>
          <w:rStyle w:val="Pogrubienie"/>
          <w:rFonts w:cs="BMWType V2 Light"/>
          <w:bCs w:val="0"/>
          <w:sz w:val="22"/>
          <w:szCs w:val="22"/>
        </w:rPr>
        <w:t>(DTC</w:t>
      </w: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>) podnosi poziom bezpieczeństwa podczas przyspieszania.</w:t>
      </w:r>
    </w:p>
    <w:p w:rsidR="00C36E31" w:rsidRPr="00C36E31" w:rsidRDefault="00C36E31" w:rsidP="00C36E31">
      <w:pPr>
        <w:pStyle w:val="Tekstpodstawowy"/>
        <w:spacing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</w:p>
    <w:p w:rsidR="00C36E31" w:rsidRPr="00C36E31" w:rsidRDefault="00C36E31" w:rsidP="00C36E31">
      <w:pPr>
        <w:pStyle w:val="Tekstpodstawowy"/>
        <w:spacing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  <w:r w:rsidRPr="00C36E31">
        <w:rPr>
          <w:rStyle w:val="Pogrubienie"/>
          <w:rFonts w:cs="BMWType V2 Light"/>
          <w:bCs w:val="0"/>
          <w:sz w:val="22"/>
          <w:szCs w:val="22"/>
        </w:rPr>
        <w:t>Innowacyjny system</w:t>
      </w: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 xml:space="preserve"> </w:t>
      </w:r>
      <w:r w:rsidRPr="00C36E31">
        <w:rPr>
          <w:rStyle w:val="Pogrubienie"/>
          <w:rFonts w:cs="BMWType V2 Light"/>
          <w:bCs w:val="0"/>
          <w:sz w:val="22"/>
          <w:szCs w:val="22"/>
        </w:rPr>
        <w:t>Kontrola Startu pod Górę (HSC)</w:t>
      </w: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 xml:space="preserve"> przejmuje najtrudniejsze elementy ruszania pod wzniesienie, nawet jeśli motocykl jest obciążony z pasażerem i/lub bagażem. Nie trzeba już chyba wspominać, że  BMW K 1600 GTL Exclusive jest seryjnie wyposażany również w BMW Motorrad </w:t>
      </w:r>
      <w:r w:rsidRPr="00C36E31">
        <w:rPr>
          <w:rStyle w:val="Pogrubienie"/>
          <w:rFonts w:cs="BMWType V2 Light"/>
          <w:bCs w:val="0"/>
          <w:sz w:val="22"/>
          <w:szCs w:val="22"/>
        </w:rPr>
        <w:t>Integral ABS</w:t>
      </w: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 xml:space="preserve"> – jak wszystkie motocykle BMW.</w:t>
      </w:r>
    </w:p>
    <w:p w:rsidR="00C36E31" w:rsidRPr="00C36E31" w:rsidRDefault="00C36E31" w:rsidP="00C36E31">
      <w:pPr>
        <w:pStyle w:val="Tekstpodstawowy"/>
        <w:spacing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 xml:space="preserve">Nowością w skali świata jest wtopiona w pokrywę topcase’a folia stanowiąca antenę radiową. Gwarantuje nie tylko najlepszy możliwy odbiór, ale i estetykę na najwyższym poziomie. </w:t>
      </w:r>
    </w:p>
    <w:p w:rsidR="00C36E31" w:rsidRDefault="00C36E31" w:rsidP="00C36E31">
      <w:pPr>
        <w:pStyle w:val="Tekstpodstawowy"/>
        <w:spacing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 xml:space="preserve">O komfort pasażera nawet w najdłuższej podróży zadba nowa konstrukcja tylnego siedzenia z ogrzewaniem oparcia i wygodnymi podłokietnikami. Na liście standardowego wyposażenia znajdziemy też dodatkowe </w:t>
      </w:r>
      <w:r w:rsidRPr="00C36E31">
        <w:rPr>
          <w:rStyle w:val="Pogrubienie"/>
          <w:rFonts w:cs="BMWType V2 Light"/>
          <w:bCs w:val="0"/>
          <w:sz w:val="22"/>
          <w:szCs w:val="22"/>
        </w:rPr>
        <w:t>światła LED</w:t>
      </w: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>, adaptacyjną ksenonową lampę główną, kontrolę ciśnienia w oponach, dodatkowe światło stopu, orurowanie ochronne silnika, oświetlenie podłoża, a także diodowe światło dzienne LED.</w:t>
      </w:r>
      <w:r>
        <w:rPr>
          <w:rStyle w:val="Pogrubienie"/>
          <w:rFonts w:cs="BMWType V2 Light"/>
          <w:b w:val="0"/>
          <w:bCs w:val="0"/>
          <w:sz w:val="22"/>
          <w:szCs w:val="22"/>
        </w:rPr>
        <w:t xml:space="preserve"> </w:t>
      </w:r>
    </w:p>
    <w:p w:rsidR="00C36E31" w:rsidRDefault="00C36E31" w:rsidP="00C36E31">
      <w:pPr>
        <w:pStyle w:val="Tekstpodstawowy"/>
        <w:spacing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</w:p>
    <w:p w:rsidR="00C36E31" w:rsidRPr="00C36E31" w:rsidRDefault="00C36E31" w:rsidP="00C36E31">
      <w:pPr>
        <w:pStyle w:val="Tekstpodstawowy"/>
        <w:spacing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  <w:r w:rsidRPr="00C36E31">
        <w:rPr>
          <w:rStyle w:val="Pogrubienie"/>
          <w:rFonts w:cs="BMWType V2 Light"/>
          <w:bCs w:val="0"/>
          <w:sz w:val="22"/>
          <w:szCs w:val="22"/>
        </w:rPr>
        <w:t>Po raz pierwszy w motocyklu BMW – bezkluczykowy rozruch Keyless Ride.</w:t>
      </w:r>
    </w:p>
    <w:p w:rsidR="00C36E31" w:rsidRPr="00C36E31" w:rsidRDefault="00C36E31" w:rsidP="00C36E31">
      <w:pPr>
        <w:pStyle w:val="Tekstpodstawowy"/>
        <w:spacing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</w:p>
    <w:p w:rsidR="00C36E31" w:rsidRPr="00C36E31" w:rsidRDefault="00C36E31" w:rsidP="00C36E31">
      <w:pPr>
        <w:pStyle w:val="Tekstpodstawowy"/>
        <w:spacing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lastRenderedPageBreak/>
        <w:t xml:space="preserve">Także </w:t>
      </w:r>
      <w:r w:rsidRPr="00C36E31">
        <w:rPr>
          <w:rStyle w:val="Pogrubienie"/>
          <w:rFonts w:cs="BMWType V2 Light"/>
          <w:bCs w:val="0"/>
          <w:sz w:val="22"/>
          <w:szCs w:val="22"/>
        </w:rPr>
        <w:t>stylizacja BMW K 1600 GTL Exclusive</w:t>
      </w: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 xml:space="preserve"> emanuje ekskluzywnością dzięki m.in. aluminiowej nakładce na zbiornik paliwa, w pełni chromowanemu wydechowi czy nowemu zestawowi zegarów. </w:t>
      </w:r>
    </w:p>
    <w:p w:rsidR="00C36E31" w:rsidRPr="00C36E31" w:rsidRDefault="00C36E31" w:rsidP="00C36E31">
      <w:pPr>
        <w:pStyle w:val="Tekstpodstawowy"/>
        <w:spacing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  <w:r w:rsidRPr="00C36E31">
        <w:rPr>
          <w:rStyle w:val="Pogrubienie"/>
          <w:rFonts w:cs="BMWType V2 Light"/>
          <w:bCs w:val="0"/>
          <w:sz w:val="22"/>
          <w:szCs w:val="22"/>
        </w:rPr>
        <w:t>Estetykę i elegancję</w:t>
      </w: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 xml:space="preserve"> nowego BMW K 1600 GTL Exclusive podkreśla też kolorystyka. Połączenie lśniąco-białej, czterowarstwowej powłoki lakierniczej Mineral z imponującymi chromami daje wyjątkowy efekt. Kontrast zaś tworzą matowy metallic Magnesium i srebrzysty metallic Glacier na osłonach chłodnicy. Doskonałym dopełnieniem jest dostosowana kolorystycznie tapicerka kanapy kierowcy, kanapy pasażera, jego oparcia i podłokietników.</w:t>
      </w:r>
    </w:p>
    <w:p w:rsidR="00C36E31" w:rsidRPr="00C36E31" w:rsidRDefault="00C36E31" w:rsidP="00C36E31">
      <w:pPr>
        <w:pStyle w:val="Tekstpodstawowy"/>
        <w:spacing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>Najważniejsze cechy BMW K 1600 GTL Exclusive: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2"/>
        </w:numPr>
        <w:spacing w:after="120"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>Znakomity rzędowy silnik 6-cylindrowy o dużej mocy, szczególnie potężny na niskich i średnich obrotach;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2"/>
        </w:numPr>
        <w:spacing w:after="120"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>Moc maksymalna 118 kW (160 KM) przy 7750 obr./min i maksymalny moment obrotowy 175 Nm przy 5250 obr./min;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2"/>
        </w:numPr>
        <w:spacing w:after="120"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>Ponad 70% maksymalnej wartości momentu obrotowego dostępne jest już od 1500 obr.min;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2"/>
        </w:numPr>
        <w:spacing w:after="120"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>Trzy tryby jazdy do wyboru: „Deszcz”, „Trasa”, „Dynamiczny”;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2"/>
        </w:numPr>
        <w:spacing w:after="120" w:line="360" w:lineRule="auto"/>
        <w:rPr>
          <w:rStyle w:val="Pogrubienie"/>
          <w:rFonts w:cs="BMWType V2 Light"/>
          <w:b w:val="0"/>
          <w:bCs w:val="0"/>
          <w:sz w:val="22"/>
          <w:szCs w:val="22"/>
        </w:rPr>
      </w:pP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>Wysoki standard bezpieczeństwa czynnego dzięki BMW Motorrad Integral ABS (zintegrowany);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3"/>
        </w:numPr>
        <w:tabs>
          <w:tab w:val="left" w:pos="707"/>
        </w:tabs>
        <w:spacing w:line="360" w:lineRule="auto"/>
        <w:rPr>
          <w:rFonts w:cs="BMWType V2 Light"/>
          <w:sz w:val="22"/>
          <w:szCs w:val="22"/>
        </w:rPr>
      </w:pPr>
      <w:r w:rsidRPr="00C36E31">
        <w:rPr>
          <w:rStyle w:val="Pogrubienie"/>
          <w:rFonts w:cs="BMWType V2 Light"/>
          <w:b w:val="0"/>
          <w:bCs w:val="0"/>
          <w:sz w:val="22"/>
          <w:szCs w:val="22"/>
        </w:rPr>
        <w:t>Dynamiczna Kontrola Trakcji (DTC) dla maksymalizacji bezpieczeństwa podczas przyspieszania;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3"/>
        </w:numPr>
        <w:tabs>
          <w:tab w:val="left" w:pos="707"/>
        </w:tabs>
        <w:spacing w:line="360" w:lineRule="auto"/>
        <w:rPr>
          <w:rFonts w:cs="BMWType V2 Light"/>
          <w:sz w:val="22"/>
          <w:szCs w:val="22"/>
        </w:rPr>
      </w:pPr>
      <w:r w:rsidRPr="00C36E31">
        <w:rPr>
          <w:rFonts w:cs="BMWType V2 Light"/>
          <w:sz w:val="22"/>
          <w:szCs w:val="22"/>
        </w:rPr>
        <w:t>Układ jezdny z zawieszeniem duolever i paralever z idealnym rozkładem masy i pozycjonowaniem środka ciężkości dla jak najlepszych własności jezdnych i jak najwyższego komfortu jazdy;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3"/>
        </w:numPr>
        <w:tabs>
          <w:tab w:val="left" w:pos="707"/>
        </w:tabs>
        <w:spacing w:line="360" w:lineRule="auto"/>
        <w:rPr>
          <w:rFonts w:cs="BMWType V2 Light"/>
          <w:sz w:val="22"/>
          <w:szCs w:val="22"/>
        </w:rPr>
      </w:pPr>
      <w:r w:rsidRPr="00C36E31">
        <w:rPr>
          <w:rFonts w:cs="BMWType V2 Light"/>
          <w:sz w:val="22"/>
          <w:szCs w:val="22"/>
        </w:rPr>
        <w:t>Elektroniczna regulacja zawieszenia ESA II dla optymalnej adaptacji do wszelkich warunków jazdy i obciążenia;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3"/>
        </w:numPr>
        <w:tabs>
          <w:tab w:val="left" w:pos="707"/>
        </w:tabs>
        <w:spacing w:line="360" w:lineRule="auto"/>
        <w:rPr>
          <w:rFonts w:cs="BMWType V2 Light"/>
          <w:sz w:val="22"/>
          <w:szCs w:val="22"/>
        </w:rPr>
      </w:pPr>
      <w:r w:rsidRPr="00C36E31">
        <w:rPr>
          <w:rFonts w:cs="BMWType V2 Light"/>
          <w:sz w:val="22"/>
          <w:szCs w:val="22"/>
        </w:rPr>
        <w:t xml:space="preserve">Nowe zegary, nowy układ zestawu wskaźników i wyrafinowane powierzchnie chromowe </w:t>
      </w:r>
      <w:r w:rsidRPr="00C36E31">
        <w:rPr>
          <w:rFonts w:cs="BMWType V2 Light"/>
          <w:b/>
          <w:sz w:val="22"/>
          <w:szCs w:val="22"/>
        </w:rPr>
        <w:t>(nowość!)</w:t>
      </w:r>
      <w:r w:rsidRPr="00C36E31">
        <w:rPr>
          <w:rFonts w:cs="BMWType V2 Light"/>
          <w:sz w:val="22"/>
          <w:szCs w:val="22"/>
        </w:rPr>
        <w:t>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3"/>
        </w:numPr>
        <w:tabs>
          <w:tab w:val="left" w:pos="707"/>
        </w:tabs>
        <w:spacing w:line="360" w:lineRule="auto"/>
        <w:rPr>
          <w:rFonts w:cs="BMWType V2 Light"/>
          <w:sz w:val="22"/>
          <w:szCs w:val="22"/>
        </w:rPr>
      </w:pPr>
      <w:r w:rsidRPr="00C36E31">
        <w:rPr>
          <w:rFonts w:cs="BMWType V2 Light"/>
          <w:sz w:val="22"/>
          <w:szCs w:val="22"/>
        </w:rPr>
        <w:t xml:space="preserve">Zestaw wskaźników o zwiększonej funkcjonalności </w:t>
      </w:r>
      <w:r w:rsidRPr="00C36E31">
        <w:rPr>
          <w:rFonts w:cs="BMWType V2 Light"/>
          <w:b/>
          <w:sz w:val="22"/>
          <w:szCs w:val="22"/>
        </w:rPr>
        <w:t>(nowość!)</w:t>
      </w:r>
      <w:r w:rsidRPr="00C36E31">
        <w:rPr>
          <w:rFonts w:cs="BMWType V2 Light"/>
          <w:sz w:val="22"/>
          <w:szCs w:val="22"/>
        </w:rPr>
        <w:t>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3"/>
        </w:numPr>
        <w:tabs>
          <w:tab w:val="left" w:pos="707"/>
        </w:tabs>
        <w:spacing w:line="360" w:lineRule="auto"/>
        <w:rPr>
          <w:rFonts w:cs="BMWType V2 Light"/>
          <w:sz w:val="22"/>
          <w:szCs w:val="22"/>
        </w:rPr>
      </w:pPr>
      <w:r w:rsidRPr="00C36E31">
        <w:rPr>
          <w:rFonts w:cs="BMWType V2 Light"/>
          <w:sz w:val="22"/>
          <w:szCs w:val="22"/>
        </w:rPr>
        <w:lastRenderedPageBreak/>
        <w:t>Większa powierzchnia kanapy, podłokietniki i nowe, podgrzewane oparcie by pasażer podróżował w jak najwyższym komforcie;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3"/>
        </w:numPr>
        <w:tabs>
          <w:tab w:val="left" w:pos="707"/>
        </w:tabs>
        <w:spacing w:line="360" w:lineRule="auto"/>
        <w:rPr>
          <w:rFonts w:cs="BMWType V2 Light"/>
          <w:sz w:val="22"/>
          <w:szCs w:val="22"/>
        </w:rPr>
      </w:pPr>
      <w:r w:rsidRPr="00C36E31">
        <w:rPr>
          <w:rFonts w:cs="BMWType V2 Light"/>
          <w:sz w:val="22"/>
          <w:szCs w:val="22"/>
        </w:rPr>
        <w:t>Obicie wnętrz kufrów i kufra centralnego (haftowane);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3"/>
        </w:numPr>
        <w:tabs>
          <w:tab w:val="left" w:pos="707"/>
        </w:tabs>
        <w:spacing w:line="360" w:lineRule="auto"/>
        <w:rPr>
          <w:rFonts w:cs="BMWType V2 Light"/>
          <w:sz w:val="22"/>
          <w:szCs w:val="22"/>
        </w:rPr>
      </w:pPr>
      <w:r w:rsidRPr="00C36E31">
        <w:rPr>
          <w:rFonts w:cs="BMWType V2 Light"/>
          <w:sz w:val="22"/>
          <w:szCs w:val="22"/>
        </w:rPr>
        <w:t xml:space="preserve">Bezkluczykowy rozruch i centralny zamek dla maksymalnie łatwego użytkowania i zabezpieczenia </w:t>
      </w:r>
      <w:r w:rsidRPr="00C36E31">
        <w:rPr>
          <w:rFonts w:cs="BMWType V2 Light"/>
          <w:b/>
          <w:sz w:val="22"/>
          <w:szCs w:val="22"/>
        </w:rPr>
        <w:t>(nowość!)</w:t>
      </w:r>
      <w:r w:rsidRPr="00C36E31">
        <w:rPr>
          <w:rFonts w:cs="BMWType V2 Light"/>
          <w:sz w:val="22"/>
          <w:szCs w:val="22"/>
        </w:rPr>
        <w:t>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3"/>
        </w:numPr>
        <w:tabs>
          <w:tab w:val="left" w:pos="707"/>
        </w:tabs>
        <w:spacing w:line="360" w:lineRule="auto"/>
        <w:rPr>
          <w:rFonts w:cs="BMWType V2 Light"/>
          <w:sz w:val="22"/>
          <w:szCs w:val="22"/>
        </w:rPr>
      </w:pPr>
      <w:r w:rsidRPr="00C36E31">
        <w:rPr>
          <w:rFonts w:cs="BMWType V2 Light"/>
          <w:sz w:val="22"/>
          <w:szCs w:val="22"/>
        </w:rPr>
        <w:t xml:space="preserve">Kontrola Startu pod Górę dla łatwego i komfortowego ruszania pod wzniesienie </w:t>
      </w:r>
      <w:r w:rsidRPr="00C36E31">
        <w:rPr>
          <w:rFonts w:cs="BMWType V2 Light"/>
          <w:b/>
          <w:sz w:val="22"/>
          <w:szCs w:val="22"/>
        </w:rPr>
        <w:t>(nowość!)</w:t>
      </w:r>
      <w:r w:rsidRPr="00C36E31">
        <w:rPr>
          <w:rFonts w:cs="BMWType V2 Light"/>
          <w:sz w:val="22"/>
          <w:szCs w:val="22"/>
        </w:rPr>
        <w:t>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3"/>
        </w:numPr>
        <w:tabs>
          <w:tab w:val="left" w:pos="707"/>
        </w:tabs>
        <w:spacing w:line="360" w:lineRule="auto"/>
        <w:rPr>
          <w:rFonts w:cs="BMWType V2 Light"/>
          <w:sz w:val="22"/>
          <w:szCs w:val="22"/>
        </w:rPr>
      </w:pPr>
      <w:r w:rsidRPr="00C36E31">
        <w:rPr>
          <w:rFonts w:cs="BMWType V2 Light"/>
          <w:sz w:val="22"/>
          <w:szCs w:val="22"/>
        </w:rPr>
        <w:t xml:space="preserve">Zintegrowana folia antenowa dla optymalnego odbioru radiowego i ekskluzywnej stylistyki </w:t>
      </w:r>
      <w:r w:rsidRPr="00C36E31">
        <w:rPr>
          <w:rFonts w:cs="BMWType V2 Light"/>
          <w:b/>
          <w:sz w:val="22"/>
          <w:szCs w:val="22"/>
        </w:rPr>
        <w:t>(pierwsza na świecie!)</w:t>
      </w:r>
      <w:r w:rsidRPr="00C36E31">
        <w:rPr>
          <w:rFonts w:cs="BMWType V2 Light"/>
          <w:sz w:val="22"/>
          <w:szCs w:val="22"/>
        </w:rPr>
        <w:t xml:space="preserve"> 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3"/>
        </w:numPr>
        <w:tabs>
          <w:tab w:val="left" w:pos="707"/>
        </w:tabs>
        <w:spacing w:line="360" w:lineRule="auto"/>
        <w:rPr>
          <w:rFonts w:cs="BMWType V2 Light"/>
          <w:sz w:val="22"/>
          <w:szCs w:val="22"/>
        </w:rPr>
      </w:pPr>
      <w:r w:rsidRPr="00C36E31">
        <w:rPr>
          <w:rFonts w:cs="BMWType V2 Light"/>
          <w:sz w:val="22"/>
          <w:szCs w:val="22"/>
        </w:rPr>
        <w:t>Adaptacyjna ksenonowa lampa główna dla wyższego poziomu bezpieczeństwa w czasie nocnych podróży;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3"/>
        </w:numPr>
        <w:tabs>
          <w:tab w:val="left" w:pos="707"/>
        </w:tabs>
        <w:spacing w:line="360" w:lineRule="auto"/>
        <w:rPr>
          <w:rFonts w:cs="BMWType V2 Light"/>
          <w:sz w:val="22"/>
          <w:szCs w:val="22"/>
        </w:rPr>
      </w:pPr>
      <w:r w:rsidRPr="00C36E31">
        <w:rPr>
          <w:rFonts w:cs="BMWType V2 Light"/>
          <w:sz w:val="22"/>
          <w:szCs w:val="22"/>
        </w:rPr>
        <w:t xml:space="preserve">Światło dzienne LED </w:t>
      </w:r>
      <w:r w:rsidRPr="00C36E31">
        <w:rPr>
          <w:rFonts w:cs="BMWType V2 Light"/>
          <w:b/>
          <w:sz w:val="22"/>
          <w:szCs w:val="22"/>
        </w:rPr>
        <w:t>(nowość!)</w:t>
      </w:r>
      <w:r w:rsidRPr="00C36E31">
        <w:rPr>
          <w:rFonts w:cs="BMWType V2 Light"/>
          <w:sz w:val="22"/>
          <w:szCs w:val="22"/>
        </w:rPr>
        <w:t>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3"/>
        </w:numPr>
        <w:tabs>
          <w:tab w:val="left" w:pos="707"/>
        </w:tabs>
        <w:spacing w:line="360" w:lineRule="auto"/>
        <w:rPr>
          <w:rFonts w:cs="BMWType V2 Light"/>
          <w:sz w:val="22"/>
          <w:szCs w:val="22"/>
        </w:rPr>
      </w:pPr>
      <w:r w:rsidRPr="00C36E31">
        <w:rPr>
          <w:rFonts w:cs="BMWType V2 Light"/>
          <w:sz w:val="22"/>
          <w:szCs w:val="22"/>
        </w:rPr>
        <w:t>Dodatkowe lampy LED;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3"/>
        </w:numPr>
        <w:tabs>
          <w:tab w:val="left" w:pos="707"/>
        </w:tabs>
        <w:spacing w:line="360" w:lineRule="auto"/>
        <w:rPr>
          <w:rFonts w:cs="BMWType V2 Light"/>
          <w:sz w:val="22"/>
          <w:szCs w:val="22"/>
        </w:rPr>
      </w:pPr>
      <w:r w:rsidRPr="00C36E31">
        <w:rPr>
          <w:rFonts w:cs="BMWType V2 Light"/>
          <w:sz w:val="22"/>
          <w:szCs w:val="22"/>
        </w:rPr>
        <w:t>Oświetlenie podłoża;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3"/>
        </w:numPr>
        <w:tabs>
          <w:tab w:val="left" w:pos="707"/>
        </w:tabs>
        <w:spacing w:line="360" w:lineRule="auto"/>
        <w:rPr>
          <w:rFonts w:cs="BMWType V2 Light"/>
          <w:sz w:val="22"/>
          <w:szCs w:val="22"/>
        </w:rPr>
      </w:pPr>
      <w:r w:rsidRPr="00C36E31">
        <w:rPr>
          <w:rFonts w:cs="BMWType V2 Light"/>
          <w:sz w:val="22"/>
          <w:szCs w:val="22"/>
        </w:rPr>
        <w:t>System audio z przygotowaniem do montażu urządzenia nawigacyjnego i interfejsem do sterowania iPodem, odtwarzaczem MP3, USB, łącznościa Bluetooth i radiem satelitarnym (radio sat. dostępne tylko w USA i Kanadzie);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3"/>
        </w:numPr>
        <w:tabs>
          <w:tab w:val="left" w:pos="707"/>
        </w:tabs>
        <w:spacing w:line="360" w:lineRule="auto"/>
        <w:rPr>
          <w:rFonts w:cs="BMWType V2 Light"/>
          <w:sz w:val="22"/>
          <w:szCs w:val="22"/>
        </w:rPr>
      </w:pPr>
      <w:r w:rsidRPr="00C36E31">
        <w:rPr>
          <w:rFonts w:cs="BMWType V2 Light"/>
          <w:sz w:val="22"/>
          <w:szCs w:val="22"/>
        </w:rPr>
        <w:t>Innowacyjny design zapewniający wyjątkowo skuteczną ochronę przed wiatrem i deszczem;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3"/>
        </w:numPr>
        <w:tabs>
          <w:tab w:val="left" w:pos="707"/>
        </w:tabs>
        <w:spacing w:line="360" w:lineRule="auto"/>
        <w:rPr>
          <w:rFonts w:cs="BMWType V2 Light"/>
          <w:sz w:val="22"/>
          <w:szCs w:val="22"/>
        </w:rPr>
      </w:pPr>
      <w:r w:rsidRPr="00C36E31">
        <w:rPr>
          <w:rFonts w:cs="BMWType V2 Light"/>
          <w:sz w:val="22"/>
          <w:szCs w:val="22"/>
        </w:rPr>
        <w:t xml:space="preserve">Niezwykle staranna, 4-warstwowa powłoka lakiernicza </w:t>
      </w:r>
      <w:r w:rsidRPr="00C36E31">
        <w:rPr>
          <w:rFonts w:cs="BMWType V2 Light"/>
          <w:b/>
          <w:sz w:val="22"/>
          <w:szCs w:val="22"/>
        </w:rPr>
        <w:t>(nowość!)</w:t>
      </w:r>
      <w:r w:rsidRPr="00C36E31">
        <w:rPr>
          <w:rFonts w:cs="BMWType V2 Light"/>
          <w:sz w:val="22"/>
          <w:szCs w:val="22"/>
        </w:rPr>
        <w:t>;</w:t>
      </w:r>
    </w:p>
    <w:p w:rsidR="00C36E31" w:rsidRPr="00C36E31" w:rsidRDefault="00C36E31" w:rsidP="00C36E31">
      <w:pPr>
        <w:pStyle w:val="Tekstpodstawowy"/>
        <w:widowControl w:val="0"/>
        <w:numPr>
          <w:ilvl w:val="0"/>
          <w:numId w:val="13"/>
        </w:numPr>
        <w:tabs>
          <w:tab w:val="left" w:pos="707"/>
        </w:tabs>
        <w:spacing w:line="360" w:lineRule="auto"/>
        <w:rPr>
          <w:rFonts w:cs="BMWType V2 Light"/>
          <w:sz w:val="22"/>
          <w:szCs w:val="22"/>
        </w:rPr>
      </w:pPr>
      <w:r w:rsidRPr="00C36E31">
        <w:rPr>
          <w:rFonts w:cs="BMWType V2 Light"/>
          <w:sz w:val="22"/>
          <w:szCs w:val="22"/>
        </w:rPr>
        <w:t>Bogate wyposażenie i obfita paleta akcesoriów dostosowanych do najwyższych standardów BMW Motorrad.</w:t>
      </w:r>
    </w:p>
    <w:p w:rsidR="00C36E31" w:rsidRPr="00C36E31" w:rsidRDefault="00C36E31" w:rsidP="00C36E31"/>
    <w:p w:rsidR="006D6DEA" w:rsidRPr="006D6DEA" w:rsidRDefault="006D6DEA" w:rsidP="006D6DEA">
      <w:pPr>
        <w:spacing w:line="360" w:lineRule="auto"/>
      </w:pPr>
    </w:p>
    <w:p w:rsidR="006D6DEA" w:rsidRPr="006D6DEA" w:rsidRDefault="006D6DEA" w:rsidP="00594A9A">
      <w:pPr>
        <w:pStyle w:val="Zwykytekst1"/>
        <w:spacing w:line="360" w:lineRule="auto"/>
        <w:ind w:right="-369"/>
        <w:rPr>
          <w:rFonts w:ascii="BMWType V2 Light" w:hAnsi="BMWType V2 Light" w:cs="BMWType V2 Light"/>
          <w:noProof/>
          <w:color w:val="000000"/>
          <w:sz w:val="22"/>
          <w:szCs w:val="22"/>
          <w:lang w:val="de-DE"/>
        </w:rPr>
      </w:pPr>
    </w:p>
    <w:p w:rsidR="006D6DEA" w:rsidRDefault="006D6DEA" w:rsidP="00594A9A">
      <w:pPr>
        <w:pStyle w:val="Zwykytekst1"/>
        <w:spacing w:line="360" w:lineRule="auto"/>
        <w:ind w:right="-369"/>
        <w:rPr>
          <w:rFonts w:ascii="BMWType V2 Light" w:hAnsi="BMWType V2 Light" w:cs="BMWType V2 Light"/>
          <w:noProof/>
          <w:color w:val="000000"/>
          <w:sz w:val="22"/>
          <w:szCs w:val="22"/>
        </w:rPr>
      </w:pPr>
    </w:p>
    <w:p w:rsidR="006D6DEA" w:rsidRDefault="006D6DEA" w:rsidP="00594A9A">
      <w:pPr>
        <w:pStyle w:val="Zwykytekst1"/>
        <w:spacing w:line="360" w:lineRule="auto"/>
        <w:ind w:right="-369"/>
        <w:rPr>
          <w:rFonts w:ascii="BMWType V2 Light" w:hAnsi="BMWType V2 Light" w:cs="BMWType V2 Light"/>
          <w:noProof/>
          <w:color w:val="000000"/>
          <w:sz w:val="22"/>
          <w:szCs w:val="22"/>
        </w:rPr>
      </w:pPr>
    </w:p>
    <w:p w:rsidR="006D6DEA" w:rsidRDefault="006D6DEA" w:rsidP="00594A9A">
      <w:pPr>
        <w:pStyle w:val="Zwykytekst1"/>
        <w:spacing w:line="360" w:lineRule="auto"/>
        <w:ind w:right="-369"/>
        <w:rPr>
          <w:rFonts w:ascii="BMWType V2 Light" w:hAnsi="BMWType V2 Light" w:cs="BMWType V2 Light"/>
          <w:noProof/>
          <w:color w:val="000000"/>
          <w:sz w:val="22"/>
          <w:szCs w:val="22"/>
        </w:rPr>
      </w:pPr>
    </w:p>
    <w:p w:rsidR="006D6DEA" w:rsidRDefault="006D6DEA" w:rsidP="00594A9A">
      <w:pPr>
        <w:pStyle w:val="Zwykytekst1"/>
        <w:spacing w:line="360" w:lineRule="auto"/>
        <w:ind w:right="-369"/>
        <w:rPr>
          <w:rFonts w:ascii="BMWType V2 Light" w:hAnsi="BMWType V2 Light" w:cs="BMWType V2 Light"/>
          <w:noProof/>
          <w:color w:val="000000"/>
          <w:sz w:val="22"/>
          <w:szCs w:val="22"/>
        </w:rPr>
      </w:pPr>
    </w:p>
    <w:p w:rsidR="006D6DEA" w:rsidRDefault="006D6DEA" w:rsidP="00594A9A">
      <w:pPr>
        <w:pStyle w:val="Zwykytekst1"/>
        <w:spacing w:line="360" w:lineRule="auto"/>
        <w:ind w:right="-369"/>
        <w:rPr>
          <w:rFonts w:ascii="BMWType V2 Light" w:hAnsi="BMWType V2 Light" w:cs="BMWType V2 Light"/>
          <w:noProof/>
          <w:color w:val="000000"/>
          <w:sz w:val="22"/>
          <w:szCs w:val="22"/>
        </w:rPr>
      </w:pPr>
    </w:p>
    <w:p w:rsidR="006D6DEA" w:rsidRPr="00594A9A" w:rsidRDefault="006D6DEA" w:rsidP="00594A9A">
      <w:pPr>
        <w:pStyle w:val="Zwykytekst1"/>
        <w:spacing w:line="360" w:lineRule="auto"/>
        <w:ind w:right="-369"/>
        <w:rPr>
          <w:rFonts w:ascii="BMWType V2 Light" w:hAnsi="BMWType V2 Light" w:cs="BMWType V2 Light"/>
          <w:noProof/>
          <w:color w:val="000000"/>
          <w:sz w:val="22"/>
          <w:szCs w:val="22"/>
        </w:rPr>
      </w:pPr>
    </w:p>
    <w:p w:rsidR="002F55DB" w:rsidRPr="00CC3EE6" w:rsidRDefault="002F55DB" w:rsidP="002F55DB">
      <w:pPr>
        <w:spacing w:line="360" w:lineRule="auto"/>
        <w:rPr>
          <w:b/>
          <w:sz w:val="18"/>
          <w:szCs w:val="18"/>
        </w:rPr>
      </w:pPr>
      <w:r>
        <w:rPr>
          <w:b/>
          <w:sz w:val="18"/>
        </w:rPr>
        <w:t>BMW Group</w:t>
      </w:r>
    </w:p>
    <w:p w:rsidR="002F55DB" w:rsidRPr="00030E73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030E73">
        <w:rPr>
          <w:sz w:val="18"/>
          <w:szCs w:val="18"/>
          <w:lang w:val="pl-PL"/>
        </w:rPr>
        <w:t>BMW Group, reprezentująca marki BMW, MINI i Rolls-Royce, jest jednym z wiodących producentów samochodów i motocykli w segmencie premium na świecie. Ten międzynarodowy koncern posiada 28 zakładów produkcyjnych i montażowych w 13 krajach oraz międzynarodową sieć dystrybutorów</w:t>
      </w:r>
      <w:r>
        <w:rPr>
          <w:sz w:val="18"/>
          <w:szCs w:val="18"/>
          <w:lang w:val="pl-PL"/>
        </w:rPr>
        <w:t xml:space="preserve"> </w:t>
      </w:r>
      <w:r w:rsidRPr="00030E73">
        <w:rPr>
          <w:sz w:val="18"/>
          <w:szCs w:val="18"/>
          <w:lang w:val="pl-PL"/>
        </w:rPr>
        <w:t>z przedstawicielstwami w ponad 140 krajach.</w:t>
      </w:r>
    </w:p>
    <w:p w:rsidR="002F55DB" w:rsidRPr="00030E73" w:rsidRDefault="002F55DB" w:rsidP="002F55DB">
      <w:pPr>
        <w:spacing w:line="240" w:lineRule="auto"/>
        <w:rPr>
          <w:sz w:val="18"/>
          <w:szCs w:val="18"/>
          <w:lang w:val="pl-PL"/>
        </w:rPr>
      </w:pPr>
    </w:p>
    <w:p w:rsidR="002F55DB" w:rsidRPr="00FF2268" w:rsidRDefault="002F55DB" w:rsidP="002F55DB">
      <w:pPr>
        <w:spacing w:line="240" w:lineRule="auto"/>
        <w:rPr>
          <w:sz w:val="18"/>
          <w:szCs w:val="18"/>
          <w:lang w:val="pl-PL"/>
        </w:rPr>
      </w:pPr>
      <w:r w:rsidRPr="00FF2268">
        <w:rPr>
          <w:sz w:val="18"/>
          <w:szCs w:val="18"/>
          <w:lang w:val="pl-PL"/>
        </w:rPr>
        <w:t>W roku 2012 firma BMW Group sprzedała ponad 1,85 mln samochodów oraz ponad 117 000 motocykli na całym świecie. Dochód przed opodatkowaniem za rok finansowy 2011 wyniósł 7,38 mld euro, a obroty wyniosły 68,82 mld euro. Na dzień 31 grudnia 2011 r. globalne zatrudnienie w przedsiębiorstwie wynosiło ok. 100 000 pracowników.</w:t>
      </w:r>
    </w:p>
    <w:p w:rsidR="002F55DB" w:rsidRPr="00FF2268" w:rsidRDefault="002F55DB" w:rsidP="002F55DB">
      <w:pPr>
        <w:spacing w:line="240" w:lineRule="auto"/>
        <w:rPr>
          <w:sz w:val="18"/>
          <w:szCs w:val="18"/>
          <w:lang w:val="pl-PL"/>
        </w:rPr>
      </w:pPr>
    </w:p>
    <w:p w:rsidR="002F55DB" w:rsidRPr="006D6DEA" w:rsidRDefault="002F55DB" w:rsidP="002F55DB">
      <w:pPr>
        <w:spacing w:line="240" w:lineRule="auto"/>
        <w:rPr>
          <w:sz w:val="18"/>
          <w:szCs w:val="18"/>
          <w:lang w:val="en-US"/>
        </w:rPr>
      </w:pPr>
      <w:r w:rsidRPr="00FF2268">
        <w:rPr>
          <w:sz w:val="18"/>
          <w:szCs w:val="18"/>
          <w:lang w:val="pl-PL"/>
        </w:rPr>
        <w:t xml:space="preserve">Sukces BMW Group od samego początku wynika z myślenia długofalowego oraz podejmowania odpowiedzialnych działań. Dlatego też przedsiębiorstwo stworzyło politykę równowagi ekologicznej i społecznej w całym łańcuchu </w:t>
      </w:r>
      <w:r>
        <w:rPr>
          <w:sz w:val="18"/>
          <w:szCs w:val="18"/>
          <w:lang w:val="pl-PL"/>
        </w:rPr>
        <w:t>dostaw</w:t>
      </w:r>
      <w:r w:rsidRPr="00FF2268">
        <w:rPr>
          <w:sz w:val="18"/>
          <w:szCs w:val="18"/>
          <w:lang w:val="pl-PL"/>
        </w:rPr>
        <w:t>, pełnej odpowiedzialności za produkt i jasnych zobowiązań do oszczędzania zasobów, któr</w:t>
      </w:r>
      <w:r>
        <w:rPr>
          <w:sz w:val="18"/>
          <w:szCs w:val="18"/>
          <w:lang w:val="pl-PL"/>
        </w:rPr>
        <w:t>e to działania stanowią</w:t>
      </w:r>
      <w:r w:rsidRPr="00FF2268">
        <w:rPr>
          <w:sz w:val="18"/>
          <w:szCs w:val="18"/>
          <w:lang w:val="pl-PL"/>
        </w:rPr>
        <w:t xml:space="preserve"> stanowi integralną część strategii rozwoju. </w:t>
      </w:r>
      <w:r w:rsidR="00670549" w:rsidRPr="006D6DEA">
        <w:rPr>
          <w:sz w:val="18"/>
          <w:szCs w:val="18"/>
          <w:lang w:val="en-US"/>
        </w:rPr>
        <w:t>_</w:t>
      </w:r>
    </w:p>
    <w:p w:rsidR="002F55DB" w:rsidRPr="00EB619A" w:rsidRDefault="002F55DB" w:rsidP="002F55DB">
      <w:pPr>
        <w:spacing w:line="240" w:lineRule="auto"/>
        <w:rPr>
          <w:sz w:val="18"/>
          <w:szCs w:val="18"/>
        </w:rPr>
      </w:pPr>
    </w:p>
    <w:p w:rsidR="002F55DB" w:rsidRPr="0006051D" w:rsidRDefault="00AE549F" w:rsidP="002F55DB">
      <w:pPr>
        <w:spacing w:line="240" w:lineRule="auto"/>
        <w:rPr>
          <w:sz w:val="18"/>
          <w:szCs w:val="18"/>
        </w:rPr>
      </w:pPr>
      <w:hyperlink r:id="rId8">
        <w:r w:rsidR="002F55DB">
          <w:rPr>
            <w:rStyle w:val="Hipercze"/>
            <w:sz w:val="18"/>
          </w:rPr>
          <w:t>www.bmw.pl</w:t>
        </w:r>
      </w:hyperlink>
      <w:r w:rsidR="002F55DB">
        <w:rPr>
          <w:sz w:val="18"/>
        </w:rPr>
        <w:t xml:space="preserve"> </w:t>
      </w:r>
    </w:p>
    <w:p w:rsidR="002F55DB" w:rsidRPr="003A3587" w:rsidRDefault="002F55DB" w:rsidP="002F55DB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Facebook:</w:t>
      </w:r>
      <w:r>
        <w:rPr>
          <w:color w:val="1F497D"/>
          <w:sz w:val="18"/>
        </w:rPr>
        <w:t xml:space="preserve"> </w:t>
      </w:r>
      <w:hyperlink r:id="rId9">
        <w:r>
          <w:rPr>
            <w:rStyle w:val="Hipercze"/>
            <w:sz w:val="18"/>
          </w:rPr>
          <w:t>http://www.facebook.com/BMWGroup</w:t>
        </w:r>
      </w:hyperlink>
    </w:p>
    <w:p w:rsidR="002F55DB" w:rsidRPr="003A3587" w:rsidRDefault="002F55DB" w:rsidP="002F55DB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Twitter:</w:t>
      </w:r>
      <w:r>
        <w:rPr>
          <w:color w:val="1F497D"/>
          <w:sz w:val="18"/>
        </w:rPr>
        <w:t xml:space="preserve"> </w:t>
      </w:r>
      <w:hyperlink r:id="rId10">
        <w:r>
          <w:rPr>
            <w:rStyle w:val="Hipercze"/>
            <w:sz w:val="18"/>
          </w:rPr>
          <w:t>http://twitter.com/BMWGroup</w:t>
        </w:r>
      </w:hyperlink>
    </w:p>
    <w:p w:rsidR="002F55DB" w:rsidRPr="003A3587" w:rsidRDefault="002F55DB" w:rsidP="002F55DB">
      <w:pPr>
        <w:spacing w:line="240" w:lineRule="auto"/>
        <w:rPr>
          <w:color w:val="1F497D"/>
          <w:sz w:val="18"/>
          <w:szCs w:val="18"/>
        </w:rPr>
      </w:pPr>
      <w:r>
        <w:rPr>
          <w:sz w:val="18"/>
        </w:rPr>
        <w:t>YouTube:</w:t>
      </w:r>
      <w:r>
        <w:rPr>
          <w:color w:val="1F497D"/>
          <w:sz w:val="18"/>
        </w:rPr>
        <w:t xml:space="preserve"> </w:t>
      </w:r>
      <w:hyperlink r:id="rId11">
        <w:r>
          <w:rPr>
            <w:rStyle w:val="Hipercze"/>
            <w:sz w:val="18"/>
          </w:rPr>
          <w:t>http://www.youtube.com/BMWGroupview</w:t>
        </w:r>
      </w:hyperlink>
    </w:p>
    <w:p w:rsidR="002F55DB" w:rsidRPr="004C3D56" w:rsidRDefault="002F55DB" w:rsidP="002F55DB">
      <w:pPr>
        <w:rPr>
          <w:rFonts w:ascii="BMWTypeRegular" w:hAnsi="BMWTypeRegular"/>
          <w:color w:val="1F497D"/>
          <w:sz w:val="20"/>
          <w:szCs w:val="20"/>
        </w:rPr>
      </w:pPr>
      <w:r>
        <w:rPr>
          <w:sz w:val="18"/>
        </w:rPr>
        <w:t xml:space="preserve">Google+: </w:t>
      </w:r>
      <w:hyperlink r:id="rId12">
        <w:r>
          <w:rPr>
            <w:rStyle w:val="Hipercze"/>
            <w:sz w:val="18"/>
          </w:rPr>
          <w:t>http://googleplus.bmwgroup</w:t>
        </w:r>
        <w:r>
          <w:rPr>
            <w:rStyle w:val="Hipercze"/>
            <w:rFonts w:ascii="BMWTypeRegular" w:hAnsi="BMWTypeRegular"/>
            <w:sz w:val="20"/>
          </w:rPr>
          <w:t>.</w:t>
        </w:r>
        <w:r>
          <w:rPr>
            <w:rStyle w:val="Hipercze"/>
            <w:sz w:val="18"/>
          </w:rPr>
          <w:t>com</w:t>
        </w:r>
      </w:hyperlink>
    </w:p>
    <w:p w:rsidR="00DA7510" w:rsidRPr="00BA6EEE" w:rsidRDefault="00DA7510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</w:p>
    <w:p w:rsidR="00F57833" w:rsidRPr="008167F5" w:rsidRDefault="001E4018" w:rsidP="00CC5EC6">
      <w:pPr>
        <w:autoSpaceDE w:val="0"/>
        <w:spacing w:line="360" w:lineRule="auto"/>
        <w:rPr>
          <w:rFonts w:ascii="BMWType V2 Regular" w:hAnsi="BMWType V2 Regular" w:cs="BMWType V2 Regular"/>
          <w:b/>
          <w:bCs/>
          <w:sz w:val="19"/>
          <w:szCs w:val="19"/>
          <w:lang w:val="pl-PL"/>
        </w:rPr>
      </w:pPr>
      <w:r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>W</w:t>
      </w:r>
      <w:r w:rsidR="00F57833" w:rsidRPr="008167F5">
        <w:rPr>
          <w:rFonts w:ascii="BMWType V2 Regular" w:hAnsi="BMWType V2 Regular" w:cs="BMWType V2 Regular"/>
          <w:b/>
          <w:bCs/>
          <w:sz w:val="19"/>
          <w:szCs w:val="19"/>
          <w:lang w:val="pl-PL"/>
        </w:rPr>
        <w:t xml:space="preserve"> przypadku pytań prosimy o kontakt z:</w:t>
      </w:r>
    </w:p>
    <w:p w:rsidR="00F57833" w:rsidRPr="008167F5" w:rsidRDefault="00F57833" w:rsidP="00CC5EC6">
      <w:pPr>
        <w:autoSpaceDE w:val="0"/>
        <w:spacing w:line="360" w:lineRule="auto"/>
        <w:rPr>
          <w:rFonts w:ascii="BMWType V2 Regular" w:hAnsi="BMWType V2 Regular" w:cs="BMWType V2 Regular"/>
          <w:sz w:val="19"/>
          <w:szCs w:val="19"/>
          <w:lang w:val="pl-PL"/>
        </w:rPr>
      </w:pPr>
    </w:p>
    <w:p w:rsidR="00F57833" w:rsidRPr="008167F5" w:rsidRDefault="001E4018" w:rsidP="00CC5EC6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Katarzyna Gospodarek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Corporate Communications</w:t>
      </w:r>
      <w:r w:rsidR="00F57833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 Manager</w:t>
      </w:r>
    </w:p>
    <w:p w:rsidR="00F57833" w:rsidRDefault="00F57833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Tel.: +</w:t>
      </w:r>
      <w:r w:rsidR="001E4018"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>48 728 873 932</w:t>
      </w:r>
      <w:r w:rsidRPr="008167F5">
        <w:rPr>
          <w:rFonts w:ascii="BMWType V2 Regular" w:hAnsi="BMWType V2 Regular" w:cs="BMWType V2 Regular"/>
          <w:noProof/>
          <w:sz w:val="19"/>
          <w:szCs w:val="19"/>
          <w:lang w:val="en-US"/>
        </w:rPr>
        <w:t xml:space="preserve">, e-mail: </w:t>
      </w:r>
      <w:hyperlink r:id="rId13" w:history="1">
        <w:r w:rsidR="00DA7510" w:rsidRPr="000D4EA4">
          <w:rPr>
            <w:rStyle w:val="Hipercze"/>
            <w:rFonts w:ascii="BMWType V2 Regular" w:hAnsi="BMWType V2 Regular" w:cs="BMWType V2 Regular"/>
            <w:noProof/>
            <w:sz w:val="19"/>
            <w:szCs w:val="19"/>
            <w:lang w:val="en-US"/>
          </w:rPr>
          <w:t>katarzyna.gospodarek@bmw.pl</w:t>
        </w:r>
      </w:hyperlink>
    </w:p>
    <w:p w:rsidR="00DA7510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D1" w:rsidRDefault="00A711D1">
      <w:r>
        <w:separator/>
      </w:r>
    </w:p>
  </w:endnote>
  <w:endnote w:type="continuationSeparator" w:id="0">
    <w:p w:rsidR="00A711D1" w:rsidRDefault="00A7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Segoe Script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33" w:rsidRDefault="00F57833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D1" w:rsidRDefault="00A711D1">
      <w:r>
        <w:separator/>
      </w:r>
    </w:p>
  </w:footnote>
  <w:footnote w:type="continuationSeparator" w:id="0">
    <w:p w:rsidR="00A711D1" w:rsidRDefault="00A71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E22DD5" w:rsidP="000841D0">
          <w:pPr>
            <w:pStyle w:val="Fliesstext"/>
            <w:framePr w:w="11340" w:hSpace="142" w:wrap="notBeside" w:vAnchor="page" w:hAnchor="page" w:y="1815" w:anchorLock="1"/>
          </w:pPr>
          <w:r>
            <w:rPr>
              <w:lang w:val="pl-PL"/>
            </w:rPr>
            <w:t>Listopad</w:t>
          </w:r>
          <w:r w:rsidR="00BA6EEE">
            <w:rPr>
              <w:lang w:val="pl-PL"/>
            </w:rPr>
            <w:t xml:space="preserve"> 2013</w:t>
          </w:r>
        </w:p>
      </w:tc>
    </w:tr>
    <w:tr w:rsidR="00F57833" w:rsidRPr="00246D65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6D6DEA" w:rsidRDefault="00E22DD5" w:rsidP="00594A9A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en-US"/>
            </w:rPr>
          </w:pPr>
          <w:r w:rsidRPr="006D6DEA">
            <w:rPr>
              <w:bCs/>
              <w:lang w:val="en-US"/>
            </w:rPr>
            <w:t xml:space="preserve">Nowe </w:t>
          </w:r>
          <w:r w:rsidR="006D6DEA" w:rsidRPr="006D6DEA">
            <w:rPr>
              <w:rStyle w:val="Pogrubienie"/>
              <w:b w:val="0"/>
              <w:bCs w:val="0"/>
            </w:rPr>
            <w:t>BMW K 1600 GTL Exclusive</w:t>
          </w:r>
          <w:r w:rsidR="006D6DEA">
            <w:rPr>
              <w:rStyle w:val="Pogrubienie"/>
              <w:b w:val="0"/>
              <w:bCs w:val="0"/>
            </w:rPr>
            <w:t>.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Strona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AE549F">
          <w:pPr>
            <w:pStyle w:val="Fliesstext"/>
            <w:framePr w:w="11340" w:hSpace="142" w:wrap="notBeside" w:vAnchor="page" w:hAnchor="page" w:y="1815" w:anchorLock="1"/>
          </w:pPr>
          <w:fldSimple w:instr=" PAGE ">
            <w:r w:rsidR="008A1ADF">
              <w:rPr>
                <w:noProof/>
              </w:rPr>
              <w:t>4</w:t>
            </w:r>
          </w:fldSimple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2"/>
    <w:multiLevelType w:val="multilevel"/>
    <w:tmpl w:val="FAA8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60B85"/>
    <w:rsid w:val="001841C4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327CD"/>
    <w:rsid w:val="00246D65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D476C"/>
    <w:rsid w:val="002F0635"/>
    <w:rsid w:val="002F2363"/>
    <w:rsid w:val="002F2C9E"/>
    <w:rsid w:val="002F55DB"/>
    <w:rsid w:val="00313BFF"/>
    <w:rsid w:val="003302B9"/>
    <w:rsid w:val="00370168"/>
    <w:rsid w:val="003B37D4"/>
    <w:rsid w:val="003B5068"/>
    <w:rsid w:val="003B5AA7"/>
    <w:rsid w:val="003C39F4"/>
    <w:rsid w:val="003D6BDC"/>
    <w:rsid w:val="003E0425"/>
    <w:rsid w:val="003E3918"/>
    <w:rsid w:val="003F73C4"/>
    <w:rsid w:val="00400D67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E29EC"/>
    <w:rsid w:val="004E4419"/>
    <w:rsid w:val="004F206D"/>
    <w:rsid w:val="004F2346"/>
    <w:rsid w:val="004F76D8"/>
    <w:rsid w:val="0052092D"/>
    <w:rsid w:val="00521165"/>
    <w:rsid w:val="00523BF9"/>
    <w:rsid w:val="0055543B"/>
    <w:rsid w:val="00571443"/>
    <w:rsid w:val="00574747"/>
    <w:rsid w:val="00590E7D"/>
    <w:rsid w:val="00594A9A"/>
    <w:rsid w:val="005A07AE"/>
    <w:rsid w:val="005A41D9"/>
    <w:rsid w:val="005A6C05"/>
    <w:rsid w:val="005E4AB4"/>
    <w:rsid w:val="00622654"/>
    <w:rsid w:val="00623D1D"/>
    <w:rsid w:val="006318A5"/>
    <w:rsid w:val="00634080"/>
    <w:rsid w:val="0063427F"/>
    <w:rsid w:val="006656E4"/>
    <w:rsid w:val="00670549"/>
    <w:rsid w:val="00671001"/>
    <w:rsid w:val="00682AF4"/>
    <w:rsid w:val="006A2BC6"/>
    <w:rsid w:val="006D6DEA"/>
    <w:rsid w:val="006E1049"/>
    <w:rsid w:val="00703C4A"/>
    <w:rsid w:val="00704985"/>
    <w:rsid w:val="0077220C"/>
    <w:rsid w:val="00777B30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7B4D"/>
    <w:rsid w:val="008A1ADF"/>
    <w:rsid w:val="008B5EFC"/>
    <w:rsid w:val="008C1EAA"/>
    <w:rsid w:val="008D715F"/>
    <w:rsid w:val="008E0366"/>
    <w:rsid w:val="008E62E6"/>
    <w:rsid w:val="0097049C"/>
    <w:rsid w:val="00976A29"/>
    <w:rsid w:val="00981F89"/>
    <w:rsid w:val="009A3A3F"/>
    <w:rsid w:val="009B2468"/>
    <w:rsid w:val="009B6BE7"/>
    <w:rsid w:val="009C5B22"/>
    <w:rsid w:val="009C7E23"/>
    <w:rsid w:val="009E405A"/>
    <w:rsid w:val="00A114CA"/>
    <w:rsid w:val="00A15D5A"/>
    <w:rsid w:val="00A17AE7"/>
    <w:rsid w:val="00A32F47"/>
    <w:rsid w:val="00A34ECB"/>
    <w:rsid w:val="00A61FB4"/>
    <w:rsid w:val="00A62AE9"/>
    <w:rsid w:val="00A711D1"/>
    <w:rsid w:val="00A753D1"/>
    <w:rsid w:val="00A84024"/>
    <w:rsid w:val="00AB460A"/>
    <w:rsid w:val="00AC3CCC"/>
    <w:rsid w:val="00AC6F55"/>
    <w:rsid w:val="00AD26D9"/>
    <w:rsid w:val="00AE4CE8"/>
    <w:rsid w:val="00AE549F"/>
    <w:rsid w:val="00AE70DE"/>
    <w:rsid w:val="00AF4EB9"/>
    <w:rsid w:val="00B013E8"/>
    <w:rsid w:val="00B1350D"/>
    <w:rsid w:val="00B170A1"/>
    <w:rsid w:val="00B25370"/>
    <w:rsid w:val="00B257D3"/>
    <w:rsid w:val="00B70655"/>
    <w:rsid w:val="00B752CB"/>
    <w:rsid w:val="00B92F16"/>
    <w:rsid w:val="00B96F6F"/>
    <w:rsid w:val="00BA296E"/>
    <w:rsid w:val="00BA6EEE"/>
    <w:rsid w:val="00BB7CA7"/>
    <w:rsid w:val="00BB7D5F"/>
    <w:rsid w:val="00BC1CFD"/>
    <w:rsid w:val="00BD6E66"/>
    <w:rsid w:val="00C07BBB"/>
    <w:rsid w:val="00C10090"/>
    <w:rsid w:val="00C16826"/>
    <w:rsid w:val="00C27215"/>
    <w:rsid w:val="00C36E31"/>
    <w:rsid w:val="00C44491"/>
    <w:rsid w:val="00C46C80"/>
    <w:rsid w:val="00C56A67"/>
    <w:rsid w:val="00C6696A"/>
    <w:rsid w:val="00C671E8"/>
    <w:rsid w:val="00C723BE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436E1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35DB"/>
    <w:rsid w:val="00DC5266"/>
    <w:rsid w:val="00DD37A7"/>
    <w:rsid w:val="00DD665F"/>
    <w:rsid w:val="00DE07DC"/>
    <w:rsid w:val="00DE74D2"/>
    <w:rsid w:val="00DE7820"/>
    <w:rsid w:val="00DF7CFA"/>
    <w:rsid w:val="00E174AC"/>
    <w:rsid w:val="00E22DD5"/>
    <w:rsid w:val="00E31E11"/>
    <w:rsid w:val="00E718B2"/>
    <w:rsid w:val="00E84DB4"/>
    <w:rsid w:val="00E94162"/>
    <w:rsid w:val="00EA42CA"/>
    <w:rsid w:val="00EA6558"/>
    <w:rsid w:val="00EA749B"/>
    <w:rsid w:val="00EB3995"/>
    <w:rsid w:val="00EC1725"/>
    <w:rsid w:val="00EC1AD9"/>
    <w:rsid w:val="00ED15C4"/>
    <w:rsid w:val="00EE4A35"/>
    <w:rsid w:val="00EF1C94"/>
    <w:rsid w:val="00F17412"/>
    <w:rsid w:val="00F40629"/>
    <w:rsid w:val="00F57833"/>
    <w:rsid w:val="00F80305"/>
    <w:rsid w:val="00F841A0"/>
    <w:rsid w:val="00F86281"/>
    <w:rsid w:val="00F902BE"/>
    <w:rsid w:val="00FC57F4"/>
    <w:rsid w:val="00FD1C4B"/>
    <w:rsid w:val="00FF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rsid w:val="00436B5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qFormat/>
    <w:rsid w:val="00DF7CFA"/>
    <w:rPr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</w:style>
  <w:style w:type="character" w:customStyle="1" w:styleId="apple-converted-space">
    <w:name w:val="apple-converted-space"/>
    <w:basedOn w:val="Domylnaczcionkaakapitu"/>
    <w:uiPriority w:val="99"/>
    <w:rsid w:val="00DF7CFA"/>
  </w:style>
  <w:style w:type="paragraph" w:customStyle="1" w:styleId="Default">
    <w:name w:val="Default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BA6EEE"/>
    <w:pPr>
      <w:tabs>
        <w:tab w:val="clear" w:pos="454"/>
        <w:tab w:val="clear" w:pos="4706"/>
      </w:tabs>
      <w:suppressAutoHyphens/>
      <w:spacing w:line="240" w:lineRule="auto"/>
    </w:pPr>
    <w:rPr>
      <w:rFonts w:ascii="Courier New" w:eastAsia="MS Mincho" w:hAnsi="Courier New" w:cs="Courier New"/>
      <w:sz w:val="20"/>
      <w:szCs w:val="20"/>
      <w:lang w:val="pl-PL" w:eastAsia="ar-SA"/>
    </w:rPr>
  </w:style>
  <w:style w:type="character" w:customStyle="1" w:styleId="hps">
    <w:name w:val="hps"/>
    <w:basedOn w:val="Domylnaczcionkaakapitu"/>
    <w:rsid w:val="00EB39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group.com/" TargetMode="External"/><Relationship Id="rId13" Type="http://schemas.openxmlformats.org/officeDocument/2006/relationships/hyperlink" Target="mailto:katarzyna.gospodarek@bm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googleplus.bmwgroup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BMWGroupvie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twitter.com/BMW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MWGrou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5437</Characters>
  <Application>Microsoft Office Word</Application>
  <DocSecurity>4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-</cp:lastModifiedBy>
  <cp:revision>2</cp:revision>
  <cp:lastPrinted>2012-07-31T11:02:00Z</cp:lastPrinted>
  <dcterms:created xsi:type="dcterms:W3CDTF">2013-11-25T10:20:00Z</dcterms:created>
  <dcterms:modified xsi:type="dcterms:W3CDTF">2013-11-25T10:20:00Z</dcterms:modified>
</cp:coreProperties>
</file>