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F275E4" w:rsidRDefault="00F57833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r w:rsidRPr="00F275E4">
        <w:rPr>
          <w:lang w:val="en-US"/>
        </w:rPr>
        <w:t>BMW</w:t>
      </w:r>
      <w:r w:rsidRPr="00F275E4">
        <w:rPr>
          <w:lang w:val="en-US"/>
        </w:rPr>
        <w:br/>
      </w:r>
      <w:r w:rsidRPr="00F275E4">
        <w:rPr>
          <w:color w:val="808080"/>
          <w:lang w:val="en-US"/>
        </w:rPr>
        <w:t>Corporate Communications</w:t>
      </w:r>
    </w:p>
    <w:p w:rsidR="00F57833" w:rsidRPr="00F275E4" w:rsidRDefault="00F57833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57833" w:rsidRPr="00F275E4" w:rsidRDefault="00C44491" w:rsidP="00417135">
      <w:pPr>
        <w:pStyle w:val="Fliesstext"/>
        <w:spacing w:line="240" w:lineRule="auto"/>
        <w:rPr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F275E4">
        <w:rPr>
          <w:lang w:val="en-US"/>
        </w:rPr>
        <w:t>Informacja prasowa</w:t>
      </w:r>
      <w:r w:rsidR="00F57833" w:rsidRPr="00F275E4">
        <w:rPr>
          <w:lang w:val="en-US"/>
        </w:rPr>
        <w:br/>
      </w:r>
      <w:r w:rsidR="00F275E4">
        <w:rPr>
          <w:lang w:val="en-US"/>
        </w:rPr>
        <w:t>Grudzień</w:t>
      </w:r>
      <w:r w:rsidR="007A7372" w:rsidRPr="00F275E4">
        <w:rPr>
          <w:lang w:val="en-US"/>
        </w:rPr>
        <w:t xml:space="preserve"> 2013</w:t>
      </w:r>
      <w:r w:rsidR="00F57833" w:rsidRPr="00F275E4">
        <w:rPr>
          <w:lang w:val="en-US"/>
        </w:rPr>
        <w:br/>
      </w:r>
    </w:p>
    <w:p w:rsidR="00F57833" w:rsidRPr="00F275E4" w:rsidRDefault="00F57833" w:rsidP="00CC5EC6">
      <w:pPr>
        <w:pStyle w:val="Fliesstext"/>
        <w:spacing w:line="360" w:lineRule="auto"/>
        <w:rPr>
          <w:lang w:val="en-US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Ul. Wołoska 22A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Fax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+48 (0)22  331 82 05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756307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2C5266">
          <w:rPr>
            <w:rStyle w:val="Hipercze"/>
            <w:noProof/>
            <w:lang w:val="pl-PL"/>
          </w:rPr>
          <w:t>www.bmw.pl</w:t>
        </w:r>
      </w:hyperlink>
      <w:r w:rsidR="002C5266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275E4" w:rsidRPr="00F275E4" w:rsidRDefault="00F275E4" w:rsidP="00F275E4">
      <w:pPr>
        <w:pStyle w:val="Tekstpodstawowy"/>
        <w:spacing w:line="276" w:lineRule="auto"/>
        <w:rPr>
          <w:b/>
          <w:bCs/>
          <w:sz w:val="28"/>
          <w:szCs w:val="28"/>
        </w:rPr>
      </w:pPr>
      <w:r w:rsidRPr="00F275E4">
        <w:rPr>
          <w:b/>
          <w:bCs/>
          <w:sz w:val="28"/>
          <w:szCs w:val="28"/>
        </w:rPr>
        <w:t>Radość gwarantowana</w:t>
      </w:r>
      <w:r>
        <w:rPr>
          <w:b/>
          <w:bCs/>
          <w:sz w:val="28"/>
          <w:szCs w:val="28"/>
        </w:rPr>
        <w:t>.</w:t>
      </w:r>
    </w:p>
    <w:p w:rsidR="00F275E4" w:rsidRPr="00F275E4" w:rsidRDefault="00F275E4" w:rsidP="00F275E4">
      <w:pPr>
        <w:pStyle w:val="Tekstpodstawowy"/>
        <w:spacing w:line="276" w:lineRule="auto"/>
        <w:rPr>
          <w:b/>
          <w:bCs/>
          <w:color w:val="7F7F7F" w:themeColor="text1" w:themeTint="80"/>
          <w:sz w:val="28"/>
          <w:szCs w:val="28"/>
        </w:rPr>
      </w:pPr>
      <w:r w:rsidRPr="00F275E4">
        <w:rPr>
          <w:b/>
          <w:bCs/>
          <w:color w:val="7F7F7F" w:themeColor="text1" w:themeTint="80"/>
          <w:sz w:val="28"/>
          <w:szCs w:val="28"/>
        </w:rPr>
        <w:t>Prezenty z kolekcji BMW Lifestyle</w:t>
      </w:r>
      <w:r>
        <w:rPr>
          <w:b/>
          <w:bCs/>
          <w:color w:val="7F7F7F" w:themeColor="text1" w:themeTint="80"/>
          <w:sz w:val="28"/>
          <w:szCs w:val="28"/>
        </w:rPr>
        <w:t>.</w:t>
      </w:r>
    </w:p>
    <w:p w:rsidR="00F275E4" w:rsidRDefault="00F275E4" w:rsidP="00F275E4">
      <w:pPr>
        <w:pStyle w:val="Tekstpodstawowy"/>
        <w:spacing w:line="360" w:lineRule="auto"/>
        <w:rPr>
          <w:b/>
          <w:bCs/>
        </w:rPr>
      </w:pPr>
    </w:p>
    <w:p w:rsidR="00F275E4" w:rsidRPr="00F275E4" w:rsidRDefault="00F275E4" w:rsidP="00F275E4">
      <w:pPr>
        <w:spacing w:line="360" w:lineRule="auto"/>
        <w:rPr>
          <w:b/>
          <w:bCs/>
          <w:color w:val="7F7F7F" w:themeColor="text1" w:themeTint="80"/>
          <w:sz w:val="28"/>
          <w:szCs w:val="28"/>
          <w:lang w:val="pl-PL"/>
        </w:rPr>
      </w:pPr>
      <w:r w:rsidRPr="00F275E4">
        <w:rPr>
          <w:rFonts w:ascii="BMWType V2 Regular" w:hAnsi="BMWType V2 Regular" w:cs="BMWType V2 Regular"/>
          <w:b/>
          <w:bCs/>
        </w:rPr>
        <w:t>Monachium.</w:t>
      </w:r>
      <w:r w:rsidRPr="00F275E4">
        <w:t xml:space="preserve"> Obdarzanie innych prezentami to sztuka – a znalezienie właściwego podarunku bywa prawdziwym wyzwaniem. Kolekcja BMW Lifestyle ma do zaoferowania wiele możliwości tym, którzy poszukują nowego pomysłu na prezenty – dla rodziny, przyjaciół czy kontrahentów. A jeśli ktoś nie lubi przedświątecznych tłumów i harmidru w sklepach, będzie zachwycony, kupując w sklepie www.bmw-shop.de. </w:t>
      </w:r>
    </w:p>
    <w:p w:rsidR="00F275E4" w:rsidRDefault="00F275E4" w:rsidP="00F275E4">
      <w:pPr>
        <w:pStyle w:val="Tekstpodstawowy"/>
        <w:spacing w:line="360" w:lineRule="auto"/>
        <w:rPr>
          <w:rFonts w:cs="BMWType V2 Light"/>
          <w:b/>
          <w:bCs/>
        </w:rPr>
      </w:pPr>
    </w:p>
    <w:p w:rsidR="00F275E4" w:rsidRPr="00F275E4" w:rsidRDefault="00F275E4" w:rsidP="00F275E4">
      <w:pPr>
        <w:pStyle w:val="Tekstpodstawowy"/>
        <w:spacing w:line="360" w:lineRule="auto"/>
        <w:rPr>
          <w:rFonts w:cs="BMWType V2 Light"/>
        </w:rPr>
      </w:pPr>
      <w:r w:rsidRPr="00F275E4">
        <w:rPr>
          <w:rFonts w:cs="BMWType V2 Light"/>
          <w:b/>
          <w:bCs/>
        </w:rPr>
        <w:t>Prezenty z kolekcji BMW i.</w:t>
      </w:r>
    </w:p>
    <w:p w:rsidR="00F275E4" w:rsidRDefault="00F275E4" w:rsidP="00F275E4">
      <w:pPr>
        <w:pStyle w:val="Tekstpodstawowy"/>
        <w:spacing w:line="360" w:lineRule="auto"/>
      </w:pPr>
      <w:r w:rsidRPr="00F275E4">
        <w:rPr>
          <w:rFonts w:cs="BMWType V2 Light"/>
        </w:rPr>
        <w:t xml:space="preserve">Z torby </w:t>
      </w:r>
      <w:r w:rsidRPr="00F275E4">
        <w:rPr>
          <w:rFonts w:cs="BMWType V2 Light"/>
          <w:b/>
          <w:bCs/>
        </w:rPr>
        <w:t>BMW i Urban Mega Shopper</w:t>
      </w:r>
      <w:r w:rsidRPr="00F275E4">
        <w:rPr>
          <w:rFonts w:cs="BMWType V2 Light"/>
        </w:rPr>
        <w:t xml:space="preserve"> ucieszy się nie tylko obdarowany</w:t>
      </w:r>
      <w:r>
        <w:t>, ale i środowisko. Materiał wyjściowy o wyglądzie filcu powstaje bowiem z recyklowanych butelek PET – wykonuje się z niego zarówno tę przepastną torbę, jak i jej niebieskie uszy. Kontrastowe dodatki są ze skóry uszlachetnionej listkami oliwnymi.</w:t>
      </w:r>
    </w:p>
    <w:p w:rsidR="00F275E4" w:rsidRDefault="00F275E4" w:rsidP="00F275E4">
      <w:pPr>
        <w:pStyle w:val="Tekstpodstawowy"/>
        <w:spacing w:line="360" w:lineRule="auto"/>
        <w:rPr>
          <w:b/>
          <w:bCs/>
        </w:rPr>
      </w:pPr>
      <w:r>
        <w:t xml:space="preserve">Każdego fana techniki uszczęśliwi </w:t>
      </w:r>
      <w:r>
        <w:rPr>
          <w:b/>
          <w:bCs/>
        </w:rPr>
        <w:t>BMW i Solar Charger</w:t>
      </w:r>
      <w:r>
        <w:t>, który pozwoli doładować baterie wszystkich sprzedawanych na rynku telefonów komórkowych i odtwarzaczy muzyki – w sposób maksymalnie ekologiczny. Wystarczy położyć ładowarkę na słońcu i zainstalowana w jej wnętrzu bateria zostanie naładowana – by później oddawać energię innym bateriom.</w:t>
      </w:r>
    </w:p>
    <w:p w:rsidR="00F275E4" w:rsidRDefault="00F275E4" w:rsidP="00F275E4">
      <w:pPr>
        <w:pStyle w:val="Tekstpodstawowy"/>
        <w:spacing w:line="360" w:lineRule="auto"/>
        <w:rPr>
          <w:b/>
          <w:bCs/>
        </w:rPr>
      </w:pPr>
    </w:p>
    <w:p w:rsidR="00F275E4" w:rsidRDefault="00F275E4" w:rsidP="00F275E4">
      <w:pPr>
        <w:pStyle w:val="Tekstpodstawowy"/>
        <w:spacing w:line="360" w:lineRule="auto"/>
      </w:pPr>
      <w:r>
        <w:rPr>
          <w:b/>
          <w:bCs/>
        </w:rPr>
        <w:t>Pomysły dla dużych i małych.</w:t>
      </w:r>
    </w:p>
    <w:p w:rsidR="00F275E4" w:rsidRDefault="00F275E4" w:rsidP="00F275E4">
      <w:pPr>
        <w:pStyle w:val="Tekstpodstawowy"/>
        <w:spacing w:line="360" w:lineRule="auto"/>
      </w:pPr>
      <w:r>
        <w:t xml:space="preserve">Samochodzik dla dzieci </w:t>
      </w:r>
      <w:r>
        <w:rPr>
          <w:b/>
          <w:bCs/>
        </w:rPr>
        <w:t>BMW Z4 RideOn</w:t>
      </w:r>
      <w:r>
        <w:t xml:space="preserve"> zapewni radość z jazdy wokół świątecznej choinki wszystkim dzieciom w wieku od 3 do 5 lat. Ten elektrycznie napędzany roadster rozwija prędkość do 4 km/h, a wykonano go z tworzyw sztucznych absolutnie pozbawionych szkodliwych dodatków. O pełnię radości małych użytkowników zadbają głośnik wydający dźwięki „prawdziwego auta”, klakson, złącze MP3 oraz działające kierunkowskazy.</w:t>
      </w:r>
    </w:p>
    <w:p w:rsidR="00F275E4" w:rsidRDefault="00F275E4" w:rsidP="00F275E4">
      <w:pPr>
        <w:pStyle w:val="Tekstpodstawowy"/>
        <w:spacing w:line="360" w:lineRule="auto"/>
      </w:pPr>
      <w:r>
        <w:lastRenderedPageBreak/>
        <w:t xml:space="preserve">Kiedy na dworze leży śnieg, czas wskoczyć na </w:t>
      </w:r>
      <w:r>
        <w:rPr>
          <w:b/>
          <w:bCs/>
        </w:rPr>
        <w:t>BMW Snow Pacer</w:t>
      </w:r>
      <w:r>
        <w:t>. Te wyposażone w ergonomiczne siodło sanki nadają się dla wszystkich dzieci o wadze do 50 kg. Układ kierowniczy jest resorowany, a aby ostrzec innych na stoku przed zbliżającym się BMW, kierowca ma pod dłonią klakson. Płozy są nierdzewne i wymienne, a tworzywo, z którego wykonano sanki, odporne jest zarówno na promienie UV, jak i na niskie temperatury – tak więc radość z jazdy zapewniona jest na długi czas!</w:t>
      </w:r>
    </w:p>
    <w:p w:rsidR="00F275E4" w:rsidRDefault="00F275E4" w:rsidP="00F275E4">
      <w:pPr>
        <w:pStyle w:val="Tekstpodstawowy"/>
        <w:spacing w:line="360" w:lineRule="auto"/>
      </w:pPr>
      <w:r>
        <w:t xml:space="preserve">Wielbiciele kofeiny będą zachwyceni kompletem </w:t>
      </w:r>
      <w:r>
        <w:rPr>
          <w:b/>
          <w:bCs/>
        </w:rPr>
        <w:t>BMW Espresso</w:t>
      </w:r>
      <w:r>
        <w:t xml:space="preserve"> z porcelany. Fani samochodów bez wahania rozpoznają na nich wizerunki przednich pasów historycznych legend BMW 328 oraz BMW 507. Spodeczki zdobi logotyp BMW. Komplet sprzedawany jest w gustownym pudełku.</w:t>
      </w:r>
    </w:p>
    <w:p w:rsidR="00F275E4" w:rsidRDefault="00F275E4" w:rsidP="00F275E4">
      <w:pPr>
        <w:pStyle w:val="Tekstpodstawowy"/>
        <w:spacing w:line="360" w:lineRule="auto"/>
      </w:pPr>
    </w:p>
    <w:p w:rsidR="00F275E4" w:rsidRDefault="00F275E4" w:rsidP="00F275E4">
      <w:pPr>
        <w:pStyle w:val="Tekstpodstawowy"/>
        <w:spacing w:line="360" w:lineRule="auto"/>
      </w:pPr>
      <w:r>
        <w:t xml:space="preserve">Produkty z kolekcji BMW Lifestyle dostępne są u wybranych dealerów BMW. </w:t>
      </w:r>
    </w:p>
    <w:p w:rsidR="007A7372" w:rsidRDefault="007A7372" w:rsidP="00F275E4">
      <w:pPr>
        <w:pStyle w:val="Style1"/>
        <w:spacing w:line="360" w:lineRule="auto"/>
      </w:pPr>
    </w:p>
    <w:p w:rsidR="007A7372" w:rsidRDefault="007A7372" w:rsidP="007A7372">
      <w:pPr>
        <w:autoSpaceDE w:val="0"/>
        <w:spacing w:after="240" w:line="360" w:lineRule="auto"/>
        <w:rPr>
          <w:lang w:val="pl-PL"/>
        </w:rPr>
      </w:pPr>
    </w:p>
    <w:p w:rsidR="007A7372" w:rsidRDefault="007A7372" w:rsidP="007A7372">
      <w:pPr>
        <w:autoSpaceDE w:val="0"/>
        <w:spacing w:after="240" w:line="360" w:lineRule="auto"/>
        <w:rPr>
          <w:lang w:val="pl-PL"/>
        </w:rPr>
      </w:pPr>
    </w:p>
    <w:p w:rsidR="00F275E4" w:rsidRDefault="00F275E4" w:rsidP="007A7372">
      <w:pPr>
        <w:autoSpaceDE w:val="0"/>
        <w:spacing w:after="240" w:line="360" w:lineRule="auto"/>
        <w:rPr>
          <w:lang w:val="pl-PL"/>
        </w:rPr>
      </w:pPr>
    </w:p>
    <w:p w:rsidR="00F275E4" w:rsidRDefault="00F275E4" w:rsidP="007A7372">
      <w:pPr>
        <w:autoSpaceDE w:val="0"/>
        <w:spacing w:after="240" w:line="360" w:lineRule="auto"/>
        <w:rPr>
          <w:lang w:val="pl-PL"/>
        </w:rPr>
      </w:pPr>
    </w:p>
    <w:p w:rsidR="00F275E4" w:rsidRDefault="00F275E4" w:rsidP="007A7372">
      <w:pPr>
        <w:autoSpaceDE w:val="0"/>
        <w:spacing w:after="240" w:line="360" w:lineRule="auto"/>
        <w:rPr>
          <w:lang w:val="pl-PL"/>
        </w:rPr>
      </w:pPr>
    </w:p>
    <w:p w:rsidR="00F275E4" w:rsidRDefault="00F275E4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</w:p>
    <w:p w:rsidR="00F275E4" w:rsidRDefault="00F275E4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b/>
          <w:sz w:val="18"/>
          <w:szCs w:val="18"/>
        </w:rPr>
      </w:pPr>
      <w:r w:rsidRPr="004D1D31">
        <w:rPr>
          <w:rFonts w:ascii="BMWType V2 Light" w:hAnsi="BMWType V2 Light" w:cs="BMWType V2 Light"/>
          <w:b/>
          <w:sz w:val="18"/>
          <w:szCs w:val="18"/>
        </w:rPr>
        <w:lastRenderedPageBreak/>
        <w:t>BMW Group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4D1D31">
        <w:rPr>
          <w:rFonts w:ascii="BMWType V2 Light" w:hAnsi="BMWType V2 Light" w:cs="BMWType V2 Light"/>
          <w:sz w:val="18"/>
          <w:szCs w:val="18"/>
        </w:rPr>
        <w:t xml:space="preserve">BMW Group – BMW, MINI, Husqvarna Motorcycles oraz Rolls-Royce – należy do producentów samochodów i motocykli premium, którzy odnoszą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4D1D31">
        <w:rPr>
          <w:rFonts w:ascii="BMWType V2 Light" w:hAnsi="BMWType V2 Light" w:cs="BMWType V2 Light"/>
          <w:sz w:val="18"/>
          <w:szCs w:val="18"/>
        </w:rPr>
        <w:t>największe sukcesy. Jako międzynarodowe konsorcjum, grupa kieruje 29 zakładami produkcyjnymi w 14 krajach i posiada ogólnoświatową sieć sprzedaży w ponad 140 państwach.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4D1D31">
        <w:rPr>
          <w:rFonts w:ascii="BMWType V2 Light" w:hAnsi="BMWType V2 Light" w:cs="BMWType V2 Light"/>
          <w:sz w:val="18"/>
          <w:szCs w:val="18"/>
        </w:rPr>
        <w:t>W 2011 roku, BMW Group sprzedała na całym świecie ponad 1,67 miliona samochodów oraz ponad 113000 jednośladów. Zysk przed opodatkowaniem w roku podatkowym 2011 wyniósł 7,38 miliarda euro, a dochód 68,82 miliarda euro. Na dzień 31.12.2011 firma zatrudniała około 100000 pracowników na całym świecie. Sukces BMW Group od zawsze polegał na długoterminowej strategii i odpowiedzialnym działaniu. Rozsądna polityka ekologiczna i społecznościowa przez cały łańcuch wartości produktu, odpowiedzialność za produkt oraz zaangażowanie w ochronę zasobów naturalnych to integralna część strategii korporacyjnej firmy. Od siedmiu lat BMW Group jest liderem przemysłu motoryzacyjnego w rankingu Dow Jones Sustainability Index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</w:p>
    <w:p w:rsidR="002C5266" w:rsidRPr="004D1D31" w:rsidRDefault="00756307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hyperlink r:id="rId9" w:history="1">
        <w:r w:rsidR="002C5266"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="002C5266"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Facebook: </w:t>
      </w:r>
      <w:hyperlink r:id="rId10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1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YouTube: </w:t>
      </w:r>
      <w:hyperlink r:id="rId12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2C5266" w:rsidRPr="002C5266" w:rsidRDefault="002C5266" w:rsidP="008167F5">
      <w:pPr>
        <w:autoSpaceDE w:val="0"/>
        <w:spacing w:after="240" w:line="360" w:lineRule="auto"/>
        <w:rPr>
          <w:color w:val="000000"/>
          <w:lang w:val="en-US" w:eastAsia="pl-PL"/>
        </w:rPr>
      </w:pPr>
    </w:p>
    <w:p w:rsidR="00DA7510" w:rsidRPr="002C5266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en-US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3" w:history="1">
        <w:r w:rsidR="00DA7510"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DD1" w:rsidRDefault="003B2DD1">
      <w:r>
        <w:separator/>
      </w:r>
    </w:p>
  </w:endnote>
  <w:endnote w:type="continuationSeparator" w:id="0">
    <w:p w:rsidR="003B2DD1" w:rsidRDefault="003B2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BMW Type V 2 Bold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  V2  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DD1" w:rsidRDefault="003B2DD1">
      <w:r>
        <w:separator/>
      </w:r>
    </w:p>
  </w:footnote>
  <w:footnote w:type="continuationSeparator" w:id="0">
    <w:p w:rsidR="003B2DD1" w:rsidRDefault="003B2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275E4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Grudzień</w:t>
          </w:r>
          <w:r w:rsidR="007A7372">
            <w:rPr>
              <w:lang w:val="pl-PL"/>
            </w:rPr>
            <w:t xml:space="preserve">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275E4" w:rsidRDefault="00F275E4" w:rsidP="00F275E4">
          <w:pPr>
            <w:framePr w:w="11340" w:hSpace="142" w:wrap="notBeside" w:vAnchor="page" w:hAnchor="page" w:y="1815" w:anchorLock="1"/>
            <w:spacing w:line="276" w:lineRule="auto"/>
          </w:pPr>
          <w:r>
            <w:t>Radość gwarantowana.</w:t>
          </w:r>
        </w:p>
        <w:p w:rsidR="00F57833" w:rsidRPr="00F275E4" w:rsidRDefault="00F275E4" w:rsidP="00F275E4">
          <w:pPr>
            <w:framePr w:w="11340" w:hSpace="142" w:wrap="notBeside" w:vAnchor="page" w:hAnchor="page" w:y="1815" w:anchorLock="1"/>
            <w:spacing w:line="276" w:lineRule="auto"/>
            <w:rPr>
              <w:bCs/>
              <w:lang w:val="pl-PL"/>
            </w:rPr>
          </w:pPr>
          <w:r>
            <w:t>Prezenty z kolekcji BMW Lifestyle.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756307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5E4924">
              <w:rPr>
                <w:noProof/>
              </w:rPr>
              <w:t>3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57EDE"/>
    <w:rsid w:val="00370168"/>
    <w:rsid w:val="003B2DD1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E4924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56307"/>
    <w:rsid w:val="0077220C"/>
    <w:rsid w:val="00777B30"/>
    <w:rsid w:val="007A29C8"/>
    <w:rsid w:val="007A5528"/>
    <w:rsid w:val="007A65D3"/>
    <w:rsid w:val="007A7372"/>
    <w:rsid w:val="007B1266"/>
    <w:rsid w:val="007D7F7D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7049C"/>
    <w:rsid w:val="00976A29"/>
    <w:rsid w:val="00981F89"/>
    <w:rsid w:val="009A3A3F"/>
    <w:rsid w:val="009B2468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275E4"/>
    <w:rsid w:val="00F40629"/>
    <w:rsid w:val="00F57833"/>
    <w:rsid w:val="00F80305"/>
    <w:rsid w:val="00F86281"/>
    <w:rsid w:val="00F902BE"/>
    <w:rsid w:val="00F90CAA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Style1">
    <w:name w:val="Style1"/>
    <w:basedOn w:val="Normalny"/>
    <w:next w:val="Normalny"/>
    <w:uiPriority w:val="99"/>
    <w:rsid w:val="007A7372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rFonts w:ascii="BMWType  V2  Light" w:hAnsi="BMWType  V2  Light" w:cs="BMWType  V2  Light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mailto:katarzyna.gospodarek@b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QXF2190\Documents\T&#322;umaczenia\www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533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3</cp:revision>
  <cp:lastPrinted>2012-07-31T11:02:00Z</cp:lastPrinted>
  <dcterms:created xsi:type="dcterms:W3CDTF">2013-12-10T14:23:00Z</dcterms:created>
  <dcterms:modified xsi:type="dcterms:W3CDTF">2013-12-10T14:24:00Z</dcterms:modified>
</cp:coreProperties>
</file>