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2D2465" w:rsidRDefault="00F57833" w:rsidP="008167F5">
      <w:pPr>
        <w:pStyle w:val="zzbmw-group"/>
        <w:framePr w:w="7409" w:wrap="auto"/>
        <w:spacing w:line="240" w:lineRule="auto"/>
        <w:rPr>
          <w:color w:val="808080"/>
          <w:lang w:val="en-US"/>
        </w:rPr>
      </w:pPr>
      <w:r w:rsidRPr="002D2465">
        <w:rPr>
          <w:lang w:val="en-US"/>
        </w:rPr>
        <w:t>BMW</w:t>
      </w:r>
      <w:r w:rsidRPr="002D2465">
        <w:rPr>
          <w:lang w:val="en-US"/>
        </w:rPr>
        <w:br/>
      </w:r>
      <w:r w:rsidRPr="002D2465">
        <w:rPr>
          <w:color w:val="808080"/>
          <w:lang w:val="en-US"/>
        </w:rPr>
        <w:t>Corporate Communications</w:t>
      </w:r>
    </w:p>
    <w:p w:rsidR="00F57833" w:rsidRPr="002D2465" w:rsidRDefault="00F57833" w:rsidP="00CC5EC6">
      <w:pPr>
        <w:framePr w:w="1004" w:wrap="notBeside" w:vAnchor="page" w:hAnchor="page" w:x="10377" w:y="568"/>
        <w:spacing w:line="360" w:lineRule="auto"/>
        <w:rPr>
          <w:lang w:val="en-US"/>
        </w:rPr>
      </w:pPr>
    </w:p>
    <w:p w:rsidR="00F57833" w:rsidRPr="002D2465"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2D2465">
        <w:rPr>
          <w:lang w:val="en-US"/>
        </w:rPr>
        <w:t>Informacja prasowa</w:t>
      </w:r>
      <w:r w:rsidR="00F57833" w:rsidRPr="002D2465">
        <w:rPr>
          <w:lang w:val="en-US"/>
        </w:rPr>
        <w:br/>
      </w:r>
      <w:r w:rsidR="00152330">
        <w:rPr>
          <w:lang w:val="en-US"/>
        </w:rPr>
        <w:t>Kwiecień</w:t>
      </w:r>
      <w:r w:rsidR="00B62F25" w:rsidRPr="002D2465">
        <w:rPr>
          <w:lang w:val="en-US"/>
        </w:rPr>
        <w:t xml:space="preserve"> 2014</w:t>
      </w:r>
      <w:r w:rsidR="00F57833" w:rsidRPr="002D2465">
        <w:rPr>
          <w:lang w:val="en-US"/>
        </w:rPr>
        <w:br/>
      </w:r>
    </w:p>
    <w:p w:rsidR="00F57833" w:rsidRPr="002D2465" w:rsidRDefault="00F57833" w:rsidP="00CC5EC6">
      <w:pPr>
        <w:pStyle w:val="Fliesstext"/>
        <w:spacing w:line="360" w:lineRule="auto"/>
        <w:rPr>
          <w:lang w:val="en-US"/>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BMW Group Polska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noProof/>
          <w:color w:val="auto"/>
          <w:lang w:val="pl-PL"/>
        </w:rPr>
      </w:pPr>
      <w:r w:rsidRPr="005C2074">
        <w:rPr>
          <w:b/>
          <w:bCs/>
          <w:noProof/>
          <w:color w:val="auto"/>
          <w:lang w:val="pl-PL"/>
        </w:rPr>
        <w:t>Adres</w:t>
      </w:r>
      <w:r w:rsidRPr="005C2074">
        <w:rPr>
          <w:noProof/>
          <w:color w:val="auto"/>
          <w:lang w:val="pl-PL"/>
        </w:rPr>
        <w:t>:</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Ul. Wołoska 22A</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02-675 Warszawa</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5C2074">
        <w:rPr>
          <w:rFonts w:ascii="BMWType V2 Light" w:hAnsi="BMWType V2 Light" w:cs="BMWType V2 Light"/>
          <w:b/>
          <w:bCs/>
          <w:noProof/>
          <w:color w:val="auto"/>
          <w:lang w:val="pl-PL"/>
        </w:rPr>
        <w:t>Telefon</w:t>
      </w:r>
    </w:p>
    <w:p w:rsidR="002C5266" w:rsidRPr="005C2074" w:rsidRDefault="002C5266" w:rsidP="002C5266">
      <w:pPr>
        <w:pStyle w:val="zzmarginalieregular"/>
        <w:framePr w:w="1359" w:h="2045" w:hRule="exact" w:wrap="auto" w:x="495" w:y="13625"/>
        <w:rPr>
          <w:rFonts w:ascii="BMWType V2 Light" w:hAnsi="BMWType V2 Light" w:cs="BMWType V2 Light"/>
          <w:noProof/>
          <w:color w:val="auto"/>
          <w:lang w:val="pl-PL"/>
        </w:rPr>
      </w:pPr>
      <w:r w:rsidRPr="005C2074">
        <w:rPr>
          <w:rFonts w:ascii="BMWType V2 Light" w:hAnsi="BMWType V2 Light" w:cs="BMWType V2 Light"/>
          <w:noProof/>
          <w:color w:val="auto"/>
          <w:lang w:val="pl-PL"/>
        </w:rPr>
        <w:t>*48 (0)22 279 71 00</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2C5266" w:rsidP="002C5266">
      <w:pPr>
        <w:pStyle w:val="zzmarginalielight"/>
        <w:framePr w:w="1359" w:h="2045" w:hRule="exact" w:wrap="auto" w:x="495" w:y="13625"/>
        <w:rPr>
          <w:b/>
          <w:bCs/>
          <w:noProof/>
          <w:color w:val="auto"/>
          <w:lang w:val="pl-PL"/>
        </w:rPr>
      </w:pPr>
      <w:r w:rsidRPr="005C2074">
        <w:rPr>
          <w:b/>
          <w:bCs/>
          <w:noProof/>
          <w:color w:val="auto"/>
          <w:lang w:val="pl-PL"/>
        </w:rPr>
        <w:t>Fax</w:t>
      </w:r>
    </w:p>
    <w:p w:rsidR="002C5266" w:rsidRPr="005C2074" w:rsidRDefault="002C5266" w:rsidP="002C5266">
      <w:pPr>
        <w:pStyle w:val="zzmarginalielight"/>
        <w:framePr w:w="1359" w:h="2045" w:hRule="exact" w:wrap="auto" w:x="495" w:y="13625"/>
        <w:rPr>
          <w:noProof/>
          <w:color w:val="auto"/>
          <w:lang w:val="pl-PL"/>
        </w:rPr>
      </w:pPr>
      <w:r w:rsidRPr="005C2074">
        <w:rPr>
          <w:noProof/>
          <w:color w:val="auto"/>
          <w:lang w:val="pl-PL"/>
        </w:rPr>
        <w:t>+48 (0)22  331 82 05</w:t>
      </w:r>
    </w:p>
    <w:p w:rsidR="002C5266" w:rsidRPr="005C2074" w:rsidRDefault="002C5266" w:rsidP="002C5266">
      <w:pPr>
        <w:pStyle w:val="zzmarginalielight"/>
        <w:framePr w:w="1359" w:h="2045" w:hRule="exact" w:wrap="auto" w:x="495" w:y="13625"/>
        <w:rPr>
          <w:noProof/>
          <w:color w:val="auto"/>
          <w:lang w:val="pl-PL"/>
        </w:rPr>
      </w:pPr>
    </w:p>
    <w:p w:rsidR="002C5266" w:rsidRPr="005C2074" w:rsidRDefault="005B147D"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5C2074">
          <w:rPr>
            <w:rStyle w:val="Hipercze"/>
            <w:noProof/>
            <w:lang w:val="pl-PL"/>
          </w:rPr>
          <w:t>www.bmw.pl</w:t>
        </w:r>
      </w:hyperlink>
      <w:r w:rsidR="002C5266" w:rsidRPr="005C2074">
        <w:rPr>
          <w:rFonts w:ascii="BMWType V2 Bold" w:hAnsi="BMWType V2 Bold" w:cs="BMWType V2 Bold"/>
          <w:noProof/>
          <w:color w:val="auto"/>
          <w:lang w:val="pl-PL"/>
        </w:rPr>
        <w:t xml:space="preserve"> </w:t>
      </w:r>
    </w:p>
    <w:p w:rsidR="002C5266" w:rsidRPr="005C2074" w:rsidRDefault="002C5266" w:rsidP="002C5266">
      <w:pPr>
        <w:pStyle w:val="zzmarginalielight"/>
        <w:framePr w:w="1359" w:h="2045" w:hRule="exact" w:wrap="auto" w:x="495" w:y="13625"/>
        <w:rPr>
          <w:rFonts w:ascii="BMWType V2 Bold" w:hAnsi="BMWType V2 Bold" w:cs="BMWType V2 Bold"/>
          <w:noProof/>
          <w:color w:val="auto"/>
          <w:lang w:val="pl-PL"/>
        </w:rPr>
      </w:pPr>
    </w:p>
    <w:p w:rsidR="00152330" w:rsidRPr="00152330" w:rsidRDefault="00152330" w:rsidP="00152330">
      <w:pPr>
        <w:rPr>
          <w:sz w:val="24"/>
          <w:szCs w:val="24"/>
        </w:rPr>
      </w:pPr>
      <w:r w:rsidRPr="00152330">
        <w:rPr>
          <w:b/>
          <w:sz w:val="24"/>
          <w:szCs w:val="24"/>
        </w:rPr>
        <w:t>BMW na 13. Międzynarodowym Salonie Samochodowym w Pekinie Auto China 2014.</w:t>
      </w:r>
    </w:p>
    <w:p w:rsidR="00BE7CDF" w:rsidRPr="00152330" w:rsidRDefault="00BE7CDF" w:rsidP="00BE7CDF">
      <w:pPr>
        <w:pStyle w:val="Fliesstext"/>
        <w:spacing w:line="360" w:lineRule="auto"/>
        <w:rPr>
          <w:sz w:val="32"/>
          <w:szCs w:val="32"/>
        </w:rPr>
      </w:pPr>
    </w:p>
    <w:p w:rsidR="00152330" w:rsidRPr="00152330" w:rsidRDefault="00152330" w:rsidP="00152330">
      <w:pPr>
        <w:spacing w:line="360" w:lineRule="auto"/>
      </w:pPr>
      <w:r w:rsidRPr="00152330">
        <w:t>Kilka premier azjatyckich i chińskich to tylko część prezentacji, jaką BMW wystawi na tegorocznym Międzynarodowym Salonie Samochodowym w Pekinie w dniach 20-29 kwietnia. Ekspozycja obejmuje paletę ekscytujących modeli produkcyjnych, które wychodzą naprzeciw wymaganiom dzisiejszych klientów – a w kilku przypadkach tworzą całkowicie nowe segmenty rynkowe.</w:t>
      </w:r>
    </w:p>
    <w:p w:rsidR="00152330" w:rsidRPr="00152330" w:rsidRDefault="00152330" w:rsidP="00152330">
      <w:pPr>
        <w:spacing w:line="360" w:lineRule="auto"/>
      </w:pPr>
    </w:p>
    <w:p w:rsidR="00152330" w:rsidRPr="00152330" w:rsidRDefault="00152330" w:rsidP="00152330">
      <w:pPr>
        <w:spacing w:line="360" w:lineRule="auto"/>
      </w:pPr>
      <w:r w:rsidRPr="00152330">
        <w:t xml:space="preserve">Azjatycką premierę na Auto China 2014 świętują: </w:t>
      </w:r>
    </w:p>
    <w:p w:rsidR="00152330" w:rsidRPr="00152330" w:rsidRDefault="00152330" w:rsidP="00152330">
      <w:pPr>
        <w:spacing w:line="360" w:lineRule="auto"/>
      </w:pPr>
      <w:r w:rsidRPr="00152330">
        <w:t xml:space="preserve">– BMW X4 (średnie zużycie paliwa 8,3-5,0* l/100 km, emisja CO2 193-131* g/km), pierwsze coupe sportowo-aktywne (SAC, Sport Activity Coupe) w segmencie średnim premium; </w:t>
      </w:r>
    </w:p>
    <w:p w:rsidR="00152330" w:rsidRPr="00152330" w:rsidRDefault="00152330" w:rsidP="00152330">
      <w:pPr>
        <w:spacing w:line="360" w:lineRule="auto"/>
      </w:pPr>
      <w:r w:rsidRPr="00152330">
        <w:t>– BMW serii 2 Active Tourer (średnie zużycie paliwa 6,0-4,1** l/100 km, emisja CO2 139-109** g/km), kompletnie nowy samochód klasy kompaktowej, imponujący funkcjonalnością i wykorzystaniem przestrzeni;</w:t>
      </w:r>
    </w:p>
    <w:p w:rsidR="00152330" w:rsidRPr="00152330" w:rsidRDefault="00152330" w:rsidP="00152330">
      <w:pPr>
        <w:spacing w:line="360" w:lineRule="auto"/>
      </w:pPr>
      <w:r w:rsidRPr="00152330">
        <w:t>– BMW serii 4 Gran Coupe (średnie zużycie paliwa 8,1-4,5 l/100 km, emisja CO2 189-119 g/km) – nowe 4-drzwiowe coupe klasy średniej;</w:t>
      </w:r>
    </w:p>
    <w:p w:rsidR="00152330" w:rsidRPr="00152330" w:rsidRDefault="00152330" w:rsidP="00152330">
      <w:pPr>
        <w:spacing w:line="360" w:lineRule="auto"/>
      </w:pPr>
      <w:r w:rsidRPr="00152330">
        <w:t>– BMW M3 Limuzyna (średnie zużycie paliwa 8,8-8,3 l/100 km, emisja CO2 204-194 g/km);</w:t>
      </w:r>
    </w:p>
    <w:p w:rsidR="00152330" w:rsidRPr="00152330" w:rsidRDefault="00152330" w:rsidP="00152330">
      <w:pPr>
        <w:spacing w:line="360" w:lineRule="auto"/>
      </w:pPr>
      <w:r w:rsidRPr="00152330">
        <w:t>– BMW M4 Coupe (średnie zużycie paliwa 8,8-8,3 l/100 km, emisja CO2 204-194 g/km);</w:t>
      </w:r>
    </w:p>
    <w:p w:rsidR="00152330" w:rsidRPr="00152330" w:rsidRDefault="00152330" w:rsidP="00152330">
      <w:pPr>
        <w:spacing w:line="360" w:lineRule="auto"/>
      </w:pPr>
      <w:r w:rsidRPr="00152330">
        <w:t>– BMW serii 7 Horse Edition (zużycie paliwa miasto/trasa/średnio 12,2/7,0/8,9 l/100 km, emisja CO2 212 g/km) to wyjątkowa wersja stylistyczna BMW serii 7 przygotowana specjalnie na chiński Rok Konia. To wersja z długim rozstawem osi tej luksusowej limuzyny, oferowana w ekskluzywnych lakierach z palety BMW Individual oraz elementami pakietu M Sport, uzupełnionymi najwyższej klasy dodatkami w kabinie.</w:t>
      </w:r>
    </w:p>
    <w:p w:rsidR="00152330" w:rsidRPr="00152330" w:rsidRDefault="00152330" w:rsidP="00152330">
      <w:pPr>
        <w:spacing w:line="360" w:lineRule="auto"/>
      </w:pPr>
    </w:p>
    <w:p w:rsidR="00152330" w:rsidRPr="00152330" w:rsidRDefault="00152330" w:rsidP="00152330">
      <w:pPr>
        <w:spacing w:line="360" w:lineRule="auto"/>
      </w:pPr>
      <w:r w:rsidRPr="00152330">
        <w:t xml:space="preserve">Po raz pierwszy w Chinach pojawią się produkcyjne modele BMW serii i: innowacyjne BMW i3 (średnie zużycie paliwa 0,0 l/100 km, emisja CO2 0 g/km) oraz oszałamiająco innowacyjny samochód sportowy BMW i8 (średnie zużycie </w:t>
      </w:r>
      <w:r w:rsidRPr="00152330">
        <w:lastRenderedPageBreak/>
        <w:t>paliwa 2,1-0,0 l/100 km, emisja CO2 49-0 g/km). Samochody te podkreślają innowacyjność BMW oraz wszechstronność oferty BMW na rynku chińskim.</w:t>
      </w:r>
    </w:p>
    <w:p w:rsidR="00BE7CDF" w:rsidRPr="00152330" w:rsidRDefault="00BE7CDF" w:rsidP="002C5266">
      <w:pPr>
        <w:pStyle w:val="Bezodstpw2"/>
        <w:spacing w:line="360" w:lineRule="auto"/>
        <w:rPr>
          <w:rFonts w:ascii="BMWType V2 Light" w:hAnsi="BMWType V2 Light" w:cs="BMWType V2 Light"/>
          <w:b/>
          <w:sz w:val="18"/>
          <w:szCs w:val="18"/>
          <w:lang w:val="de-DE"/>
        </w:rPr>
      </w:pPr>
    </w:p>
    <w:p w:rsidR="00BE7CDF" w:rsidRPr="005C2074" w:rsidRDefault="00BE7CDF" w:rsidP="002C5266">
      <w:pPr>
        <w:pStyle w:val="Bezodstpw2"/>
        <w:spacing w:line="360" w:lineRule="auto"/>
        <w:rPr>
          <w:rFonts w:ascii="BMWType V2 Light" w:hAnsi="BMWType V2 Light" w:cs="BMWType V2 Light"/>
          <w:b/>
          <w:sz w:val="18"/>
          <w:szCs w:val="18"/>
        </w:rPr>
      </w:pPr>
    </w:p>
    <w:p w:rsidR="00B62F25" w:rsidRPr="002D2465" w:rsidRDefault="00B62F25" w:rsidP="00CC5EC6">
      <w:pPr>
        <w:autoSpaceDE w:val="0"/>
        <w:spacing w:line="360" w:lineRule="auto"/>
        <w:rPr>
          <w:color w:val="000000"/>
          <w:lang w:val="pl-PL" w:eastAsia="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152330" w:rsidRDefault="0015233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0"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B62F25" w:rsidRDefault="00B62F25" w:rsidP="00B62F25">
      <w:pPr>
        <w:rPr>
          <w:b/>
          <w:bCs/>
          <w:sz w:val="18"/>
          <w:szCs w:val="18"/>
        </w:rPr>
      </w:pPr>
      <w:r>
        <w:rPr>
          <w:b/>
          <w:bCs/>
          <w:sz w:val="18"/>
          <w:szCs w:val="18"/>
        </w:rPr>
        <w:t>BMW Group</w:t>
      </w:r>
    </w:p>
    <w:p w:rsidR="00B62F25" w:rsidRDefault="00B62F25" w:rsidP="00B62F2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62F25" w:rsidRDefault="00B62F25" w:rsidP="00B62F2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62F25" w:rsidRDefault="00B62F25" w:rsidP="00B62F2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62F25" w:rsidRDefault="005B147D" w:rsidP="00B62F25">
      <w:pPr>
        <w:rPr>
          <w:sz w:val="18"/>
          <w:szCs w:val="18"/>
          <w:lang w:val="en-US"/>
        </w:rPr>
      </w:pPr>
      <w:hyperlink r:id="rId11" w:history="1">
        <w:r w:rsidR="00B62F25">
          <w:rPr>
            <w:rStyle w:val="Hipercze"/>
            <w:sz w:val="18"/>
            <w:szCs w:val="18"/>
            <w:lang w:val="en-US"/>
          </w:rPr>
          <w:t>www.bmwgroup.com</w:t>
        </w:r>
      </w:hyperlink>
      <w:r w:rsidR="00B62F25">
        <w:rPr>
          <w:sz w:val="18"/>
          <w:szCs w:val="18"/>
          <w:lang w:val="en-US"/>
        </w:rPr>
        <w:t xml:space="preserve"> </w:t>
      </w:r>
    </w:p>
    <w:p w:rsidR="00B62F25" w:rsidRDefault="00B62F25" w:rsidP="00B62F25">
      <w:pPr>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ipercze"/>
            <w:sz w:val="18"/>
            <w:szCs w:val="18"/>
            <w:lang w:val="en-US"/>
          </w:rPr>
          <w:t>http://www.facebook.com/BMWGroup</w:t>
        </w:r>
      </w:hyperlink>
    </w:p>
    <w:p w:rsidR="00B62F25" w:rsidRDefault="00B62F25" w:rsidP="00B62F25">
      <w:pPr>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ipercze"/>
            <w:sz w:val="18"/>
            <w:szCs w:val="18"/>
            <w:lang w:val="en-US"/>
          </w:rPr>
          <w:t>http://twitter.com/BMWGroup</w:t>
        </w:r>
      </w:hyperlink>
    </w:p>
    <w:p w:rsidR="00B62F25" w:rsidRDefault="00B62F25" w:rsidP="00B62F25">
      <w:pPr>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ipercze"/>
            <w:sz w:val="18"/>
            <w:szCs w:val="18"/>
            <w:lang w:val="en-US"/>
          </w:rPr>
          <w:t>http://www.youtube.com/BMWGroupview</w:t>
        </w:r>
      </w:hyperlink>
    </w:p>
    <w:p w:rsidR="00B62F25" w:rsidRDefault="00B62F25" w:rsidP="00B62F25">
      <w:pPr>
        <w:rPr>
          <w:rFonts w:ascii="BMWTypeRegular" w:hAnsi="BMWTypeRegular"/>
          <w:color w:val="1F497D"/>
          <w:sz w:val="20"/>
          <w:szCs w:val="20"/>
          <w:lang w:val="en-US"/>
        </w:rPr>
      </w:pPr>
      <w:r>
        <w:rPr>
          <w:sz w:val="18"/>
          <w:szCs w:val="18"/>
          <w:lang w:val="en-US"/>
        </w:rPr>
        <w:t xml:space="preserve">Google+: </w:t>
      </w:r>
      <w:hyperlink r:id="rId15"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03" w:rsidRDefault="00986303">
      <w:r>
        <w:separator/>
      </w:r>
    </w:p>
  </w:endnote>
  <w:endnote w:type="continuationSeparator" w:id="0">
    <w:p w:rsidR="00986303" w:rsidRDefault="00986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03" w:rsidRDefault="00986303">
      <w:r>
        <w:separator/>
      </w:r>
    </w:p>
  </w:footnote>
  <w:footnote w:type="continuationSeparator" w:id="0">
    <w:p w:rsidR="00986303" w:rsidRDefault="00986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4A25BD" w:rsidRPr="004A25BD" w:rsidRDefault="00152330" w:rsidP="00B62F25">
          <w:pPr>
            <w:pStyle w:val="Fliesstext"/>
            <w:framePr w:w="11340" w:hSpace="142" w:wrap="notBeside" w:vAnchor="page" w:hAnchor="page" w:y="1815" w:anchorLock="1"/>
            <w:rPr>
              <w:lang w:val="pl-PL"/>
            </w:rPr>
          </w:pPr>
          <w:r>
            <w:rPr>
              <w:lang w:val="pl-PL"/>
            </w:rPr>
            <w:t>Kwiecień</w:t>
          </w:r>
          <w:r w:rsidR="005C2074">
            <w:rPr>
              <w:lang w:val="pl-PL"/>
            </w:rPr>
            <w:t xml:space="preserve"> </w:t>
          </w:r>
          <w:r w:rsidR="00B62F25">
            <w:rPr>
              <w:lang w:val="pl-PL"/>
            </w:rPr>
            <w:t>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152330" w:rsidRPr="00152330" w:rsidRDefault="00152330" w:rsidP="00152330">
          <w:pPr>
            <w:pStyle w:val="Fliesstext"/>
            <w:framePr w:w="11340" w:hSpace="142" w:wrap="notBeside" w:vAnchor="page" w:hAnchor="page" w:y="1815" w:anchorLock="1"/>
            <w:rPr>
              <w:lang w:val="pl-PL"/>
            </w:rPr>
          </w:pPr>
          <w:r w:rsidRPr="00152330">
            <w:rPr>
              <w:lang w:val="pl-PL"/>
            </w:rPr>
            <w:t>BMW na 13. Międzynarodowym Salonie Samochodowym w Pekinie Auto China 2014.</w:t>
          </w:r>
        </w:p>
        <w:p w:rsidR="00F57833" w:rsidRPr="00152330" w:rsidRDefault="00F57833" w:rsidP="004A25BD">
          <w:pPr>
            <w:framePr w:w="11340" w:hSpace="142" w:wrap="notBeside" w:vAnchor="page" w:hAnchor="page" w:y="1815" w:anchorLock="1"/>
            <w:spacing w:line="240" w:lineRule="auto"/>
            <w:rPr>
              <w:rFonts w:ascii="BMWType V2 Bold" w:hAnsi="BMWType V2 Bold" w:cs="BMWType V2 Bold"/>
              <w:b/>
              <w:bCs/>
              <w:sz w:val="28"/>
              <w:szCs w:val="28"/>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5B147D">
          <w:pPr>
            <w:pStyle w:val="Fliesstext"/>
            <w:framePr w:w="11340" w:hSpace="142" w:wrap="notBeside" w:vAnchor="page" w:hAnchor="page" w:y="1815" w:anchorLock="1"/>
          </w:pPr>
          <w:fldSimple w:instr=" PAGE ">
            <w:r w:rsidR="0033527E">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294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B26B3"/>
    <w:rsid w:val="000C34C4"/>
    <w:rsid w:val="000D153D"/>
    <w:rsid w:val="000D4315"/>
    <w:rsid w:val="000D6A8C"/>
    <w:rsid w:val="000E4FAE"/>
    <w:rsid w:val="000F0F3E"/>
    <w:rsid w:val="000F3E35"/>
    <w:rsid w:val="0010037C"/>
    <w:rsid w:val="00130886"/>
    <w:rsid w:val="001401BE"/>
    <w:rsid w:val="00152330"/>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D2465"/>
    <w:rsid w:val="002F0635"/>
    <w:rsid w:val="002F2363"/>
    <w:rsid w:val="002F2C9E"/>
    <w:rsid w:val="00313BFF"/>
    <w:rsid w:val="0033527E"/>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353A"/>
    <w:rsid w:val="00464E38"/>
    <w:rsid w:val="00471F3A"/>
    <w:rsid w:val="0048740B"/>
    <w:rsid w:val="00493805"/>
    <w:rsid w:val="004A1710"/>
    <w:rsid w:val="004A25BD"/>
    <w:rsid w:val="004A6C50"/>
    <w:rsid w:val="004E29EC"/>
    <w:rsid w:val="004E4419"/>
    <w:rsid w:val="004E6142"/>
    <w:rsid w:val="004F206D"/>
    <w:rsid w:val="004F2346"/>
    <w:rsid w:val="004F76D8"/>
    <w:rsid w:val="0052092D"/>
    <w:rsid w:val="00521165"/>
    <w:rsid w:val="00523BF9"/>
    <w:rsid w:val="00536B78"/>
    <w:rsid w:val="0055543B"/>
    <w:rsid w:val="00571443"/>
    <w:rsid w:val="00574747"/>
    <w:rsid w:val="00590E7D"/>
    <w:rsid w:val="005A07AE"/>
    <w:rsid w:val="005A6C05"/>
    <w:rsid w:val="005B147D"/>
    <w:rsid w:val="005C2074"/>
    <w:rsid w:val="005E4AB4"/>
    <w:rsid w:val="00622654"/>
    <w:rsid w:val="00623D1D"/>
    <w:rsid w:val="006318A5"/>
    <w:rsid w:val="00634080"/>
    <w:rsid w:val="0063427F"/>
    <w:rsid w:val="006656E4"/>
    <w:rsid w:val="00671001"/>
    <w:rsid w:val="006A2BC6"/>
    <w:rsid w:val="006A4DD1"/>
    <w:rsid w:val="006C2219"/>
    <w:rsid w:val="006E1049"/>
    <w:rsid w:val="00703C4A"/>
    <w:rsid w:val="00704985"/>
    <w:rsid w:val="00714713"/>
    <w:rsid w:val="00750C7D"/>
    <w:rsid w:val="0076671E"/>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86303"/>
    <w:rsid w:val="009A3A3F"/>
    <w:rsid w:val="009B2468"/>
    <w:rsid w:val="009C5B22"/>
    <w:rsid w:val="009E405A"/>
    <w:rsid w:val="009F676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449C5"/>
    <w:rsid w:val="00B62F25"/>
    <w:rsid w:val="00B70655"/>
    <w:rsid w:val="00B752CB"/>
    <w:rsid w:val="00B92F16"/>
    <w:rsid w:val="00B96F6F"/>
    <w:rsid w:val="00BA296E"/>
    <w:rsid w:val="00BB7CA7"/>
    <w:rsid w:val="00BB7D5F"/>
    <w:rsid w:val="00BD6E66"/>
    <w:rsid w:val="00BE7CDF"/>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8F6"/>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7002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71B8-7226-42CB-BBF8-5C839965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3217</Characters>
  <Application>Microsoft Office Word</Application>
  <DocSecurity>4</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2014-04-08T12:17:00Z</dcterms:created>
  <dcterms:modified xsi:type="dcterms:W3CDTF">2014-04-08T12:17:00Z</dcterms:modified>
</cp:coreProperties>
</file>