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B0777C" w:rsidRDefault="00F57833" w:rsidP="008167F5">
      <w:pPr>
        <w:pStyle w:val="zzbmw-group"/>
        <w:framePr w:w="7409" w:wrap="auto"/>
        <w:spacing w:line="240" w:lineRule="auto"/>
        <w:rPr>
          <w:color w:val="808080"/>
          <w:lang w:val="pl-PL"/>
        </w:rPr>
      </w:pPr>
      <w:r w:rsidRPr="00B0777C">
        <w:rPr>
          <w:lang w:val="pl-PL"/>
        </w:rPr>
        <w:t>BMW</w:t>
      </w:r>
      <w:r w:rsidRPr="00B0777C">
        <w:rPr>
          <w:lang w:val="pl-PL"/>
        </w:rPr>
        <w:br/>
      </w:r>
      <w:r w:rsidRPr="00B0777C">
        <w:rPr>
          <w:color w:val="808080"/>
          <w:lang w:val="pl-PL"/>
        </w:rPr>
        <w:t>Corporate Communications</w:t>
      </w:r>
    </w:p>
    <w:p w:rsidR="00F57833" w:rsidRPr="00B0777C" w:rsidRDefault="00F57833" w:rsidP="00CC5EC6">
      <w:pPr>
        <w:framePr w:w="1004" w:wrap="notBeside" w:vAnchor="page" w:hAnchor="page" w:x="10377" w:y="568"/>
        <w:spacing w:line="360" w:lineRule="auto"/>
        <w:rPr>
          <w:lang w:val="pl-PL"/>
        </w:rPr>
      </w:pPr>
    </w:p>
    <w:p w:rsidR="00F57833" w:rsidRPr="00B0777C"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B0777C">
        <w:rPr>
          <w:lang w:val="pl-PL"/>
        </w:rPr>
        <w:t>Informacja prasowa</w:t>
      </w:r>
      <w:r w:rsidR="00F57833" w:rsidRPr="00B0777C">
        <w:rPr>
          <w:lang w:val="pl-PL"/>
        </w:rPr>
        <w:br/>
      </w:r>
      <w:r w:rsidR="00152330" w:rsidRPr="00B0777C">
        <w:rPr>
          <w:lang w:val="pl-PL"/>
        </w:rPr>
        <w:t>Kwiecień</w:t>
      </w:r>
      <w:r w:rsidR="00B62F25" w:rsidRPr="00B0777C">
        <w:rPr>
          <w:lang w:val="pl-PL"/>
        </w:rPr>
        <w:t xml:space="preserve"> 2014</w:t>
      </w:r>
      <w:r w:rsidR="00F57833" w:rsidRPr="00B0777C">
        <w:rPr>
          <w:lang w:val="pl-PL"/>
        </w:rPr>
        <w:br/>
      </w:r>
    </w:p>
    <w:p w:rsidR="00F57833" w:rsidRPr="00B0777C" w:rsidRDefault="00F57833" w:rsidP="00CC5EC6">
      <w:pPr>
        <w:pStyle w:val="Fliesstext"/>
        <w:spacing w:line="360" w:lineRule="auto"/>
        <w:rPr>
          <w:lang w:val="pl-PL"/>
        </w:rPr>
      </w:pPr>
    </w:p>
    <w:p w:rsidR="002C5266" w:rsidRPr="005C2074" w:rsidRDefault="002C5266" w:rsidP="002C5266">
      <w:pPr>
        <w:pStyle w:val="zzmarginalielight"/>
        <w:framePr w:w="1359" w:h="2045" w:hRule="exact" w:wrap="auto" w:x="495" w:y="13625"/>
        <w:rPr>
          <w:b/>
          <w:bCs/>
          <w:noProof/>
          <w:color w:val="auto"/>
          <w:lang w:val="pl-PL"/>
        </w:rPr>
      </w:pPr>
      <w:r w:rsidRPr="005C2074">
        <w:rPr>
          <w:b/>
          <w:bCs/>
          <w:noProof/>
          <w:color w:val="auto"/>
          <w:lang w:val="pl-PL"/>
        </w:rPr>
        <w:t>BMW Group Polska</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2C5266" w:rsidP="002C5266">
      <w:pPr>
        <w:pStyle w:val="zzmarginalielight"/>
        <w:framePr w:w="1359" w:h="2045" w:hRule="exact" w:wrap="auto" w:x="495" w:y="13625"/>
        <w:rPr>
          <w:noProof/>
          <w:color w:val="auto"/>
          <w:lang w:val="pl-PL"/>
        </w:rPr>
      </w:pPr>
      <w:r w:rsidRPr="005C2074">
        <w:rPr>
          <w:b/>
          <w:bCs/>
          <w:noProof/>
          <w:color w:val="auto"/>
          <w:lang w:val="pl-PL"/>
        </w:rPr>
        <w:t>Adres</w:t>
      </w:r>
      <w:r w:rsidRPr="005C2074">
        <w:rPr>
          <w:noProof/>
          <w:color w:val="auto"/>
          <w:lang w:val="pl-PL"/>
        </w:rPr>
        <w:t>:</w:t>
      </w:r>
    </w:p>
    <w:p w:rsidR="002C5266" w:rsidRPr="005C2074" w:rsidRDefault="002C5266" w:rsidP="002C5266">
      <w:pPr>
        <w:pStyle w:val="zzmarginalielight"/>
        <w:framePr w:w="1359" w:h="2045" w:hRule="exact" w:wrap="auto" w:x="495" w:y="13625"/>
        <w:rPr>
          <w:noProof/>
          <w:color w:val="auto"/>
          <w:lang w:val="pl-PL"/>
        </w:rPr>
      </w:pPr>
      <w:r w:rsidRPr="005C2074">
        <w:rPr>
          <w:noProof/>
          <w:color w:val="auto"/>
          <w:lang w:val="pl-PL"/>
        </w:rPr>
        <w:t>Ul. Wołoska 22A</w:t>
      </w:r>
    </w:p>
    <w:p w:rsidR="002C5266" w:rsidRPr="005C2074" w:rsidRDefault="002C5266" w:rsidP="002C5266">
      <w:pPr>
        <w:pStyle w:val="zzmarginalielight"/>
        <w:framePr w:w="1359" w:h="2045" w:hRule="exact" w:wrap="auto" w:x="495" w:y="13625"/>
        <w:rPr>
          <w:noProof/>
          <w:color w:val="auto"/>
          <w:lang w:val="pl-PL"/>
        </w:rPr>
      </w:pPr>
      <w:r w:rsidRPr="005C2074">
        <w:rPr>
          <w:noProof/>
          <w:color w:val="auto"/>
          <w:lang w:val="pl-PL"/>
        </w:rPr>
        <w:t>02-675 Warszawa</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2C5266" w:rsidP="002C5266">
      <w:pPr>
        <w:pStyle w:val="zzmarginalieregular"/>
        <w:framePr w:w="1359" w:h="2045" w:hRule="exact" w:wrap="auto" w:x="495" w:y="13625"/>
        <w:rPr>
          <w:rFonts w:ascii="BMWType V2 Light" w:hAnsi="BMWType V2 Light" w:cs="BMWType V2 Light"/>
          <w:b/>
          <w:bCs/>
          <w:noProof/>
          <w:color w:val="auto"/>
          <w:lang w:val="pl-PL"/>
        </w:rPr>
      </w:pPr>
      <w:r w:rsidRPr="005C2074">
        <w:rPr>
          <w:rFonts w:ascii="BMWType V2 Light" w:hAnsi="BMWType V2 Light" w:cs="BMWType V2 Light"/>
          <w:b/>
          <w:bCs/>
          <w:noProof/>
          <w:color w:val="auto"/>
          <w:lang w:val="pl-PL"/>
        </w:rPr>
        <w:t>Telefon</w:t>
      </w:r>
    </w:p>
    <w:p w:rsidR="002C5266" w:rsidRPr="005C2074" w:rsidRDefault="002C5266" w:rsidP="002C5266">
      <w:pPr>
        <w:pStyle w:val="zzmarginalieregular"/>
        <w:framePr w:w="1359" w:h="2045" w:hRule="exact" w:wrap="auto" w:x="495" w:y="13625"/>
        <w:rPr>
          <w:rFonts w:ascii="BMWType V2 Light" w:hAnsi="BMWType V2 Light" w:cs="BMWType V2 Light"/>
          <w:noProof/>
          <w:color w:val="auto"/>
          <w:lang w:val="pl-PL"/>
        </w:rPr>
      </w:pPr>
      <w:r w:rsidRPr="005C2074">
        <w:rPr>
          <w:rFonts w:ascii="BMWType V2 Light" w:hAnsi="BMWType V2 Light" w:cs="BMWType V2 Light"/>
          <w:noProof/>
          <w:color w:val="auto"/>
          <w:lang w:val="pl-PL"/>
        </w:rPr>
        <w:t>*48 (0)22 279 71 00</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2C5266" w:rsidP="002C5266">
      <w:pPr>
        <w:pStyle w:val="zzmarginalielight"/>
        <w:framePr w:w="1359" w:h="2045" w:hRule="exact" w:wrap="auto" w:x="495" w:y="13625"/>
        <w:rPr>
          <w:b/>
          <w:bCs/>
          <w:noProof/>
          <w:color w:val="auto"/>
          <w:lang w:val="pl-PL"/>
        </w:rPr>
      </w:pPr>
      <w:r w:rsidRPr="005C2074">
        <w:rPr>
          <w:b/>
          <w:bCs/>
          <w:noProof/>
          <w:color w:val="auto"/>
          <w:lang w:val="pl-PL"/>
        </w:rPr>
        <w:t>Fax</w:t>
      </w:r>
    </w:p>
    <w:p w:rsidR="002C5266" w:rsidRPr="005C2074" w:rsidRDefault="002C5266" w:rsidP="002C5266">
      <w:pPr>
        <w:pStyle w:val="zzmarginalielight"/>
        <w:framePr w:w="1359" w:h="2045" w:hRule="exact" w:wrap="auto" w:x="495" w:y="13625"/>
        <w:rPr>
          <w:noProof/>
          <w:color w:val="auto"/>
          <w:lang w:val="pl-PL"/>
        </w:rPr>
      </w:pPr>
      <w:r w:rsidRPr="005C2074">
        <w:rPr>
          <w:noProof/>
          <w:color w:val="auto"/>
          <w:lang w:val="pl-PL"/>
        </w:rPr>
        <w:t>+48 (0)22  331 82 05</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941F1D" w:rsidP="002C5266">
      <w:pPr>
        <w:pStyle w:val="zzmarginalielight"/>
        <w:framePr w:w="1359" w:h="2045" w:hRule="exact" w:wrap="auto" w:x="495" w:y="13625"/>
        <w:rPr>
          <w:rFonts w:ascii="BMWType V2 Bold" w:hAnsi="BMWType V2 Bold" w:cs="BMWType V2 Bold"/>
          <w:noProof/>
          <w:color w:val="auto"/>
          <w:lang w:val="pl-PL"/>
        </w:rPr>
      </w:pPr>
      <w:hyperlink r:id="rId9" w:history="1">
        <w:r w:rsidR="002C5266" w:rsidRPr="005C2074">
          <w:rPr>
            <w:rStyle w:val="Hipercze"/>
            <w:noProof/>
            <w:lang w:val="pl-PL"/>
          </w:rPr>
          <w:t>www.bmw.pl</w:t>
        </w:r>
      </w:hyperlink>
      <w:r w:rsidR="002C5266" w:rsidRPr="005C2074">
        <w:rPr>
          <w:rFonts w:ascii="BMWType V2 Bold" w:hAnsi="BMWType V2 Bold" w:cs="BMWType V2 Bold"/>
          <w:noProof/>
          <w:color w:val="auto"/>
          <w:lang w:val="pl-PL"/>
        </w:rPr>
        <w:t xml:space="preserve"> </w:t>
      </w:r>
    </w:p>
    <w:p w:rsidR="002C5266" w:rsidRPr="005C2074" w:rsidRDefault="002C5266" w:rsidP="002C5266">
      <w:pPr>
        <w:pStyle w:val="zzmarginalielight"/>
        <w:framePr w:w="1359" w:h="2045" w:hRule="exact" w:wrap="auto" w:x="495" w:y="13625"/>
        <w:rPr>
          <w:rFonts w:ascii="BMWType V2 Bold" w:hAnsi="BMWType V2 Bold" w:cs="BMWType V2 Bold"/>
          <w:noProof/>
          <w:color w:val="auto"/>
          <w:lang w:val="pl-PL"/>
        </w:rPr>
      </w:pPr>
    </w:p>
    <w:p w:rsidR="007756AB" w:rsidRPr="007756AB" w:rsidRDefault="007756AB" w:rsidP="007756AB">
      <w:pPr>
        <w:rPr>
          <w:rFonts w:ascii="BMWType V2 Bold" w:hAnsi="BMWType V2 Bold" w:cs="BMWType V2 Bold"/>
          <w:b/>
          <w:sz w:val="28"/>
          <w:szCs w:val="28"/>
        </w:rPr>
      </w:pPr>
      <w:proofErr w:type="spellStart"/>
      <w:r w:rsidRPr="007756AB">
        <w:rPr>
          <w:rFonts w:ascii="BMWType V2 Bold" w:hAnsi="BMWType V2 Bold" w:cs="BMWType V2 Bold"/>
          <w:b/>
          <w:sz w:val="28"/>
          <w:szCs w:val="28"/>
        </w:rPr>
        <w:t>Doskonała</w:t>
      </w:r>
      <w:proofErr w:type="spellEnd"/>
      <w:r w:rsidRPr="007756AB">
        <w:rPr>
          <w:rFonts w:ascii="BMWType V2 Bold" w:hAnsi="BMWType V2 Bold" w:cs="BMWType V2 Bold"/>
          <w:b/>
          <w:sz w:val="28"/>
          <w:szCs w:val="28"/>
        </w:rPr>
        <w:t xml:space="preserve"> </w:t>
      </w:r>
      <w:proofErr w:type="spellStart"/>
      <w:r w:rsidRPr="007756AB">
        <w:rPr>
          <w:rFonts w:ascii="BMWType V2 Bold" w:hAnsi="BMWType V2 Bold" w:cs="BMWType V2 Bold"/>
          <w:b/>
          <w:sz w:val="28"/>
          <w:szCs w:val="28"/>
        </w:rPr>
        <w:t>prezencja</w:t>
      </w:r>
      <w:proofErr w:type="spellEnd"/>
      <w:r w:rsidRPr="007756AB">
        <w:rPr>
          <w:rFonts w:ascii="BMWType V2 Bold" w:hAnsi="BMWType V2 Bold" w:cs="BMWType V2 Bold"/>
          <w:b/>
          <w:sz w:val="28"/>
          <w:szCs w:val="28"/>
        </w:rPr>
        <w:t xml:space="preserve">: BMW i3 </w:t>
      </w:r>
      <w:proofErr w:type="spellStart"/>
      <w:r w:rsidRPr="007756AB">
        <w:rPr>
          <w:rFonts w:ascii="BMWType V2 Bold" w:hAnsi="BMWType V2 Bold" w:cs="BMWType V2 Bold"/>
          <w:b/>
          <w:sz w:val="28"/>
          <w:szCs w:val="28"/>
        </w:rPr>
        <w:t>zdobywa</w:t>
      </w:r>
      <w:proofErr w:type="spellEnd"/>
      <w:r w:rsidRPr="007756AB">
        <w:rPr>
          <w:rFonts w:ascii="BMWType V2 Bold" w:hAnsi="BMWType V2 Bold" w:cs="BMWType V2 Bold"/>
          <w:b/>
          <w:sz w:val="28"/>
          <w:szCs w:val="28"/>
        </w:rPr>
        <w:t xml:space="preserve"> </w:t>
      </w:r>
      <w:proofErr w:type="spellStart"/>
      <w:r w:rsidRPr="007756AB">
        <w:rPr>
          <w:rFonts w:ascii="BMWType V2 Bold" w:hAnsi="BMWType V2 Bold" w:cs="BMWType V2 Bold"/>
          <w:b/>
          <w:sz w:val="28"/>
          <w:szCs w:val="28"/>
        </w:rPr>
        <w:t>nagrody</w:t>
      </w:r>
      <w:proofErr w:type="spellEnd"/>
      <w:r w:rsidRPr="007756AB">
        <w:rPr>
          <w:rFonts w:ascii="BMWType V2 Bold" w:hAnsi="BMWType V2 Bold" w:cs="BMWType V2 Bold"/>
          <w:b/>
          <w:sz w:val="28"/>
          <w:szCs w:val="28"/>
        </w:rPr>
        <w:t xml:space="preserve"> World Car Design </w:t>
      </w:r>
      <w:proofErr w:type="spellStart"/>
      <w:r w:rsidRPr="007756AB">
        <w:rPr>
          <w:rFonts w:ascii="BMWType V2 Bold" w:hAnsi="BMWType V2 Bold" w:cs="BMWType V2 Bold"/>
          <w:b/>
          <w:sz w:val="28"/>
          <w:szCs w:val="28"/>
        </w:rPr>
        <w:t>of</w:t>
      </w:r>
      <w:proofErr w:type="spellEnd"/>
      <w:r w:rsidRPr="007756AB">
        <w:rPr>
          <w:rFonts w:ascii="BMWType V2 Bold" w:hAnsi="BMWType V2 Bold" w:cs="BMWType V2 Bold"/>
          <w:b/>
          <w:sz w:val="28"/>
          <w:szCs w:val="28"/>
        </w:rPr>
        <w:t xml:space="preserve"> </w:t>
      </w:r>
      <w:proofErr w:type="spellStart"/>
      <w:r w:rsidRPr="007756AB">
        <w:rPr>
          <w:rFonts w:ascii="BMWType V2 Bold" w:hAnsi="BMWType V2 Bold" w:cs="BMWType V2 Bold"/>
          <w:b/>
          <w:sz w:val="28"/>
          <w:szCs w:val="28"/>
        </w:rPr>
        <w:t>the</w:t>
      </w:r>
      <w:proofErr w:type="spellEnd"/>
      <w:r w:rsidRPr="007756AB">
        <w:rPr>
          <w:rFonts w:ascii="BMWType V2 Bold" w:hAnsi="BMWType V2 Bold" w:cs="BMWType V2 Bold"/>
          <w:b/>
          <w:sz w:val="28"/>
          <w:szCs w:val="28"/>
        </w:rPr>
        <w:t xml:space="preserve"> Year i World Green </w:t>
      </w:r>
      <w:proofErr w:type="spellStart"/>
      <w:r w:rsidRPr="007756AB">
        <w:rPr>
          <w:rFonts w:ascii="BMWType V2 Bold" w:hAnsi="BMWType V2 Bold" w:cs="BMWType V2 Bold"/>
          <w:b/>
          <w:sz w:val="28"/>
          <w:szCs w:val="28"/>
        </w:rPr>
        <w:t>Car</w:t>
      </w:r>
      <w:proofErr w:type="spellEnd"/>
      <w:r w:rsidRPr="007756AB">
        <w:rPr>
          <w:rFonts w:ascii="BMWType V2 Bold" w:hAnsi="BMWType V2 Bold" w:cs="BMWType V2 Bold"/>
          <w:b/>
          <w:sz w:val="28"/>
          <w:szCs w:val="28"/>
        </w:rPr>
        <w:t xml:space="preserve"> Award. </w:t>
      </w:r>
    </w:p>
    <w:p w:rsidR="007756AB" w:rsidRPr="007756AB" w:rsidRDefault="007756AB" w:rsidP="007756AB">
      <w:pPr>
        <w:rPr>
          <w:b/>
          <w:color w:val="808080" w:themeColor="background1" w:themeShade="80"/>
          <w:sz w:val="24"/>
          <w:szCs w:val="24"/>
        </w:rPr>
      </w:pPr>
      <w:proofErr w:type="spellStart"/>
      <w:r w:rsidRPr="007756AB">
        <w:rPr>
          <w:b/>
          <w:color w:val="808080" w:themeColor="background1" w:themeShade="80"/>
          <w:sz w:val="24"/>
          <w:szCs w:val="24"/>
        </w:rPr>
        <w:t>Podwójny</w:t>
      </w:r>
      <w:proofErr w:type="spellEnd"/>
      <w:r w:rsidRPr="007756AB">
        <w:rPr>
          <w:b/>
          <w:color w:val="808080" w:themeColor="background1" w:themeShade="80"/>
          <w:sz w:val="24"/>
          <w:szCs w:val="24"/>
        </w:rPr>
        <w:t xml:space="preserve"> </w:t>
      </w:r>
      <w:proofErr w:type="spellStart"/>
      <w:r w:rsidRPr="007756AB">
        <w:rPr>
          <w:b/>
          <w:color w:val="808080" w:themeColor="background1" w:themeShade="80"/>
          <w:sz w:val="24"/>
          <w:szCs w:val="24"/>
        </w:rPr>
        <w:t>sukces</w:t>
      </w:r>
      <w:proofErr w:type="spellEnd"/>
      <w:r w:rsidRPr="007756AB">
        <w:rPr>
          <w:b/>
          <w:color w:val="808080" w:themeColor="background1" w:themeShade="80"/>
          <w:sz w:val="24"/>
          <w:szCs w:val="24"/>
        </w:rPr>
        <w:t xml:space="preserve"> </w:t>
      </w:r>
      <w:proofErr w:type="spellStart"/>
      <w:r w:rsidRPr="007756AB">
        <w:rPr>
          <w:b/>
          <w:color w:val="808080" w:themeColor="background1" w:themeShade="80"/>
          <w:sz w:val="24"/>
          <w:szCs w:val="24"/>
        </w:rPr>
        <w:t>dla</w:t>
      </w:r>
      <w:proofErr w:type="spellEnd"/>
      <w:r w:rsidRPr="007756AB">
        <w:rPr>
          <w:b/>
          <w:color w:val="808080" w:themeColor="background1" w:themeShade="80"/>
          <w:sz w:val="24"/>
          <w:szCs w:val="24"/>
        </w:rPr>
        <w:t xml:space="preserve"> </w:t>
      </w:r>
      <w:proofErr w:type="spellStart"/>
      <w:r w:rsidRPr="007756AB">
        <w:rPr>
          <w:b/>
          <w:color w:val="808080" w:themeColor="background1" w:themeShade="80"/>
          <w:sz w:val="24"/>
          <w:szCs w:val="24"/>
        </w:rPr>
        <w:t>pierwszego</w:t>
      </w:r>
      <w:proofErr w:type="spellEnd"/>
      <w:r w:rsidRPr="007756AB">
        <w:rPr>
          <w:b/>
          <w:color w:val="808080" w:themeColor="background1" w:themeShade="80"/>
          <w:sz w:val="24"/>
          <w:szCs w:val="24"/>
        </w:rPr>
        <w:t xml:space="preserve"> w </w:t>
      </w:r>
      <w:proofErr w:type="spellStart"/>
      <w:r w:rsidRPr="007756AB">
        <w:rPr>
          <w:b/>
          <w:color w:val="808080" w:themeColor="background1" w:themeShade="80"/>
          <w:sz w:val="24"/>
          <w:szCs w:val="24"/>
        </w:rPr>
        <w:t>pełni</w:t>
      </w:r>
      <w:proofErr w:type="spellEnd"/>
      <w:r w:rsidRPr="007756AB">
        <w:rPr>
          <w:b/>
          <w:color w:val="808080" w:themeColor="background1" w:themeShade="80"/>
          <w:sz w:val="24"/>
          <w:szCs w:val="24"/>
        </w:rPr>
        <w:t xml:space="preserve"> </w:t>
      </w:r>
      <w:proofErr w:type="spellStart"/>
      <w:r w:rsidRPr="007756AB">
        <w:rPr>
          <w:b/>
          <w:color w:val="808080" w:themeColor="background1" w:themeShade="80"/>
          <w:sz w:val="24"/>
          <w:szCs w:val="24"/>
        </w:rPr>
        <w:t>elektrycznego</w:t>
      </w:r>
      <w:proofErr w:type="spellEnd"/>
      <w:r w:rsidRPr="007756AB">
        <w:rPr>
          <w:b/>
          <w:color w:val="808080" w:themeColor="background1" w:themeShade="80"/>
          <w:sz w:val="24"/>
          <w:szCs w:val="24"/>
        </w:rPr>
        <w:t xml:space="preserve"> </w:t>
      </w:r>
      <w:proofErr w:type="spellStart"/>
      <w:r w:rsidRPr="007756AB">
        <w:rPr>
          <w:b/>
          <w:color w:val="808080" w:themeColor="background1" w:themeShade="80"/>
          <w:sz w:val="24"/>
          <w:szCs w:val="24"/>
        </w:rPr>
        <w:t>samochodu</w:t>
      </w:r>
      <w:proofErr w:type="spellEnd"/>
      <w:r w:rsidRPr="007756AB">
        <w:rPr>
          <w:b/>
          <w:color w:val="808080" w:themeColor="background1" w:themeShade="80"/>
          <w:sz w:val="24"/>
          <w:szCs w:val="24"/>
        </w:rPr>
        <w:t xml:space="preserve"> </w:t>
      </w:r>
      <w:proofErr w:type="spellStart"/>
      <w:r w:rsidRPr="007756AB">
        <w:rPr>
          <w:b/>
          <w:color w:val="808080" w:themeColor="background1" w:themeShade="80"/>
          <w:sz w:val="24"/>
          <w:szCs w:val="24"/>
        </w:rPr>
        <w:t>seryjnego</w:t>
      </w:r>
      <w:proofErr w:type="spellEnd"/>
      <w:r w:rsidRPr="007756AB">
        <w:rPr>
          <w:b/>
          <w:color w:val="808080" w:themeColor="background1" w:themeShade="80"/>
          <w:sz w:val="24"/>
          <w:szCs w:val="24"/>
        </w:rPr>
        <w:t xml:space="preserve"> BMW i. Jury </w:t>
      </w:r>
      <w:proofErr w:type="spellStart"/>
      <w:r w:rsidRPr="007756AB">
        <w:rPr>
          <w:b/>
          <w:color w:val="808080" w:themeColor="background1" w:themeShade="80"/>
          <w:sz w:val="24"/>
          <w:szCs w:val="24"/>
        </w:rPr>
        <w:t>chwali</w:t>
      </w:r>
      <w:proofErr w:type="spellEnd"/>
      <w:r w:rsidRPr="007756AB">
        <w:rPr>
          <w:b/>
          <w:color w:val="808080" w:themeColor="background1" w:themeShade="80"/>
          <w:sz w:val="24"/>
          <w:szCs w:val="24"/>
        </w:rPr>
        <w:t xml:space="preserve"> </w:t>
      </w:r>
      <w:proofErr w:type="spellStart"/>
      <w:r w:rsidRPr="007756AB">
        <w:rPr>
          <w:b/>
          <w:color w:val="808080" w:themeColor="background1" w:themeShade="80"/>
          <w:sz w:val="24"/>
          <w:szCs w:val="24"/>
        </w:rPr>
        <w:t>oryginalną</w:t>
      </w:r>
      <w:proofErr w:type="spellEnd"/>
      <w:r w:rsidRPr="007756AB">
        <w:rPr>
          <w:b/>
          <w:color w:val="808080" w:themeColor="background1" w:themeShade="80"/>
          <w:sz w:val="24"/>
          <w:szCs w:val="24"/>
        </w:rPr>
        <w:t xml:space="preserve"> </w:t>
      </w:r>
      <w:proofErr w:type="spellStart"/>
      <w:r w:rsidRPr="007756AB">
        <w:rPr>
          <w:b/>
          <w:color w:val="808080" w:themeColor="background1" w:themeShade="80"/>
          <w:sz w:val="24"/>
          <w:szCs w:val="24"/>
        </w:rPr>
        <w:t>stylistykę</w:t>
      </w:r>
      <w:proofErr w:type="spellEnd"/>
      <w:r w:rsidRPr="007756AB">
        <w:rPr>
          <w:b/>
          <w:color w:val="808080" w:themeColor="background1" w:themeShade="80"/>
          <w:sz w:val="24"/>
          <w:szCs w:val="24"/>
        </w:rPr>
        <w:t xml:space="preserve"> i </w:t>
      </w:r>
      <w:proofErr w:type="spellStart"/>
      <w:r w:rsidRPr="007756AB">
        <w:rPr>
          <w:b/>
          <w:color w:val="808080" w:themeColor="background1" w:themeShade="80"/>
          <w:sz w:val="24"/>
          <w:szCs w:val="24"/>
        </w:rPr>
        <w:t>innowacyjną</w:t>
      </w:r>
      <w:proofErr w:type="spellEnd"/>
      <w:r w:rsidRPr="007756AB">
        <w:rPr>
          <w:b/>
          <w:color w:val="808080" w:themeColor="background1" w:themeShade="80"/>
          <w:sz w:val="24"/>
          <w:szCs w:val="24"/>
        </w:rPr>
        <w:t xml:space="preserve"> </w:t>
      </w:r>
      <w:proofErr w:type="spellStart"/>
      <w:r w:rsidRPr="007756AB">
        <w:rPr>
          <w:b/>
          <w:color w:val="808080" w:themeColor="background1" w:themeShade="80"/>
          <w:sz w:val="24"/>
          <w:szCs w:val="24"/>
        </w:rPr>
        <w:t>koncepcję</w:t>
      </w:r>
      <w:proofErr w:type="spellEnd"/>
      <w:r w:rsidRPr="007756AB">
        <w:rPr>
          <w:b/>
          <w:color w:val="808080" w:themeColor="background1" w:themeShade="80"/>
          <w:sz w:val="24"/>
          <w:szCs w:val="24"/>
        </w:rPr>
        <w:t xml:space="preserve"> </w:t>
      </w:r>
      <w:proofErr w:type="spellStart"/>
      <w:r w:rsidRPr="007756AB">
        <w:rPr>
          <w:b/>
          <w:color w:val="808080" w:themeColor="background1" w:themeShade="80"/>
          <w:sz w:val="24"/>
          <w:szCs w:val="24"/>
        </w:rPr>
        <w:t>ogólną</w:t>
      </w:r>
      <w:proofErr w:type="spellEnd"/>
      <w:r w:rsidRPr="007756AB">
        <w:rPr>
          <w:b/>
          <w:color w:val="808080" w:themeColor="background1" w:themeShade="80"/>
          <w:sz w:val="24"/>
          <w:szCs w:val="24"/>
        </w:rPr>
        <w:t xml:space="preserve"> BMW i3.  </w:t>
      </w:r>
    </w:p>
    <w:p w:rsidR="00B0777C" w:rsidRPr="007756AB" w:rsidRDefault="00B0777C" w:rsidP="00B0777C">
      <w:pPr>
        <w:spacing w:line="360" w:lineRule="auto"/>
        <w:rPr>
          <w:color w:val="808080" w:themeColor="background1" w:themeShade="80"/>
        </w:rPr>
      </w:pPr>
    </w:p>
    <w:p w:rsidR="007756AB" w:rsidRPr="007756AB" w:rsidRDefault="007756AB" w:rsidP="007756AB">
      <w:pPr>
        <w:spacing w:line="360" w:lineRule="auto"/>
      </w:pPr>
      <w:r w:rsidRPr="005658B5">
        <w:rPr>
          <w:rFonts w:ascii="BMWType V2 Bold" w:hAnsi="BMWType V2 Bold" w:cs="BMWType V2 Bold"/>
        </w:rPr>
        <w:t>Monachium / Nowy Jork.</w:t>
      </w:r>
      <w:r w:rsidRPr="007756AB">
        <w:t xml:space="preserve"> W pełni elektryczne BMW i3 to pierwszy na świecie samochód marki </w:t>
      </w:r>
      <w:proofErr w:type="spellStart"/>
      <w:r w:rsidRPr="007756AB">
        <w:t>premium</w:t>
      </w:r>
      <w:proofErr w:type="spellEnd"/>
      <w:r w:rsidRPr="007756AB">
        <w:t xml:space="preserve">, który został zaprojektowany od podstaw do celów </w:t>
      </w:r>
      <w:proofErr w:type="spellStart"/>
      <w:r w:rsidRPr="007756AB">
        <w:t>bezemisyjnej</w:t>
      </w:r>
      <w:proofErr w:type="spellEnd"/>
      <w:r w:rsidRPr="007756AB">
        <w:t xml:space="preserve"> mobilności i pomyślnie wprowadzony na rynek przez BMW Group. Na Międzynarodowej Wystawie Samochodowej w Nowym Jorku BMW i3 krótko po rozpoczęciu sprzedaży zdobyło aż dwie najważniejsze międzynarodowe nagrody: </w:t>
      </w:r>
      <w:proofErr w:type="spellStart"/>
      <w:r w:rsidRPr="007756AB">
        <w:t>World</w:t>
      </w:r>
      <w:proofErr w:type="spellEnd"/>
      <w:r w:rsidRPr="007756AB">
        <w:t xml:space="preserve"> Car Design of </w:t>
      </w:r>
      <w:proofErr w:type="spellStart"/>
      <w:r w:rsidRPr="007756AB">
        <w:t>the</w:t>
      </w:r>
      <w:proofErr w:type="spellEnd"/>
      <w:r w:rsidRPr="007756AB">
        <w:t xml:space="preserve"> </w:t>
      </w:r>
      <w:proofErr w:type="spellStart"/>
      <w:r w:rsidRPr="007756AB">
        <w:t>Year</w:t>
      </w:r>
      <w:proofErr w:type="spellEnd"/>
      <w:r w:rsidRPr="007756AB">
        <w:t xml:space="preserve"> </w:t>
      </w:r>
      <w:proofErr w:type="spellStart"/>
      <w:r w:rsidRPr="007756AB">
        <w:t>Award</w:t>
      </w:r>
      <w:proofErr w:type="spellEnd"/>
      <w:r w:rsidRPr="007756AB">
        <w:t xml:space="preserve"> 2014 oraz </w:t>
      </w:r>
      <w:proofErr w:type="spellStart"/>
      <w:r w:rsidRPr="007756AB">
        <w:t>World</w:t>
      </w:r>
      <w:proofErr w:type="spellEnd"/>
      <w:r w:rsidRPr="007756AB">
        <w:t xml:space="preserve"> Green Car </w:t>
      </w:r>
      <w:proofErr w:type="spellStart"/>
      <w:r w:rsidRPr="007756AB">
        <w:t>Award</w:t>
      </w:r>
      <w:proofErr w:type="spellEnd"/>
      <w:r w:rsidRPr="007756AB">
        <w:t xml:space="preserve"> 2014. </w:t>
      </w:r>
    </w:p>
    <w:p w:rsidR="007756AB" w:rsidRPr="007756AB" w:rsidRDefault="007756AB" w:rsidP="007756AB">
      <w:pPr>
        <w:spacing w:line="360" w:lineRule="auto"/>
      </w:pPr>
    </w:p>
    <w:p w:rsidR="007756AB" w:rsidRPr="007756AB" w:rsidRDefault="007756AB" w:rsidP="007756AB">
      <w:pPr>
        <w:spacing w:line="360" w:lineRule="auto"/>
      </w:pPr>
      <w:r w:rsidRPr="007756AB">
        <w:rPr>
          <w:cs/>
        </w:rPr>
        <w:t>„</w:t>
      </w:r>
      <w:r w:rsidRPr="007756AB">
        <w:t>BMW i3 jest już na etapie konstrukcji konsekwentnie ekologicznym samochodem stworzonym na potrzeby XXI wieku</w:t>
      </w:r>
      <w:r w:rsidRPr="007756AB">
        <w:rPr>
          <w:cs/>
        </w:rPr>
        <w:t>”</w:t>
      </w:r>
      <w:r w:rsidRPr="007756AB">
        <w:t xml:space="preserve">, powiedział dr </w:t>
      </w:r>
      <w:proofErr w:type="spellStart"/>
      <w:r w:rsidRPr="007756AB">
        <w:t>Ian</w:t>
      </w:r>
      <w:proofErr w:type="spellEnd"/>
      <w:r w:rsidRPr="007756AB">
        <w:t xml:space="preserve"> Robertson, członek zarządu BMW AG odpowiedzialny za sprzedaż i marketing BMW. </w:t>
      </w:r>
      <w:r w:rsidRPr="007756AB">
        <w:rPr>
          <w:cs/>
        </w:rPr>
        <w:t>„</w:t>
      </w:r>
      <w:r w:rsidRPr="007756AB">
        <w:t>Za pomocą nowoczesnych linii i ekologicznych materiałów nasi projektanci podkreślili, że tak właśnie wygląda samochód przyszłości.</w:t>
      </w:r>
      <w:r w:rsidRPr="007756AB">
        <w:rPr>
          <w:cs/>
        </w:rPr>
        <w:t xml:space="preserve">” </w:t>
      </w:r>
    </w:p>
    <w:p w:rsidR="007756AB" w:rsidRPr="007756AB" w:rsidRDefault="007756AB" w:rsidP="007756AB">
      <w:pPr>
        <w:spacing w:line="360" w:lineRule="auto"/>
      </w:pPr>
    </w:p>
    <w:p w:rsidR="007756AB" w:rsidRPr="007756AB" w:rsidRDefault="007756AB" w:rsidP="007756AB">
      <w:pPr>
        <w:spacing w:line="360" w:lineRule="auto"/>
      </w:pPr>
      <w:r w:rsidRPr="007756AB">
        <w:t xml:space="preserve">W tym roku do konkursu </w:t>
      </w:r>
      <w:proofErr w:type="spellStart"/>
      <w:r w:rsidRPr="007756AB">
        <w:t>World</w:t>
      </w:r>
      <w:proofErr w:type="spellEnd"/>
      <w:r w:rsidRPr="007756AB">
        <w:t xml:space="preserve"> Car Design of </w:t>
      </w:r>
      <w:proofErr w:type="spellStart"/>
      <w:r w:rsidRPr="007756AB">
        <w:t>the</w:t>
      </w:r>
      <w:proofErr w:type="spellEnd"/>
      <w:r w:rsidRPr="007756AB">
        <w:t xml:space="preserve"> </w:t>
      </w:r>
      <w:proofErr w:type="spellStart"/>
      <w:r w:rsidRPr="007756AB">
        <w:t>Year</w:t>
      </w:r>
      <w:proofErr w:type="spellEnd"/>
      <w:r w:rsidRPr="007756AB">
        <w:t xml:space="preserve"> stanęło 28 kandydatów. Pięcioosobowe jury złożone z renomowanych ekspertów od wzornictwa zaproponowało jury ogólnemu złożonemu z łącznie 69 uczestników trzech finalistów, z których BMW i3 wyszło zwycięsko. W uzasadnieniu jury czytamy: </w:t>
      </w:r>
      <w:r w:rsidRPr="007756AB">
        <w:rPr>
          <w:cs/>
        </w:rPr>
        <w:t>„</w:t>
      </w:r>
      <w:r w:rsidRPr="007756AB">
        <w:t xml:space="preserve">BMW i3 symbolizuje zarówno przestronność, jak i wydajność </w:t>
      </w:r>
      <w:r w:rsidRPr="007756AB">
        <w:rPr>
          <w:cs/>
        </w:rPr>
        <w:t xml:space="preserve">– </w:t>
      </w:r>
      <w:r w:rsidRPr="007756AB">
        <w:t xml:space="preserve">a przy tym już na pierwszy rzut oka jest prawdziwym BMW. Wnętrze zaskakuje atrakcyjnym wyglądem i przypomina nowoczesne pomieszczenie mieszkalne </w:t>
      </w:r>
      <w:r w:rsidRPr="007756AB">
        <w:rPr>
          <w:cs/>
        </w:rPr>
        <w:t xml:space="preserve">– </w:t>
      </w:r>
      <w:r w:rsidRPr="007756AB">
        <w:t xml:space="preserve">stanowi to prawdziwy krok milowy w kwestii stylistyki wnętrza. Ponadto projektantom BMW udało się nadać nowej </w:t>
      </w:r>
      <w:proofErr w:type="spellStart"/>
      <w:r w:rsidRPr="007756AB">
        <w:t>submarce</w:t>
      </w:r>
      <w:proofErr w:type="spellEnd"/>
      <w:r w:rsidRPr="007756AB">
        <w:t xml:space="preserve"> całkowicie samodzielny wygląd.</w:t>
      </w:r>
      <w:r w:rsidRPr="007756AB">
        <w:rPr>
          <w:cs/>
        </w:rPr>
        <w:t xml:space="preserve">” </w:t>
      </w:r>
    </w:p>
    <w:p w:rsidR="007756AB" w:rsidRPr="007756AB" w:rsidRDefault="007756AB" w:rsidP="007756AB">
      <w:pPr>
        <w:spacing w:line="360" w:lineRule="auto"/>
      </w:pPr>
    </w:p>
    <w:p w:rsidR="007756AB" w:rsidRPr="007756AB" w:rsidRDefault="007756AB" w:rsidP="007756AB">
      <w:pPr>
        <w:spacing w:line="360" w:lineRule="auto"/>
      </w:pPr>
      <w:r w:rsidRPr="007756AB">
        <w:t xml:space="preserve">Oprócz ważnej nagrody za wzornictwo BMW i3 zdobyło również tytuł </w:t>
      </w:r>
      <w:proofErr w:type="spellStart"/>
      <w:r w:rsidRPr="007756AB">
        <w:t>World</w:t>
      </w:r>
      <w:proofErr w:type="spellEnd"/>
      <w:r w:rsidRPr="007756AB">
        <w:t xml:space="preserve"> Green Car 2014. W konkursie tym startowało 14 kandydatów, z których trzech przeszło do finału. Jury uzasadniło wybór BMW i3 w następujący sposób: </w:t>
      </w:r>
      <w:r w:rsidRPr="007756AB">
        <w:rPr>
          <w:cs/>
        </w:rPr>
        <w:t>„</w:t>
      </w:r>
      <w:r w:rsidRPr="007756AB">
        <w:t xml:space="preserve">BMW i3 jest jednym z niewielu aut, które od podstaw zostały konsekwentnie </w:t>
      </w:r>
      <w:r w:rsidRPr="007756AB">
        <w:lastRenderedPageBreak/>
        <w:t xml:space="preserve">ukierunkowane na wydajność. Radykalne pod względem wyglądu, konstrukcji i napędu, stworzone do </w:t>
      </w:r>
      <w:proofErr w:type="spellStart"/>
      <w:r w:rsidRPr="007756AB">
        <w:t>megamiast</w:t>
      </w:r>
      <w:proofErr w:type="spellEnd"/>
      <w:r w:rsidRPr="007756AB">
        <w:t xml:space="preserve"> tego świata. BMW i3 w wielu punktach wyznacza zupełnie nowe wzorce.</w:t>
      </w:r>
      <w:r w:rsidRPr="007756AB">
        <w:rPr>
          <w:cs/>
        </w:rPr>
        <w:t xml:space="preserve">” </w:t>
      </w:r>
    </w:p>
    <w:p w:rsidR="007756AB" w:rsidRPr="007756AB" w:rsidRDefault="007756AB" w:rsidP="007756AB">
      <w:pPr>
        <w:spacing w:line="360" w:lineRule="auto"/>
      </w:pPr>
    </w:p>
    <w:p w:rsidR="007756AB" w:rsidRPr="007756AB" w:rsidRDefault="007756AB" w:rsidP="007756AB">
      <w:pPr>
        <w:spacing w:line="360" w:lineRule="auto"/>
      </w:pPr>
      <w:r w:rsidRPr="007756AB">
        <w:t xml:space="preserve">BMW Group już w 2008 roku zdobyła tytuł </w:t>
      </w:r>
      <w:proofErr w:type="spellStart"/>
      <w:r w:rsidRPr="007756AB">
        <w:t>World</w:t>
      </w:r>
      <w:proofErr w:type="spellEnd"/>
      <w:r w:rsidRPr="007756AB">
        <w:t xml:space="preserve"> Green Car of </w:t>
      </w:r>
      <w:proofErr w:type="spellStart"/>
      <w:r w:rsidRPr="007756AB">
        <w:t>the</w:t>
      </w:r>
      <w:proofErr w:type="spellEnd"/>
      <w:r w:rsidRPr="007756AB">
        <w:t xml:space="preserve"> </w:t>
      </w:r>
      <w:proofErr w:type="spellStart"/>
      <w:r w:rsidRPr="007756AB">
        <w:t>Year</w:t>
      </w:r>
      <w:proofErr w:type="spellEnd"/>
      <w:r w:rsidRPr="007756AB">
        <w:t xml:space="preserve"> za BMW 118d i strategię rozwoju BMW </w:t>
      </w:r>
      <w:proofErr w:type="spellStart"/>
      <w:r w:rsidRPr="007756AB">
        <w:t>EfficientDynamics</w:t>
      </w:r>
      <w:proofErr w:type="spellEnd"/>
      <w:r w:rsidRPr="007756AB">
        <w:t xml:space="preserve">. </w:t>
      </w:r>
    </w:p>
    <w:p w:rsidR="00B0777C" w:rsidRPr="007756AB" w:rsidRDefault="00B0777C" w:rsidP="007756AB">
      <w:pPr>
        <w:spacing w:line="360" w:lineRule="auto"/>
      </w:pPr>
    </w:p>
    <w:p w:rsidR="00152330" w:rsidRPr="00B0777C" w:rsidRDefault="00152330" w:rsidP="00CC5EC6">
      <w:pPr>
        <w:autoSpaceDE w:val="0"/>
        <w:spacing w:line="360" w:lineRule="auto"/>
        <w:rPr>
          <w:rFonts w:ascii="BMWType V2 Regular" w:hAnsi="BMWType V2 Regular" w:cs="BMWType V2 Regular"/>
          <w:b/>
          <w:bCs/>
          <w:sz w:val="19"/>
          <w:szCs w:val="19"/>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10"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B62F25" w:rsidRDefault="00B62F25" w:rsidP="00B62F25">
      <w:pPr>
        <w:rPr>
          <w:b/>
          <w:bCs/>
          <w:sz w:val="18"/>
          <w:szCs w:val="18"/>
        </w:rPr>
      </w:pPr>
      <w:r>
        <w:rPr>
          <w:b/>
          <w:bCs/>
          <w:sz w:val="18"/>
          <w:szCs w:val="18"/>
        </w:rPr>
        <w:t>BMW Group</w:t>
      </w:r>
    </w:p>
    <w:p w:rsidR="00B62F25" w:rsidRDefault="00B62F25" w:rsidP="00B62F25">
      <w:pPr>
        <w:rPr>
          <w:sz w:val="18"/>
          <w:szCs w:val="18"/>
        </w:rPr>
      </w:pPr>
      <w:r>
        <w:rPr>
          <w:sz w:val="18"/>
          <w:szCs w:val="18"/>
        </w:rPr>
        <w:t>BMW Group, reprezentowana przez marki BMW, MINI i Rolls-Royce, jest wiodącym producentem samochodów i motocykli w segmencie premium na świecie. Ten międzynarodowy koncern posiada 28 zakładów produkcyjnych i montażowych w 13 krajach oraz międzynarodową sieć sprzedaży z przedstawicielstwami w ponad 140 krajach.</w:t>
      </w:r>
    </w:p>
    <w:p w:rsidR="00B62F25" w:rsidRDefault="00B62F25" w:rsidP="00B62F25">
      <w:pPr>
        <w:rPr>
          <w:sz w:val="18"/>
          <w:szCs w:val="18"/>
        </w:rPr>
      </w:pPr>
      <w:r>
        <w:rPr>
          <w:sz w:val="18"/>
          <w:szCs w:val="18"/>
        </w:rPr>
        <w:t>W roku 2013 w skali świata BMW Group sprzedała 1,963 mln samochodów i 115 215 motocykli. Przychód przed opodatkowaniem za rok finansowy 2012 wyniósł 7,82 mld euro przy obrocie rzędu 76,85 mld euro. Na dzień 31.12.2012 koncern zatrudniał na całym świecie 105 876 osób.</w:t>
      </w:r>
    </w:p>
    <w:p w:rsidR="00B62F25" w:rsidRDefault="00B62F25" w:rsidP="00B62F25">
      <w:pPr>
        <w:rPr>
          <w:sz w:val="18"/>
          <w:szCs w:val="18"/>
        </w:rPr>
      </w:pPr>
      <w:r>
        <w:rPr>
          <w:sz w:val="18"/>
          <w:szCs w:val="18"/>
        </w:rPr>
        <w:t>Sukces BMW Group od zawsze polegał na długoterminowej strategii i odpowiedzialnym działaniu. Rozsądna polityka ekologiczna i społecznościowa przez cały łańcuch wartości produktu, odpowiedzialność za produkt oraz zaangażowanie w ochronę zasobów naturalnych to integralna część strategii korporacyjnej firmy. </w:t>
      </w:r>
    </w:p>
    <w:p w:rsidR="00B62F25" w:rsidRDefault="00941F1D" w:rsidP="00B62F25">
      <w:pPr>
        <w:rPr>
          <w:sz w:val="18"/>
          <w:szCs w:val="18"/>
          <w:lang w:val="en-US"/>
        </w:rPr>
      </w:pPr>
      <w:hyperlink r:id="rId11" w:history="1">
        <w:r w:rsidR="00B62F25">
          <w:rPr>
            <w:rStyle w:val="Hipercze"/>
            <w:sz w:val="18"/>
            <w:szCs w:val="18"/>
            <w:lang w:val="en-US"/>
          </w:rPr>
          <w:t>www.bmwgroup.com</w:t>
        </w:r>
      </w:hyperlink>
      <w:r w:rsidR="00B62F25">
        <w:rPr>
          <w:sz w:val="18"/>
          <w:szCs w:val="18"/>
          <w:lang w:val="en-US"/>
        </w:rPr>
        <w:t xml:space="preserve"> </w:t>
      </w:r>
    </w:p>
    <w:p w:rsidR="00B62F25" w:rsidRDefault="00B62F25" w:rsidP="00B62F25">
      <w:pPr>
        <w:rPr>
          <w:color w:val="1F497D"/>
          <w:sz w:val="18"/>
          <w:szCs w:val="18"/>
          <w:lang w:val="en-US"/>
        </w:rPr>
      </w:pPr>
      <w:r>
        <w:rPr>
          <w:sz w:val="18"/>
          <w:szCs w:val="18"/>
          <w:lang w:val="en-US"/>
        </w:rPr>
        <w:t>Facebook:</w:t>
      </w:r>
      <w:r>
        <w:rPr>
          <w:color w:val="1F497D"/>
          <w:sz w:val="18"/>
          <w:szCs w:val="18"/>
          <w:lang w:val="en-US"/>
        </w:rPr>
        <w:t xml:space="preserve"> </w:t>
      </w:r>
      <w:hyperlink r:id="rId12" w:history="1">
        <w:r>
          <w:rPr>
            <w:rStyle w:val="Hipercze"/>
            <w:sz w:val="18"/>
            <w:szCs w:val="18"/>
            <w:lang w:val="en-US"/>
          </w:rPr>
          <w:t>http://www.facebook.com/BMWGroup</w:t>
        </w:r>
      </w:hyperlink>
    </w:p>
    <w:p w:rsidR="00B62F25" w:rsidRDefault="00B62F25" w:rsidP="00B62F25">
      <w:pPr>
        <w:rPr>
          <w:color w:val="1F497D"/>
          <w:sz w:val="18"/>
          <w:szCs w:val="18"/>
          <w:lang w:val="en-US"/>
        </w:rPr>
      </w:pPr>
      <w:r>
        <w:rPr>
          <w:sz w:val="18"/>
          <w:szCs w:val="18"/>
          <w:lang w:val="en-US"/>
        </w:rPr>
        <w:t>Twitter:</w:t>
      </w:r>
      <w:r>
        <w:rPr>
          <w:color w:val="1F497D"/>
          <w:sz w:val="18"/>
          <w:szCs w:val="18"/>
          <w:lang w:val="en-US"/>
        </w:rPr>
        <w:t xml:space="preserve"> </w:t>
      </w:r>
      <w:hyperlink r:id="rId13" w:history="1">
        <w:r>
          <w:rPr>
            <w:rStyle w:val="Hipercze"/>
            <w:sz w:val="18"/>
            <w:szCs w:val="18"/>
            <w:lang w:val="en-US"/>
          </w:rPr>
          <w:t>http://twitter.com/BMWGroup</w:t>
        </w:r>
      </w:hyperlink>
    </w:p>
    <w:p w:rsidR="00B62F25" w:rsidRDefault="00B62F25" w:rsidP="00B62F25">
      <w:pPr>
        <w:rPr>
          <w:color w:val="1F497D"/>
          <w:sz w:val="18"/>
          <w:szCs w:val="18"/>
          <w:lang w:val="en-US"/>
        </w:rPr>
      </w:pPr>
      <w:r>
        <w:rPr>
          <w:sz w:val="18"/>
          <w:szCs w:val="18"/>
          <w:lang w:val="en-US"/>
        </w:rPr>
        <w:t>YouTube:</w:t>
      </w:r>
      <w:r>
        <w:rPr>
          <w:color w:val="1F497D"/>
          <w:sz w:val="18"/>
          <w:szCs w:val="18"/>
          <w:lang w:val="en-US"/>
        </w:rPr>
        <w:t xml:space="preserve"> </w:t>
      </w:r>
      <w:hyperlink r:id="rId14" w:history="1">
        <w:r>
          <w:rPr>
            <w:rStyle w:val="Hipercze"/>
            <w:sz w:val="18"/>
            <w:szCs w:val="18"/>
            <w:lang w:val="en-US"/>
          </w:rPr>
          <w:t>http://www.youtube.com/BMWGroupview</w:t>
        </w:r>
      </w:hyperlink>
    </w:p>
    <w:p w:rsidR="00B62F25" w:rsidRDefault="00B62F25" w:rsidP="00B62F25">
      <w:pPr>
        <w:rPr>
          <w:rFonts w:ascii="BMWTypeRegular" w:hAnsi="BMWTypeRegular"/>
          <w:color w:val="1F497D"/>
          <w:sz w:val="20"/>
          <w:szCs w:val="20"/>
          <w:lang w:val="en-US"/>
        </w:rPr>
      </w:pPr>
      <w:r>
        <w:rPr>
          <w:sz w:val="18"/>
          <w:szCs w:val="18"/>
          <w:lang w:val="en-US"/>
        </w:rPr>
        <w:t xml:space="preserve">Google+: </w:t>
      </w:r>
      <w:hyperlink r:id="rId15" w:history="1">
        <w:r>
          <w:rPr>
            <w:rStyle w:val="Hipercze"/>
            <w:sz w:val="18"/>
            <w:szCs w:val="18"/>
            <w:lang w:val="en-US"/>
          </w:rPr>
          <w:t>http://googleplus.bmwgroup</w:t>
        </w:r>
        <w:r>
          <w:rPr>
            <w:rStyle w:val="Hipercze"/>
            <w:rFonts w:ascii="BMWTypeRegular" w:hAnsi="BMWTypeRegular"/>
            <w:sz w:val="20"/>
            <w:szCs w:val="20"/>
            <w:lang w:val="en-US"/>
          </w:rPr>
          <w:t>.</w:t>
        </w:r>
        <w:r>
          <w:rPr>
            <w:rStyle w:val="Hipercze"/>
            <w:sz w:val="18"/>
            <w:szCs w:val="18"/>
            <w:lang w:val="en-US"/>
          </w:rPr>
          <w:t>com</w:t>
        </w:r>
      </w:hyperlink>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6"/>
      <w:footerReference w:type="first" r:id="rId17"/>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A7" w:rsidRDefault="008D1DA7">
      <w:r>
        <w:separator/>
      </w:r>
    </w:p>
  </w:endnote>
  <w:endnote w:type="continuationSeparator" w:id="0">
    <w:p w:rsidR="008D1DA7" w:rsidRDefault="008D1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0000000000000000000"/>
    <w:charset w:val="EE"/>
    <w:family w:val="roman"/>
    <w:notTrueType/>
    <w:pitch w:val="default"/>
    <w:sig w:usb0="00000005" w:usb1="00000000" w:usb2="00000000" w:usb3="00000000" w:csb0="00000002"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A7" w:rsidRDefault="008D1DA7">
      <w:r>
        <w:separator/>
      </w:r>
    </w:p>
  </w:footnote>
  <w:footnote w:type="continuationSeparator" w:id="0">
    <w:p w:rsidR="008D1DA7" w:rsidRDefault="008D1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4A25BD" w:rsidRPr="004A25BD" w:rsidRDefault="00152330" w:rsidP="00B62F25">
          <w:pPr>
            <w:pStyle w:val="Fliesstext"/>
            <w:framePr w:w="11340" w:hSpace="142" w:wrap="notBeside" w:vAnchor="page" w:hAnchor="page" w:y="1815" w:anchorLock="1"/>
            <w:rPr>
              <w:lang w:val="pl-PL"/>
            </w:rPr>
          </w:pPr>
          <w:r>
            <w:rPr>
              <w:lang w:val="pl-PL"/>
            </w:rPr>
            <w:t>Kwiecień</w:t>
          </w:r>
          <w:r w:rsidR="005C2074">
            <w:rPr>
              <w:lang w:val="pl-PL"/>
            </w:rPr>
            <w:t xml:space="preserve"> </w:t>
          </w:r>
          <w:r w:rsidR="00B62F25">
            <w:rPr>
              <w:lang w:val="pl-PL"/>
            </w:rPr>
            <w:t>2014</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B0777C" w:rsidRPr="00B0777C" w:rsidRDefault="00B0777C" w:rsidP="00B0777C">
          <w:pPr>
            <w:pStyle w:val="Fliesstext"/>
            <w:framePr w:w="11340" w:hSpace="142" w:wrap="notBeside" w:vAnchor="page" w:hAnchor="page" w:y="1815" w:anchorLock="1"/>
            <w:rPr>
              <w:lang w:val="pl-PL"/>
            </w:rPr>
          </w:pPr>
          <w:r w:rsidRPr="00B0777C">
            <w:rPr>
              <w:lang w:val="pl-PL"/>
            </w:rPr>
            <w:t>BMW na 114. Międzynarodowym Salonie Samochodowym w Nowym Jorku NYIAS 2014.</w:t>
          </w:r>
        </w:p>
        <w:p w:rsidR="00152330" w:rsidRPr="00B0777C" w:rsidRDefault="00152330" w:rsidP="00152330">
          <w:pPr>
            <w:pStyle w:val="Fliesstext"/>
            <w:framePr w:w="11340" w:hSpace="142" w:wrap="notBeside" w:vAnchor="page" w:hAnchor="page" w:y="1815" w:anchorLock="1"/>
          </w:pPr>
        </w:p>
        <w:p w:rsidR="00F57833" w:rsidRPr="00152330" w:rsidRDefault="00F57833" w:rsidP="004A25BD">
          <w:pPr>
            <w:framePr w:w="11340" w:hSpace="142" w:wrap="notBeside" w:vAnchor="page" w:hAnchor="page" w:y="1815" w:anchorLock="1"/>
            <w:spacing w:line="240" w:lineRule="auto"/>
            <w:rPr>
              <w:rFonts w:ascii="BMWType V2 Bold" w:hAnsi="BMWType V2 Bold" w:cs="BMWType V2 Bold"/>
              <w:b/>
              <w:bCs/>
              <w:sz w:val="28"/>
              <w:szCs w:val="28"/>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941F1D">
          <w:pPr>
            <w:pStyle w:val="Fliesstext"/>
            <w:framePr w:w="11340" w:hSpace="142" w:wrap="notBeside" w:vAnchor="page" w:hAnchor="page" w:y="1815" w:anchorLock="1"/>
          </w:pPr>
          <w:fldSimple w:instr=" PAGE ">
            <w:r w:rsidR="005658B5">
              <w:rPr>
                <w:noProof/>
              </w:rPr>
              <w:t>2</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B26B3"/>
    <w:rsid w:val="000C34C4"/>
    <w:rsid w:val="000D153D"/>
    <w:rsid w:val="000D4315"/>
    <w:rsid w:val="000D6A8C"/>
    <w:rsid w:val="000E4FAE"/>
    <w:rsid w:val="000F0F3E"/>
    <w:rsid w:val="000F3E35"/>
    <w:rsid w:val="0010037C"/>
    <w:rsid w:val="00130886"/>
    <w:rsid w:val="001401BE"/>
    <w:rsid w:val="00152330"/>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D2465"/>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5353A"/>
    <w:rsid w:val="00464E38"/>
    <w:rsid w:val="00471F3A"/>
    <w:rsid w:val="0048740B"/>
    <w:rsid w:val="00493805"/>
    <w:rsid w:val="004A1710"/>
    <w:rsid w:val="004A25BD"/>
    <w:rsid w:val="004A6C50"/>
    <w:rsid w:val="004E29EC"/>
    <w:rsid w:val="004E4419"/>
    <w:rsid w:val="004E6142"/>
    <w:rsid w:val="004F206D"/>
    <w:rsid w:val="004F2346"/>
    <w:rsid w:val="004F76D8"/>
    <w:rsid w:val="0052092D"/>
    <w:rsid w:val="00521165"/>
    <w:rsid w:val="00523BF9"/>
    <w:rsid w:val="00536B78"/>
    <w:rsid w:val="0055543B"/>
    <w:rsid w:val="005658B5"/>
    <w:rsid w:val="00571443"/>
    <w:rsid w:val="00574747"/>
    <w:rsid w:val="00590E7D"/>
    <w:rsid w:val="005A07AE"/>
    <w:rsid w:val="005A6C05"/>
    <w:rsid w:val="005C2074"/>
    <w:rsid w:val="005E4AB4"/>
    <w:rsid w:val="00622654"/>
    <w:rsid w:val="00623D1D"/>
    <w:rsid w:val="006318A5"/>
    <w:rsid w:val="00634080"/>
    <w:rsid w:val="0063427F"/>
    <w:rsid w:val="006656E4"/>
    <w:rsid w:val="00671001"/>
    <w:rsid w:val="006A2BC6"/>
    <w:rsid w:val="006A4DD1"/>
    <w:rsid w:val="006C2219"/>
    <w:rsid w:val="006E1049"/>
    <w:rsid w:val="00703C4A"/>
    <w:rsid w:val="00704985"/>
    <w:rsid w:val="00714713"/>
    <w:rsid w:val="00750C7D"/>
    <w:rsid w:val="0076671E"/>
    <w:rsid w:val="0077220C"/>
    <w:rsid w:val="007756AB"/>
    <w:rsid w:val="00777B30"/>
    <w:rsid w:val="007A29C8"/>
    <w:rsid w:val="007A5528"/>
    <w:rsid w:val="007A65D3"/>
    <w:rsid w:val="007B1266"/>
    <w:rsid w:val="007F0A51"/>
    <w:rsid w:val="007F1F6C"/>
    <w:rsid w:val="007F35D8"/>
    <w:rsid w:val="00802220"/>
    <w:rsid w:val="00803781"/>
    <w:rsid w:val="0080742A"/>
    <w:rsid w:val="00807CCF"/>
    <w:rsid w:val="008167F5"/>
    <w:rsid w:val="00824AF5"/>
    <w:rsid w:val="00826706"/>
    <w:rsid w:val="0083258E"/>
    <w:rsid w:val="0085272E"/>
    <w:rsid w:val="00875312"/>
    <w:rsid w:val="00881C39"/>
    <w:rsid w:val="00887B4D"/>
    <w:rsid w:val="008A5F2C"/>
    <w:rsid w:val="008B00C3"/>
    <w:rsid w:val="008B5EFC"/>
    <w:rsid w:val="008C1EAA"/>
    <w:rsid w:val="008D1DA7"/>
    <w:rsid w:val="008D715F"/>
    <w:rsid w:val="008E62E6"/>
    <w:rsid w:val="00941F1D"/>
    <w:rsid w:val="0097049C"/>
    <w:rsid w:val="00976A29"/>
    <w:rsid w:val="00981F89"/>
    <w:rsid w:val="009A3A3F"/>
    <w:rsid w:val="009B2468"/>
    <w:rsid w:val="009C5B22"/>
    <w:rsid w:val="009E405A"/>
    <w:rsid w:val="009F676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0777C"/>
    <w:rsid w:val="00B1350D"/>
    <w:rsid w:val="00B25370"/>
    <w:rsid w:val="00B257D3"/>
    <w:rsid w:val="00B62F25"/>
    <w:rsid w:val="00B70655"/>
    <w:rsid w:val="00B752CB"/>
    <w:rsid w:val="00B92F16"/>
    <w:rsid w:val="00B96F6F"/>
    <w:rsid w:val="00BA296E"/>
    <w:rsid w:val="00BB7CA7"/>
    <w:rsid w:val="00BB7D5F"/>
    <w:rsid w:val="00BD6E66"/>
    <w:rsid w:val="00BE7CDF"/>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41AC"/>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8F6"/>
    <w:rsid w:val="00E31E11"/>
    <w:rsid w:val="00E416E0"/>
    <w:rsid w:val="00E718B2"/>
    <w:rsid w:val="00E84DB4"/>
    <w:rsid w:val="00E94162"/>
    <w:rsid w:val="00EA42CA"/>
    <w:rsid w:val="00EA6558"/>
    <w:rsid w:val="00EA749B"/>
    <w:rsid w:val="00EC1725"/>
    <w:rsid w:val="00EC1AD9"/>
    <w:rsid w:val="00ED15C4"/>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uiPriority w:val="99"/>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customStyle="1" w:styleId="Style1">
    <w:name w:val="Style1"/>
    <w:basedOn w:val="Normalny"/>
    <w:next w:val="Normalny"/>
    <w:uiPriority w:val="99"/>
    <w:rsid w:val="007756AB"/>
    <w:pPr>
      <w:widowControl w:val="0"/>
      <w:tabs>
        <w:tab w:val="clear" w:pos="454"/>
        <w:tab w:val="clear" w:pos="4706"/>
      </w:tabs>
      <w:autoSpaceDE w:val="0"/>
      <w:autoSpaceDN w:val="0"/>
      <w:adjustRightInd w:val="0"/>
      <w:spacing w:line="240" w:lineRule="auto"/>
    </w:pPr>
    <w:rPr>
      <w:rFonts w:ascii="Times  New  Roman" w:hAnsi="Times  New  Roman" w:cs="Times  New  Roman"/>
      <w:lang w:val="pl-PL" w:eastAsia="pl-PL"/>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 w:id="17002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witter.com/BMW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hyperlink" Target="mailto:katarzyna.gospodarek@bm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pl/"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F4F2-0419-4252-889F-B2F993B0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3501</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3</cp:revision>
  <cp:lastPrinted>2012-07-31T11:02:00Z</cp:lastPrinted>
  <dcterms:created xsi:type="dcterms:W3CDTF">2014-04-18T10:43:00Z</dcterms:created>
  <dcterms:modified xsi:type="dcterms:W3CDTF">2014-04-18T10:45:00Z</dcterms:modified>
</cp:coreProperties>
</file>