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D9266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D92669">
        <w:rPr>
          <w:lang w:val="pl-PL"/>
        </w:rPr>
        <w:t>BMW</w:t>
      </w:r>
      <w:r w:rsidRPr="00D92669">
        <w:rPr>
          <w:lang w:val="pl-PL"/>
        </w:rPr>
        <w:br/>
      </w:r>
      <w:r w:rsidRPr="00D92669">
        <w:rPr>
          <w:color w:val="808080"/>
          <w:lang w:val="pl-PL"/>
        </w:rPr>
        <w:t>Corporate Communications</w:t>
      </w:r>
    </w:p>
    <w:p w:rsidR="00FC1DAA" w:rsidRPr="00D9266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E23B86" w:rsidRDefault="007A323D" w:rsidP="00925940">
      <w:pPr>
        <w:pStyle w:val="Fliesstext"/>
        <w:spacing w:line="360" w:lineRule="auto"/>
        <w:rPr>
          <w:sz w:val="24"/>
          <w:szCs w:val="24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E23B86">
        <w:rPr>
          <w:lang w:val="pl-PL"/>
        </w:rPr>
        <w:t>Luty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</w:t>
      </w:r>
      <w:r w:rsidR="00E23B86">
        <w:rPr>
          <w:lang w:val="pl-PL"/>
        </w:rPr>
        <w:t>5</w:t>
      </w:r>
      <w:r w:rsidR="00FC1DAA" w:rsidRPr="00793B6F">
        <w:rPr>
          <w:lang w:val="pl-PL"/>
        </w:rPr>
        <w:br/>
      </w:r>
    </w:p>
    <w:p w:rsidR="00E23B86" w:rsidRDefault="00E23B86" w:rsidP="00E23B86">
      <w:pPr>
        <w:spacing w:line="360" w:lineRule="auto"/>
        <w:rPr>
          <w:b/>
          <w:sz w:val="24"/>
          <w:szCs w:val="24"/>
        </w:rPr>
      </w:pPr>
      <w:r w:rsidRPr="00E23B86">
        <w:rPr>
          <w:b/>
          <w:sz w:val="24"/>
          <w:szCs w:val="24"/>
        </w:rPr>
        <w:t>Ekskluzywne partnerstwo: BMW Motorsport i Shell w jednym zespole w serii DTM, USCC oraz w „Zielonym Piekle”.</w:t>
      </w:r>
    </w:p>
    <w:p w:rsidR="00E23B86" w:rsidRPr="00E23B86" w:rsidRDefault="00E23B86" w:rsidP="00E23B86">
      <w:pPr>
        <w:spacing w:line="360" w:lineRule="auto"/>
        <w:rPr>
          <w:sz w:val="24"/>
          <w:szCs w:val="24"/>
        </w:rPr>
      </w:pPr>
    </w:p>
    <w:p w:rsidR="00E23B86" w:rsidRDefault="00E23B86" w:rsidP="00E23B86">
      <w:pPr>
        <w:spacing w:line="360" w:lineRule="auto"/>
      </w:pPr>
      <w:r>
        <w:t>Potężny partner na nowy sezon: w serii DTM, USCC oraz w 24-godzinnym wyścigu na Nürburgringu w roku 2015 BMW Motorsport będzie towarzyszyć Shell jako nowy Premium Technology Partner. Shell jest od roku 2015 także „rekomendowanym dostawcą olejów silnikowych BMW” i „jedynym rekomendowanym dostawcą olejów na rynku aftermarket BMW”. Ta kooperacja zostaje obecnie rozciągnięta także na tory wyścigowe, gdzie zespoły BMW będą się ścigać mając w silnikach oleje Shell Helix Ultra oraz Pennzoil Platinum. Wszystkie te oleje silnikowe produkowane są z naturalnego gazu, dzięki czemu zapewniają lepszą ochronę silnikowi i wyższe osiągi – zarówno na drogach, jak i na torach wyścigowych.</w:t>
      </w:r>
    </w:p>
    <w:p w:rsidR="00E23B86" w:rsidRDefault="00E23B86" w:rsidP="00E23B86">
      <w:pPr>
        <w:spacing w:line="360" w:lineRule="auto"/>
      </w:pPr>
    </w:p>
    <w:p w:rsidR="00E23B86" w:rsidRDefault="00E23B86" w:rsidP="00E23B86">
      <w:pPr>
        <w:spacing w:line="360" w:lineRule="auto"/>
      </w:pPr>
      <w:r>
        <w:t>Inżynierowie BMW Motorsport będą także współpracować z naukowcami Shella przy opracowywaniu wyczynowych olejów dla samochodów wyścigowych BMW Motorsport. Prace te będą trwać w czasie testów i w czasie sezonu wyścigowego każdej z serii. Skupiać się będą na podniesieniu parametrów i redukcji tarcia.</w:t>
      </w:r>
    </w:p>
    <w:p w:rsidR="00E23B86" w:rsidRDefault="00E23B86" w:rsidP="00E23B86">
      <w:pPr>
        <w:spacing w:line="360" w:lineRule="auto"/>
      </w:pPr>
    </w:p>
    <w:p w:rsidR="00E23B86" w:rsidRDefault="00E23B86" w:rsidP="00E23B86">
      <w:pPr>
        <w:spacing w:line="360" w:lineRule="auto"/>
      </w:pPr>
      <w:r>
        <w:t>BMW Motorsport będzie wykorzystywać oleje Shell Helix Ultra z technologią PurePlus również w wyścigach GT i wytrzymałościowych, ponieważ produkt ten może się znacząco przyczynić do wydłużenia życia technicznego zespołów napędowych, co jest niebywale istotne przede wszystkim na najtrudniejszym torze świata – Północnej Pętli Nürburgringu, gdzie Shell wesprze zespoły fabryczne BMW Motorsport w 24-godzinnym maratonie.</w:t>
      </w:r>
    </w:p>
    <w:p w:rsidR="00E23B86" w:rsidRPr="008556E2" w:rsidRDefault="00E23B86" w:rsidP="00E23B86">
      <w:pPr>
        <w:spacing w:line="360" w:lineRule="auto"/>
      </w:pPr>
      <w:r>
        <w:t>BMW Motorsport wchodzi w swój drugi sezon w serii USCC w Ameryce Północnej, gdzie wraz z Shellem jako swym partnerem Premium ma zamiar dopisać kolejny rozdział do historii swych sukcesów. Tu samochody BMW Z4 GTLM zespołu BMW Team RLL będą jeździć na oleju Pennzoil Platinum – kolejnym produkcie Shella z technologią PurePlus.</w:t>
      </w:r>
    </w:p>
    <w:p w:rsidR="00E168D8" w:rsidRPr="00E23B86" w:rsidRDefault="00E168D8" w:rsidP="00D92669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F84529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AF" w:rsidRDefault="00FD11AF">
      <w:r>
        <w:separator/>
      </w:r>
    </w:p>
  </w:endnote>
  <w:endnote w:type="continuationSeparator" w:id="0">
    <w:p w:rsidR="00FD11AF" w:rsidRDefault="00FD1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AF" w:rsidRDefault="00FD11AF">
      <w:r>
        <w:separator/>
      </w:r>
    </w:p>
  </w:footnote>
  <w:footnote w:type="continuationSeparator" w:id="0">
    <w:p w:rsidR="00FD11AF" w:rsidRDefault="00FD1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4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6"/>
    </w:tblGrid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Default="00E23B86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 xml:space="preserve">Luty </w:t>
          </w:r>
          <w:r w:rsidR="00D71A2E">
            <w:rPr>
              <w:lang w:val="pl-PL"/>
            </w:rPr>
            <w:t>201</w:t>
          </w:r>
          <w:r>
            <w:rPr>
              <w:lang w:val="pl-PL"/>
            </w:rPr>
            <w:t>5</w:t>
          </w:r>
        </w:p>
        <w:p w:rsidR="00E23B86" w:rsidRPr="00E23B86" w:rsidRDefault="00E23B86" w:rsidP="00E23B8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E23B86">
            <w:rPr>
              <w:lang w:val="pl-PL"/>
            </w:rPr>
            <w:t>Ekskluzywne partnerstwo: BMW Motorsport i Shell w jednym zespole w serii DTM, USCC oraz w „Zielonym Piekle”.</w:t>
          </w:r>
        </w:p>
        <w:p w:rsidR="00E859F3" w:rsidRPr="00D92669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 w:rsidTr="009A2CB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Pr="00734E1C" w:rsidRDefault="00F8452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7D2C76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 w:rsidTr="009A2CB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6F5ADA"/>
    <w:multiLevelType w:val="hybridMultilevel"/>
    <w:tmpl w:val="70A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476B"/>
    <w:multiLevelType w:val="hybridMultilevel"/>
    <w:tmpl w:val="DA1AA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15C5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65603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3083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A7680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D2C7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25940"/>
    <w:rsid w:val="009643D0"/>
    <w:rsid w:val="0097049C"/>
    <w:rsid w:val="009717F5"/>
    <w:rsid w:val="00976A29"/>
    <w:rsid w:val="00981F89"/>
    <w:rsid w:val="009A2CBC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19C9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92669"/>
    <w:rsid w:val="00DA0D8F"/>
    <w:rsid w:val="00DA65A9"/>
    <w:rsid w:val="00DA6A68"/>
    <w:rsid w:val="00DA7510"/>
    <w:rsid w:val="00DA7543"/>
    <w:rsid w:val="00DA7D4B"/>
    <w:rsid w:val="00DB71B4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23B86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4529"/>
    <w:rsid w:val="00F86281"/>
    <w:rsid w:val="00F902BE"/>
    <w:rsid w:val="00F94A48"/>
    <w:rsid w:val="00FC1DAA"/>
    <w:rsid w:val="00FC57F4"/>
    <w:rsid w:val="00FD11AF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2015-02-27T13:18:00Z</dcterms:created>
  <dcterms:modified xsi:type="dcterms:W3CDTF">2015-02-27T13:18:00Z</dcterms:modified>
</cp:coreProperties>
</file>