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171771">
        <w:rPr>
          <w:lang w:val="pl-PL"/>
        </w:rPr>
        <w:t>Wrzesień</w:t>
      </w:r>
      <w:r w:rsidR="007A3EC1">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171771"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171771" w:rsidRPr="00171771" w:rsidRDefault="00171771" w:rsidP="00171771">
      <w:pPr>
        <w:spacing w:line="360" w:lineRule="auto"/>
        <w:rPr>
          <w:rFonts w:ascii="BMWType V2 Bold" w:hAnsi="BMWType V2 Bold" w:cs="BMWType V2 Bold"/>
          <w:b/>
          <w:bCs/>
          <w:sz w:val="28"/>
          <w:szCs w:val="28"/>
          <w:lang w:val="pl-PL"/>
        </w:rPr>
      </w:pPr>
      <w:bookmarkStart w:id="0" w:name="_GoBack"/>
      <w:r w:rsidRPr="00171771">
        <w:rPr>
          <w:rFonts w:ascii="BMWType V2 Bold" w:hAnsi="BMWType V2 Bold" w:cs="BMWType V2 Bold"/>
          <w:b/>
          <w:bCs/>
          <w:sz w:val="28"/>
          <w:szCs w:val="28"/>
          <w:lang w:val="pl-PL"/>
        </w:rPr>
        <w:t>Warsztaty dla dzieci i nastolatków</w:t>
      </w:r>
      <w:r>
        <w:rPr>
          <w:rFonts w:ascii="BMWType V2 Bold" w:hAnsi="BMWType V2 Bold" w:cs="BMWType V2 Bold"/>
          <w:b/>
          <w:bCs/>
          <w:sz w:val="28"/>
          <w:szCs w:val="28"/>
          <w:lang w:val="pl-PL"/>
        </w:rPr>
        <w:t xml:space="preserve">. </w:t>
      </w:r>
      <w:r w:rsidRPr="00171771">
        <w:rPr>
          <w:rFonts w:ascii="BMWType V2 Bold" w:hAnsi="BMWType V2 Bold" w:cs="BMWType V2 Bold"/>
          <w:b/>
          <w:bCs/>
          <w:sz w:val="28"/>
          <w:szCs w:val="28"/>
          <w:lang w:val="pl-PL"/>
        </w:rPr>
        <w:t xml:space="preserve">BMW Group Junior Campus na </w:t>
      </w:r>
      <w:proofErr w:type="spellStart"/>
      <w:r w:rsidRPr="00171771">
        <w:rPr>
          <w:rFonts w:ascii="BMWType V2 Bold" w:hAnsi="BMWType V2 Bold" w:cs="BMWType V2 Bold"/>
          <w:b/>
          <w:bCs/>
          <w:sz w:val="28"/>
          <w:szCs w:val="28"/>
          <w:lang w:val="pl-PL"/>
        </w:rPr>
        <w:t>salonie</w:t>
      </w:r>
      <w:proofErr w:type="spellEnd"/>
      <w:r w:rsidRPr="00171771">
        <w:rPr>
          <w:rFonts w:ascii="BMWType V2 Bold" w:hAnsi="BMWType V2 Bold" w:cs="BMWType V2 Bold"/>
          <w:b/>
          <w:bCs/>
          <w:sz w:val="28"/>
          <w:szCs w:val="28"/>
          <w:lang w:val="pl-PL"/>
        </w:rPr>
        <w:t xml:space="preserve"> samochodowym IAA we Frankfurcie</w:t>
      </w:r>
      <w:r>
        <w:rPr>
          <w:rFonts w:ascii="BMWType V2 Bold" w:hAnsi="BMWType V2 Bold" w:cs="BMWType V2 Bold"/>
          <w:b/>
          <w:bCs/>
          <w:sz w:val="28"/>
          <w:szCs w:val="28"/>
          <w:lang w:val="pl-PL"/>
        </w:rPr>
        <w:t>.</w:t>
      </w:r>
    </w:p>
    <w:bookmarkEnd w:id="0"/>
    <w:p w:rsidR="00C44491" w:rsidRPr="00DA7510" w:rsidRDefault="00C44491" w:rsidP="00DA7510">
      <w:pPr>
        <w:spacing w:line="240" w:lineRule="auto"/>
        <w:rPr>
          <w:rFonts w:ascii="BMWType V2 Bold" w:hAnsi="BMWType V2 Bold" w:cs="BMWType V2 Bold"/>
          <w:b/>
          <w:bCs/>
          <w:sz w:val="28"/>
          <w:szCs w:val="28"/>
          <w:lang w:val="pl-PL"/>
        </w:rPr>
      </w:pPr>
    </w:p>
    <w:p w:rsidR="00F57833" w:rsidRPr="00C44491" w:rsidRDefault="00F57833" w:rsidP="00CC5EC6">
      <w:pPr>
        <w:spacing w:line="360" w:lineRule="auto"/>
        <w:jc w:val="both"/>
        <w:rPr>
          <w:rFonts w:ascii="BMWType V2 Regular" w:hAnsi="BMWType V2 Regular" w:cs="BMWType V2 Regular"/>
          <w:lang w:val="pl-PL"/>
        </w:rPr>
      </w:pPr>
    </w:p>
    <w:p w:rsidR="00171771" w:rsidRDefault="00171771" w:rsidP="00171771">
      <w:pPr>
        <w:spacing w:line="360" w:lineRule="auto"/>
        <w:rPr>
          <w:rFonts w:ascii="Helvetica" w:hAnsi="Helvetica" w:cs="Times New Roman"/>
          <w:sz w:val="24"/>
          <w:szCs w:val="24"/>
          <w:lang w:val="pl-PL" w:eastAsia="pl-PL"/>
        </w:rPr>
      </w:pPr>
      <w:proofErr w:type="spellStart"/>
      <w:r>
        <w:t>Podczas</w:t>
      </w:r>
      <w:proofErr w:type="spellEnd"/>
      <w:r>
        <w:t xml:space="preserve"> </w:t>
      </w:r>
      <w:proofErr w:type="spellStart"/>
      <w:r>
        <w:t>Międzynarodowego</w:t>
      </w:r>
      <w:proofErr w:type="spellEnd"/>
      <w:r>
        <w:t xml:space="preserve"> </w:t>
      </w:r>
      <w:proofErr w:type="spellStart"/>
      <w:r>
        <w:t>Salonu</w:t>
      </w:r>
      <w:proofErr w:type="spellEnd"/>
      <w:r>
        <w:t xml:space="preserve"> </w:t>
      </w:r>
      <w:proofErr w:type="spellStart"/>
      <w:r>
        <w:t>Samochodowego</w:t>
      </w:r>
      <w:proofErr w:type="spellEnd"/>
      <w:r>
        <w:t xml:space="preserve"> IAA </w:t>
      </w:r>
      <w:proofErr w:type="spellStart"/>
      <w:r>
        <w:t>we</w:t>
      </w:r>
      <w:proofErr w:type="spellEnd"/>
      <w:r>
        <w:t xml:space="preserve"> </w:t>
      </w:r>
      <w:proofErr w:type="spellStart"/>
      <w:r>
        <w:t>Frankfurcie</w:t>
      </w:r>
      <w:proofErr w:type="spellEnd"/>
      <w:r>
        <w:t xml:space="preserve"> 2015, w </w:t>
      </w:r>
      <w:proofErr w:type="spellStart"/>
      <w:r>
        <w:t>dniach</w:t>
      </w:r>
      <w:proofErr w:type="spellEnd"/>
      <w:r>
        <w:t xml:space="preserve"> </w:t>
      </w:r>
      <w:proofErr w:type="spellStart"/>
      <w:r>
        <w:t>od</w:t>
      </w:r>
      <w:proofErr w:type="spellEnd"/>
      <w:r>
        <w:t xml:space="preserve"> 17 do 27 </w:t>
      </w:r>
      <w:proofErr w:type="spellStart"/>
      <w:r>
        <w:t>września</w:t>
      </w:r>
      <w:proofErr w:type="spellEnd"/>
      <w:r>
        <w:t xml:space="preserve"> br. </w:t>
      </w:r>
      <w:proofErr w:type="spellStart"/>
      <w:r>
        <w:t>Mobilny</w:t>
      </w:r>
      <w:proofErr w:type="spellEnd"/>
      <w:r>
        <w:t xml:space="preserve"> </w:t>
      </w:r>
      <w:proofErr w:type="spellStart"/>
      <w:r>
        <w:t>Kampus</w:t>
      </w:r>
      <w:proofErr w:type="spellEnd"/>
      <w:r>
        <w:t xml:space="preserve"> </w:t>
      </w:r>
      <w:proofErr w:type="spellStart"/>
      <w:r>
        <w:t>Juniorów</w:t>
      </w:r>
      <w:proofErr w:type="spellEnd"/>
      <w:r>
        <w:t xml:space="preserve"> BMW Group </w:t>
      </w:r>
      <w:proofErr w:type="spellStart"/>
      <w:r>
        <w:t>będzie</w:t>
      </w:r>
      <w:proofErr w:type="spellEnd"/>
      <w:r>
        <w:t xml:space="preserve"> </w:t>
      </w:r>
      <w:proofErr w:type="spellStart"/>
      <w:r>
        <w:t>oferować</w:t>
      </w:r>
      <w:proofErr w:type="spellEnd"/>
      <w:r>
        <w:t xml:space="preserve"> </w:t>
      </w:r>
      <w:proofErr w:type="spellStart"/>
      <w:r>
        <w:t>bezpłatne</w:t>
      </w:r>
      <w:proofErr w:type="spellEnd"/>
      <w:r>
        <w:t xml:space="preserve"> </w:t>
      </w:r>
      <w:proofErr w:type="spellStart"/>
      <w:r>
        <w:t>warsztaty</w:t>
      </w:r>
      <w:proofErr w:type="spellEnd"/>
      <w:r>
        <w:t xml:space="preserve"> </w:t>
      </w:r>
      <w:proofErr w:type="spellStart"/>
      <w:r>
        <w:t>dla</w:t>
      </w:r>
      <w:proofErr w:type="spellEnd"/>
      <w:r>
        <w:t xml:space="preserve"> </w:t>
      </w:r>
      <w:proofErr w:type="spellStart"/>
      <w:r>
        <w:t>dzieci</w:t>
      </w:r>
      <w:proofErr w:type="spellEnd"/>
      <w:r>
        <w:t xml:space="preserve"> w </w:t>
      </w:r>
      <w:proofErr w:type="spellStart"/>
      <w:r>
        <w:t>wieku</w:t>
      </w:r>
      <w:proofErr w:type="spellEnd"/>
      <w:r>
        <w:t xml:space="preserve"> 11-14 </w:t>
      </w:r>
      <w:proofErr w:type="spellStart"/>
      <w:r>
        <w:t>lat</w:t>
      </w:r>
      <w:proofErr w:type="spellEnd"/>
      <w:r>
        <w:t xml:space="preserve"> </w:t>
      </w:r>
      <w:proofErr w:type="spellStart"/>
      <w:r>
        <w:t>po</w:t>
      </w:r>
      <w:proofErr w:type="spellEnd"/>
      <w:r>
        <w:t xml:space="preserve"> </w:t>
      </w:r>
      <w:proofErr w:type="spellStart"/>
      <w:r>
        <w:t>hasłem</w:t>
      </w:r>
      <w:proofErr w:type="spellEnd"/>
      <w:r>
        <w:t xml:space="preserve"> „Mission Mobility: </w:t>
      </w:r>
      <w:proofErr w:type="spellStart"/>
      <w:r>
        <w:t>Develop</w:t>
      </w:r>
      <w:proofErr w:type="spellEnd"/>
      <w:r>
        <w:t xml:space="preserve">. </w:t>
      </w:r>
      <w:proofErr w:type="spellStart"/>
      <w:r>
        <w:t>Build.Test</w:t>
      </w:r>
      <w:proofErr w:type="spellEnd"/>
      <w:r>
        <w:t xml:space="preserve">.” W </w:t>
      </w:r>
      <w:proofErr w:type="spellStart"/>
      <w:r>
        <w:t>ciągu</w:t>
      </w:r>
      <w:proofErr w:type="spellEnd"/>
      <w:r>
        <w:t xml:space="preserve"> </w:t>
      </w:r>
      <w:proofErr w:type="spellStart"/>
      <w:r>
        <w:t>nawet</w:t>
      </w:r>
      <w:proofErr w:type="spellEnd"/>
      <w:r>
        <w:t xml:space="preserve"> </w:t>
      </w:r>
      <w:proofErr w:type="spellStart"/>
      <w:r>
        <w:t>trzech</w:t>
      </w:r>
      <w:proofErr w:type="spellEnd"/>
      <w:r>
        <w:t xml:space="preserve"> </w:t>
      </w:r>
      <w:proofErr w:type="spellStart"/>
      <w:r>
        <w:t>sesji</w:t>
      </w:r>
      <w:proofErr w:type="spellEnd"/>
      <w:r>
        <w:t xml:space="preserve"> </w:t>
      </w:r>
      <w:proofErr w:type="spellStart"/>
      <w:r>
        <w:t>każdego</w:t>
      </w:r>
      <w:proofErr w:type="spellEnd"/>
      <w:r>
        <w:t xml:space="preserve"> </w:t>
      </w:r>
      <w:proofErr w:type="spellStart"/>
      <w:r>
        <w:t>dnia</w:t>
      </w:r>
      <w:proofErr w:type="spellEnd"/>
      <w:r>
        <w:t xml:space="preserve"> </w:t>
      </w:r>
      <w:proofErr w:type="spellStart"/>
      <w:r>
        <w:t>Salonu</w:t>
      </w:r>
      <w:proofErr w:type="spellEnd"/>
      <w:r>
        <w:t xml:space="preserve">, </w:t>
      </w:r>
      <w:proofErr w:type="spellStart"/>
      <w:r>
        <w:t>odbywających</w:t>
      </w:r>
      <w:proofErr w:type="spellEnd"/>
      <w:r>
        <w:t xml:space="preserve"> </w:t>
      </w:r>
      <w:proofErr w:type="spellStart"/>
      <w:r>
        <w:t>się</w:t>
      </w:r>
      <w:proofErr w:type="spellEnd"/>
      <w:r>
        <w:t xml:space="preserve"> </w:t>
      </w:r>
      <w:proofErr w:type="spellStart"/>
      <w:r>
        <w:t>przed</w:t>
      </w:r>
      <w:proofErr w:type="spellEnd"/>
      <w:r>
        <w:t xml:space="preserve"> </w:t>
      </w:r>
      <w:proofErr w:type="spellStart"/>
      <w:r>
        <w:t>Halą</w:t>
      </w:r>
      <w:proofErr w:type="spellEnd"/>
      <w:r>
        <w:t xml:space="preserve"> 11 </w:t>
      </w:r>
      <w:proofErr w:type="spellStart"/>
      <w:r>
        <w:t>Północ</w:t>
      </w:r>
      <w:proofErr w:type="spellEnd"/>
      <w:r>
        <w:t xml:space="preserve">, </w:t>
      </w:r>
      <w:proofErr w:type="spellStart"/>
      <w:r>
        <w:t>uczestnicy</w:t>
      </w:r>
      <w:proofErr w:type="spellEnd"/>
      <w:r>
        <w:t xml:space="preserve"> </w:t>
      </w:r>
      <w:proofErr w:type="spellStart"/>
      <w:r>
        <w:t>Warsztatów</w:t>
      </w:r>
      <w:proofErr w:type="spellEnd"/>
      <w:r>
        <w:t xml:space="preserve"> </w:t>
      </w:r>
      <w:proofErr w:type="spellStart"/>
      <w:r>
        <w:t>będą</w:t>
      </w:r>
      <w:proofErr w:type="spellEnd"/>
      <w:r>
        <w:t xml:space="preserve"> </w:t>
      </w:r>
      <w:proofErr w:type="spellStart"/>
      <w:r>
        <w:t>mogli</w:t>
      </w:r>
      <w:proofErr w:type="spellEnd"/>
      <w:r>
        <w:t xml:space="preserve"> </w:t>
      </w:r>
      <w:proofErr w:type="spellStart"/>
      <w:r>
        <w:t>poznać</w:t>
      </w:r>
      <w:proofErr w:type="spellEnd"/>
      <w:r>
        <w:t xml:space="preserve"> </w:t>
      </w:r>
      <w:proofErr w:type="spellStart"/>
      <w:r>
        <w:t>zasady</w:t>
      </w:r>
      <w:proofErr w:type="spellEnd"/>
      <w:r>
        <w:t xml:space="preserve"> i </w:t>
      </w:r>
      <w:proofErr w:type="spellStart"/>
      <w:r>
        <w:t>kwestie</w:t>
      </w:r>
      <w:proofErr w:type="spellEnd"/>
      <w:r>
        <w:t xml:space="preserve"> </w:t>
      </w:r>
      <w:proofErr w:type="spellStart"/>
      <w:r>
        <w:t>związane</w:t>
      </w:r>
      <w:proofErr w:type="spellEnd"/>
      <w:r>
        <w:t xml:space="preserve"> </w:t>
      </w:r>
      <w:proofErr w:type="spellStart"/>
      <w:r>
        <w:t>ze</w:t>
      </w:r>
      <w:proofErr w:type="spellEnd"/>
      <w:r>
        <w:t xml:space="preserve"> </w:t>
      </w:r>
      <w:proofErr w:type="spellStart"/>
      <w:r>
        <w:t>zrównoważonym</w:t>
      </w:r>
      <w:proofErr w:type="spellEnd"/>
      <w:r>
        <w:t xml:space="preserve"> </w:t>
      </w:r>
      <w:proofErr w:type="spellStart"/>
      <w:r>
        <w:t>rozwojem</w:t>
      </w:r>
      <w:proofErr w:type="spellEnd"/>
      <w:r>
        <w:t xml:space="preserve">, </w:t>
      </w:r>
      <w:proofErr w:type="spellStart"/>
      <w:r>
        <w:t>ekologią</w:t>
      </w:r>
      <w:proofErr w:type="spellEnd"/>
      <w:r>
        <w:t xml:space="preserve">, </w:t>
      </w:r>
      <w:proofErr w:type="spellStart"/>
      <w:r>
        <w:t>techniką</w:t>
      </w:r>
      <w:proofErr w:type="spellEnd"/>
      <w:r>
        <w:t xml:space="preserve">, </w:t>
      </w:r>
      <w:proofErr w:type="spellStart"/>
      <w:r>
        <w:t>technologiami</w:t>
      </w:r>
      <w:proofErr w:type="spellEnd"/>
      <w:r>
        <w:t xml:space="preserve"> </w:t>
      </w:r>
      <w:proofErr w:type="spellStart"/>
      <w:r>
        <w:t>oraz</w:t>
      </w:r>
      <w:proofErr w:type="spellEnd"/>
      <w:r>
        <w:t xml:space="preserve"> </w:t>
      </w:r>
      <w:proofErr w:type="spellStart"/>
      <w:r>
        <w:t>projektowaniem</w:t>
      </w:r>
      <w:proofErr w:type="spellEnd"/>
      <w:r>
        <w:t xml:space="preserve"> – </w:t>
      </w:r>
      <w:proofErr w:type="spellStart"/>
      <w:r>
        <w:t>całkowicie</w:t>
      </w:r>
      <w:proofErr w:type="spellEnd"/>
      <w:r>
        <w:t xml:space="preserve"> „na </w:t>
      </w:r>
      <w:proofErr w:type="spellStart"/>
      <w:r>
        <w:t>własnej</w:t>
      </w:r>
      <w:proofErr w:type="spellEnd"/>
      <w:r>
        <w:t xml:space="preserve"> </w:t>
      </w:r>
      <w:proofErr w:type="spellStart"/>
      <w:r>
        <w:t>skórze</w:t>
      </w:r>
      <w:proofErr w:type="spellEnd"/>
      <w:r>
        <w:t xml:space="preserve">”, </w:t>
      </w:r>
      <w:proofErr w:type="spellStart"/>
      <w:r>
        <w:t>samodzielnie</w:t>
      </w:r>
      <w:proofErr w:type="spellEnd"/>
      <w:r>
        <w:t xml:space="preserve"> </w:t>
      </w:r>
      <w:proofErr w:type="spellStart"/>
      <w:r>
        <w:t>budując</w:t>
      </w:r>
      <w:proofErr w:type="spellEnd"/>
      <w:r>
        <w:t xml:space="preserve"> </w:t>
      </w:r>
      <w:proofErr w:type="spellStart"/>
      <w:r>
        <w:t>własny</w:t>
      </w:r>
      <w:proofErr w:type="spellEnd"/>
      <w:r>
        <w:t xml:space="preserve"> </w:t>
      </w:r>
      <w:proofErr w:type="spellStart"/>
      <w:r>
        <w:t>gokart</w:t>
      </w:r>
      <w:proofErr w:type="spellEnd"/>
      <w:r>
        <w:t xml:space="preserve">. </w:t>
      </w:r>
    </w:p>
    <w:p w:rsidR="00171771" w:rsidRDefault="00171771" w:rsidP="00171771">
      <w:pPr>
        <w:spacing w:line="360" w:lineRule="auto"/>
      </w:pPr>
      <w:proofErr w:type="spellStart"/>
      <w:r>
        <w:t>Zarówno</w:t>
      </w:r>
      <w:proofErr w:type="spellEnd"/>
      <w:r>
        <w:t xml:space="preserve"> </w:t>
      </w:r>
      <w:proofErr w:type="spellStart"/>
      <w:r>
        <w:t>indywidualne</w:t>
      </w:r>
      <w:proofErr w:type="spellEnd"/>
      <w:r>
        <w:t xml:space="preserve"> </w:t>
      </w:r>
      <w:proofErr w:type="spellStart"/>
      <w:r>
        <w:t>zgłoszenia</w:t>
      </w:r>
      <w:proofErr w:type="spellEnd"/>
      <w:r>
        <w:t xml:space="preserve">, </w:t>
      </w:r>
      <w:proofErr w:type="spellStart"/>
      <w:r>
        <w:t>jak</w:t>
      </w:r>
      <w:proofErr w:type="spellEnd"/>
      <w:r>
        <w:t xml:space="preserve"> </w:t>
      </w:r>
      <w:proofErr w:type="spellStart"/>
      <w:r>
        <w:t>klasy</w:t>
      </w:r>
      <w:proofErr w:type="spellEnd"/>
      <w:r>
        <w:t xml:space="preserve"> i </w:t>
      </w:r>
      <w:proofErr w:type="spellStart"/>
      <w:r>
        <w:t>grupy</w:t>
      </w:r>
      <w:proofErr w:type="spellEnd"/>
      <w:r>
        <w:t xml:space="preserve"> </w:t>
      </w:r>
      <w:proofErr w:type="spellStart"/>
      <w:r>
        <w:t>należy</w:t>
      </w:r>
      <w:proofErr w:type="spellEnd"/>
      <w:r>
        <w:t xml:space="preserve"> </w:t>
      </w:r>
      <w:proofErr w:type="spellStart"/>
      <w:r>
        <w:t>zgłaszać</w:t>
      </w:r>
      <w:proofErr w:type="spellEnd"/>
      <w:r>
        <w:t xml:space="preserve"> </w:t>
      </w:r>
      <w:proofErr w:type="spellStart"/>
      <w:r>
        <w:t>pod</w:t>
      </w:r>
      <w:proofErr w:type="spellEnd"/>
      <w:r>
        <w:t xml:space="preserve"> </w:t>
      </w:r>
      <w:proofErr w:type="spellStart"/>
      <w:r>
        <w:t>numerem</w:t>
      </w:r>
      <w:proofErr w:type="spellEnd"/>
      <w:r>
        <w:t xml:space="preserve"> 0421/16845-255 </w:t>
      </w:r>
      <w:proofErr w:type="spellStart"/>
      <w:r>
        <w:t>lub</w:t>
      </w:r>
      <w:proofErr w:type="spellEnd"/>
      <w:r>
        <w:t xml:space="preserve"> </w:t>
      </w:r>
      <w:proofErr w:type="spellStart"/>
      <w:r>
        <w:t>mejlem</w:t>
      </w:r>
      <w:proofErr w:type="spellEnd"/>
      <w:r>
        <w:t xml:space="preserve"> na </w:t>
      </w:r>
      <w:proofErr w:type="spellStart"/>
      <w:r>
        <w:t>adres</w:t>
      </w:r>
      <w:proofErr w:type="spellEnd"/>
      <w:r>
        <w:t xml:space="preserve"> bmwjuniorcampus@erlebniskontor.de</w:t>
      </w:r>
    </w:p>
    <w:p w:rsidR="00171771" w:rsidRDefault="00171771" w:rsidP="00171771">
      <w:pPr>
        <w:spacing w:line="360" w:lineRule="auto"/>
      </w:pPr>
    </w:p>
    <w:p w:rsidR="00171771" w:rsidRPr="00171771" w:rsidRDefault="00171771" w:rsidP="00171771">
      <w:pPr>
        <w:spacing w:line="360" w:lineRule="auto"/>
        <w:rPr>
          <w:b/>
        </w:rPr>
      </w:pPr>
      <w:r w:rsidRPr="00171771">
        <w:rPr>
          <w:b/>
        </w:rPr>
        <w:t xml:space="preserve">Od </w:t>
      </w:r>
      <w:proofErr w:type="spellStart"/>
      <w:r w:rsidRPr="00171771">
        <w:rPr>
          <w:b/>
        </w:rPr>
        <w:t>pomysłu</w:t>
      </w:r>
      <w:proofErr w:type="spellEnd"/>
      <w:r w:rsidRPr="00171771">
        <w:rPr>
          <w:b/>
        </w:rPr>
        <w:t xml:space="preserve"> do </w:t>
      </w:r>
      <w:proofErr w:type="spellStart"/>
      <w:r w:rsidRPr="00171771">
        <w:rPr>
          <w:b/>
        </w:rPr>
        <w:t>jazdy</w:t>
      </w:r>
      <w:proofErr w:type="spellEnd"/>
      <w:r w:rsidRPr="00171771">
        <w:rPr>
          <w:b/>
        </w:rPr>
        <w:t xml:space="preserve"> </w:t>
      </w:r>
      <w:proofErr w:type="spellStart"/>
      <w:r w:rsidRPr="00171771">
        <w:rPr>
          <w:b/>
        </w:rPr>
        <w:t>testowej</w:t>
      </w:r>
      <w:proofErr w:type="spellEnd"/>
      <w:r>
        <w:rPr>
          <w:b/>
        </w:rPr>
        <w:t>.</w:t>
      </w:r>
    </w:p>
    <w:p w:rsidR="00171771" w:rsidRDefault="00171771" w:rsidP="00171771">
      <w:pPr>
        <w:spacing w:line="360" w:lineRule="auto"/>
      </w:pPr>
      <w:proofErr w:type="spellStart"/>
      <w:r>
        <w:t>Trwające</w:t>
      </w:r>
      <w:proofErr w:type="spellEnd"/>
      <w:r>
        <w:t xml:space="preserve"> nie </w:t>
      </w:r>
      <w:proofErr w:type="spellStart"/>
      <w:r>
        <w:t>dłużej</w:t>
      </w:r>
      <w:proofErr w:type="spellEnd"/>
      <w:r>
        <w:t xml:space="preserve"> </w:t>
      </w:r>
      <w:proofErr w:type="spellStart"/>
      <w:r>
        <w:t>niż</w:t>
      </w:r>
      <w:proofErr w:type="spellEnd"/>
      <w:r>
        <w:t xml:space="preserve"> 3 </w:t>
      </w:r>
      <w:proofErr w:type="spellStart"/>
      <w:r>
        <w:t>godziny</w:t>
      </w:r>
      <w:proofErr w:type="spellEnd"/>
      <w:r>
        <w:t xml:space="preserve"> </w:t>
      </w:r>
      <w:proofErr w:type="spellStart"/>
      <w:r>
        <w:t>warsztaty</w:t>
      </w:r>
      <w:proofErr w:type="spellEnd"/>
      <w:r>
        <w:t xml:space="preserve"> </w:t>
      </w:r>
      <w:proofErr w:type="spellStart"/>
      <w:r>
        <w:t>zaczynają</w:t>
      </w:r>
      <w:proofErr w:type="spellEnd"/>
      <w:r>
        <w:t xml:space="preserve"> </w:t>
      </w:r>
      <w:proofErr w:type="spellStart"/>
      <w:r>
        <w:t>się</w:t>
      </w:r>
      <w:proofErr w:type="spellEnd"/>
      <w:r>
        <w:t xml:space="preserve"> </w:t>
      </w:r>
      <w:proofErr w:type="spellStart"/>
      <w:r>
        <w:t>wprowadzeniem</w:t>
      </w:r>
      <w:proofErr w:type="spellEnd"/>
      <w:r>
        <w:t xml:space="preserve"> </w:t>
      </w:r>
      <w:proofErr w:type="spellStart"/>
      <w:r>
        <w:t>nt</w:t>
      </w:r>
      <w:proofErr w:type="spellEnd"/>
      <w:r>
        <w:t xml:space="preserve">. </w:t>
      </w:r>
      <w:proofErr w:type="spellStart"/>
      <w:r>
        <w:t>teoretycznych</w:t>
      </w:r>
      <w:proofErr w:type="spellEnd"/>
      <w:r>
        <w:t xml:space="preserve"> </w:t>
      </w:r>
      <w:proofErr w:type="spellStart"/>
      <w:r>
        <w:t>podstaw</w:t>
      </w:r>
      <w:proofErr w:type="spellEnd"/>
      <w:r>
        <w:t xml:space="preserve"> </w:t>
      </w:r>
      <w:proofErr w:type="spellStart"/>
      <w:r>
        <w:t>projektowania</w:t>
      </w:r>
      <w:proofErr w:type="spellEnd"/>
      <w:r>
        <w:t xml:space="preserve"> </w:t>
      </w:r>
      <w:proofErr w:type="spellStart"/>
      <w:r>
        <w:t>pojazdów</w:t>
      </w:r>
      <w:proofErr w:type="spellEnd"/>
      <w:r>
        <w:t xml:space="preserve">. </w:t>
      </w:r>
      <w:proofErr w:type="spellStart"/>
      <w:r>
        <w:t>Tematyka</w:t>
      </w:r>
      <w:proofErr w:type="spellEnd"/>
      <w:r>
        <w:t xml:space="preserve"> </w:t>
      </w:r>
      <w:proofErr w:type="spellStart"/>
      <w:r>
        <w:t>jest</w:t>
      </w:r>
      <w:proofErr w:type="spellEnd"/>
      <w:r>
        <w:t xml:space="preserve"> </w:t>
      </w:r>
      <w:proofErr w:type="spellStart"/>
      <w:r>
        <w:t>przedstawiana</w:t>
      </w:r>
      <w:proofErr w:type="spellEnd"/>
      <w:r>
        <w:t xml:space="preserve"> </w:t>
      </w:r>
      <w:proofErr w:type="spellStart"/>
      <w:r>
        <w:t>przez</w:t>
      </w:r>
      <w:proofErr w:type="spellEnd"/>
      <w:r>
        <w:t xml:space="preserve"> </w:t>
      </w:r>
      <w:proofErr w:type="spellStart"/>
      <w:r>
        <w:t>wykwalifikowanych</w:t>
      </w:r>
      <w:proofErr w:type="spellEnd"/>
      <w:r>
        <w:t xml:space="preserve"> </w:t>
      </w:r>
      <w:proofErr w:type="spellStart"/>
      <w:r>
        <w:t>trenerów</w:t>
      </w:r>
      <w:proofErr w:type="spellEnd"/>
      <w:r>
        <w:t xml:space="preserve"> w </w:t>
      </w:r>
      <w:proofErr w:type="spellStart"/>
      <w:r>
        <w:t>sposób</w:t>
      </w:r>
      <w:proofErr w:type="spellEnd"/>
      <w:r>
        <w:t xml:space="preserve"> </w:t>
      </w:r>
      <w:proofErr w:type="spellStart"/>
      <w:r>
        <w:t>dostosowany</w:t>
      </w:r>
      <w:proofErr w:type="spellEnd"/>
      <w:r>
        <w:t xml:space="preserve"> do </w:t>
      </w:r>
      <w:proofErr w:type="spellStart"/>
      <w:r>
        <w:t>wieku</w:t>
      </w:r>
      <w:proofErr w:type="spellEnd"/>
      <w:r>
        <w:t xml:space="preserve"> </w:t>
      </w:r>
      <w:proofErr w:type="spellStart"/>
      <w:r>
        <w:t>odbiorców</w:t>
      </w:r>
      <w:proofErr w:type="spellEnd"/>
      <w:r>
        <w:t xml:space="preserve">. </w:t>
      </w:r>
      <w:proofErr w:type="spellStart"/>
      <w:r>
        <w:t>Następnie</w:t>
      </w:r>
      <w:proofErr w:type="spellEnd"/>
      <w:r>
        <w:t xml:space="preserve"> </w:t>
      </w:r>
      <w:proofErr w:type="spellStart"/>
      <w:r>
        <w:t>młodzi</w:t>
      </w:r>
      <w:proofErr w:type="spellEnd"/>
      <w:r>
        <w:t xml:space="preserve"> </w:t>
      </w:r>
      <w:proofErr w:type="spellStart"/>
      <w:r>
        <w:t>inżynierowie</w:t>
      </w:r>
      <w:proofErr w:type="spellEnd"/>
      <w:r>
        <w:t xml:space="preserve"> </w:t>
      </w:r>
      <w:proofErr w:type="spellStart"/>
      <w:r>
        <w:t>muszą</w:t>
      </w:r>
      <w:proofErr w:type="spellEnd"/>
      <w:r>
        <w:t xml:space="preserve"> </w:t>
      </w:r>
      <w:proofErr w:type="spellStart"/>
      <w:r>
        <w:t>zbudować</w:t>
      </w:r>
      <w:proofErr w:type="spellEnd"/>
      <w:r>
        <w:t xml:space="preserve"> </w:t>
      </w:r>
      <w:proofErr w:type="spellStart"/>
      <w:r>
        <w:t>własny</w:t>
      </w:r>
      <w:proofErr w:type="spellEnd"/>
      <w:r>
        <w:t xml:space="preserve"> </w:t>
      </w:r>
      <w:proofErr w:type="spellStart"/>
      <w:r>
        <w:t>gokart</w:t>
      </w:r>
      <w:proofErr w:type="spellEnd"/>
      <w:r>
        <w:t xml:space="preserve">, </w:t>
      </w:r>
      <w:proofErr w:type="spellStart"/>
      <w:r>
        <w:t>pracując</w:t>
      </w:r>
      <w:proofErr w:type="spellEnd"/>
      <w:r>
        <w:t xml:space="preserve"> w </w:t>
      </w:r>
      <w:proofErr w:type="spellStart"/>
      <w:r>
        <w:t>małych</w:t>
      </w:r>
      <w:proofErr w:type="spellEnd"/>
      <w:r>
        <w:t xml:space="preserve"> </w:t>
      </w:r>
      <w:proofErr w:type="spellStart"/>
      <w:r>
        <w:t>zespołach</w:t>
      </w:r>
      <w:proofErr w:type="spellEnd"/>
      <w:r>
        <w:t xml:space="preserve">. </w:t>
      </w:r>
      <w:proofErr w:type="spellStart"/>
      <w:r>
        <w:t>Uczą</w:t>
      </w:r>
      <w:proofErr w:type="spellEnd"/>
      <w:r>
        <w:t xml:space="preserve"> </w:t>
      </w:r>
      <w:proofErr w:type="spellStart"/>
      <w:r>
        <w:t>się</w:t>
      </w:r>
      <w:proofErr w:type="spellEnd"/>
      <w:r>
        <w:t xml:space="preserve"> o </w:t>
      </w:r>
      <w:proofErr w:type="spellStart"/>
      <w:r>
        <w:t>konkretnych</w:t>
      </w:r>
      <w:proofErr w:type="spellEnd"/>
      <w:r>
        <w:t xml:space="preserve"> </w:t>
      </w:r>
      <w:proofErr w:type="spellStart"/>
      <w:r>
        <w:t>wymaganiach</w:t>
      </w:r>
      <w:proofErr w:type="spellEnd"/>
      <w:r>
        <w:t xml:space="preserve"> – </w:t>
      </w:r>
      <w:proofErr w:type="spellStart"/>
      <w:r>
        <w:t>innych</w:t>
      </w:r>
      <w:proofErr w:type="spellEnd"/>
      <w:r>
        <w:t xml:space="preserve"> </w:t>
      </w:r>
      <w:proofErr w:type="spellStart"/>
      <w:r>
        <w:t>dla</w:t>
      </w:r>
      <w:proofErr w:type="spellEnd"/>
      <w:r>
        <w:t xml:space="preserve"> </w:t>
      </w:r>
      <w:proofErr w:type="spellStart"/>
      <w:r>
        <w:t>samochodu</w:t>
      </w:r>
      <w:proofErr w:type="spellEnd"/>
      <w:r>
        <w:t xml:space="preserve"> </w:t>
      </w:r>
      <w:proofErr w:type="spellStart"/>
      <w:r>
        <w:t>miejskiego</w:t>
      </w:r>
      <w:proofErr w:type="spellEnd"/>
      <w:r>
        <w:t xml:space="preserve">, </w:t>
      </w:r>
      <w:proofErr w:type="spellStart"/>
      <w:r>
        <w:t>innych</w:t>
      </w:r>
      <w:proofErr w:type="spellEnd"/>
      <w:r>
        <w:t xml:space="preserve"> </w:t>
      </w:r>
      <w:proofErr w:type="spellStart"/>
      <w:r>
        <w:t>dla</w:t>
      </w:r>
      <w:proofErr w:type="spellEnd"/>
      <w:r>
        <w:t xml:space="preserve"> </w:t>
      </w:r>
      <w:proofErr w:type="spellStart"/>
      <w:r>
        <w:t>terenowego</w:t>
      </w:r>
      <w:proofErr w:type="spellEnd"/>
      <w:r>
        <w:t xml:space="preserve">, </w:t>
      </w:r>
      <w:proofErr w:type="spellStart"/>
      <w:r>
        <w:t>jeszcze</w:t>
      </w:r>
      <w:proofErr w:type="spellEnd"/>
      <w:r>
        <w:t xml:space="preserve"> </w:t>
      </w:r>
      <w:proofErr w:type="spellStart"/>
      <w:r>
        <w:t>innych</w:t>
      </w:r>
      <w:proofErr w:type="spellEnd"/>
      <w:r>
        <w:t xml:space="preserve"> </w:t>
      </w:r>
      <w:proofErr w:type="spellStart"/>
      <w:r>
        <w:t>dla</w:t>
      </w:r>
      <w:proofErr w:type="spellEnd"/>
      <w:r>
        <w:t xml:space="preserve"> </w:t>
      </w:r>
      <w:proofErr w:type="spellStart"/>
      <w:r>
        <w:t>pojazdu</w:t>
      </w:r>
      <w:proofErr w:type="spellEnd"/>
      <w:r>
        <w:t xml:space="preserve"> </w:t>
      </w:r>
      <w:proofErr w:type="spellStart"/>
      <w:r>
        <w:t>przyszłości</w:t>
      </w:r>
      <w:proofErr w:type="spellEnd"/>
      <w:r>
        <w:t xml:space="preserve">. </w:t>
      </w:r>
      <w:proofErr w:type="spellStart"/>
      <w:r>
        <w:t>Podstawową</w:t>
      </w:r>
      <w:proofErr w:type="spellEnd"/>
      <w:r>
        <w:t xml:space="preserve"> </w:t>
      </w:r>
      <w:proofErr w:type="spellStart"/>
      <w:r>
        <w:t>rolę</w:t>
      </w:r>
      <w:proofErr w:type="spellEnd"/>
      <w:r>
        <w:t xml:space="preserve"> </w:t>
      </w:r>
      <w:proofErr w:type="spellStart"/>
      <w:r>
        <w:t>odgrywa</w:t>
      </w:r>
      <w:proofErr w:type="spellEnd"/>
      <w:r>
        <w:t xml:space="preserve"> </w:t>
      </w:r>
      <w:proofErr w:type="spellStart"/>
      <w:r>
        <w:t>ekologia</w:t>
      </w:r>
      <w:proofErr w:type="spellEnd"/>
      <w:r>
        <w:t xml:space="preserve"> w </w:t>
      </w:r>
      <w:proofErr w:type="spellStart"/>
      <w:r>
        <w:t>ujęciu</w:t>
      </w:r>
      <w:proofErr w:type="spellEnd"/>
      <w:r>
        <w:t xml:space="preserve"> </w:t>
      </w:r>
      <w:proofErr w:type="spellStart"/>
      <w:r>
        <w:t>zrównoważonego</w:t>
      </w:r>
      <w:proofErr w:type="spellEnd"/>
      <w:r>
        <w:t xml:space="preserve"> </w:t>
      </w:r>
      <w:proofErr w:type="spellStart"/>
      <w:r>
        <w:t>rozwoju</w:t>
      </w:r>
      <w:proofErr w:type="spellEnd"/>
      <w:r>
        <w:t xml:space="preserve">, nie </w:t>
      </w:r>
      <w:proofErr w:type="spellStart"/>
      <w:r>
        <w:t>tylko</w:t>
      </w:r>
      <w:proofErr w:type="spellEnd"/>
      <w:r>
        <w:t xml:space="preserve"> w </w:t>
      </w:r>
      <w:proofErr w:type="spellStart"/>
      <w:r>
        <w:t>kwestii</w:t>
      </w:r>
      <w:proofErr w:type="spellEnd"/>
      <w:r>
        <w:t xml:space="preserve"> </w:t>
      </w:r>
      <w:proofErr w:type="spellStart"/>
      <w:r>
        <w:t>samego</w:t>
      </w:r>
      <w:proofErr w:type="spellEnd"/>
      <w:r>
        <w:t xml:space="preserve"> </w:t>
      </w:r>
      <w:proofErr w:type="spellStart"/>
      <w:r>
        <w:t>pojazdu</w:t>
      </w:r>
      <w:proofErr w:type="spellEnd"/>
      <w:r>
        <w:t xml:space="preserve">, </w:t>
      </w:r>
      <w:proofErr w:type="spellStart"/>
      <w:r>
        <w:t>ale</w:t>
      </w:r>
      <w:proofErr w:type="spellEnd"/>
      <w:r>
        <w:t xml:space="preserve"> i </w:t>
      </w:r>
      <w:proofErr w:type="spellStart"/>
      <w:r>
        <w:t>części</w:t>
      </w:r>
      <w:proofErr w:type="spellEnd"/>
      <w:r>
        <w:t xml:space="preserve"> </w:t>
      </w:r>
      <w:proofErr w:type="spellStart"/>
      <w:r>
        <w:t>wykorzystywanych</w:t>
      </w:r>
      <w:proofErr w:type="spellEnd"/>
      <w:r>
        <w:t xml:space="preserve"> do </w:t>
      </w:r>
      <w:proofErr w:type="spellStart"/>
      <w:r>
        <w:t>jego</w:t>
      </w:r>
      <w:proofErr w:type="spellEnd"/>
      <w:r>
        <w:t xml:space="preserve"> </w:t>
      </w:r>
      <w:proofErr w:type="spellStart"/>
      <w:r>
        <w:t>budowy</w:t>
      </w:r>
      <w:proofErr w:type="spellEnd"/>
      <w:r>
        <w:t xml:space="preserve">. </w:t>
      </w:r>
      <w:proofErr w:type="spellStart"/>
      <w:r>
        <w:t>Wykorzystywane</w:t>
      </w:r>
      <w:proofErr w:type="spellEnd"/>
      <w:r>
        <w:t xml:space="preserve"> </w:t>
      </w:r>
      <w:proofErr w:type="spellStart"/>
      <w:r>
        <w:t>są</w:t>
      </w:r>
      <w:proofErr w:type="spellEnd"/>
      <w:r>
        <w:t xml:space="preserve"> </w:t>
      </w:r>
      <w:proofErr w:type="spellStart"/>
      <w:r>
        <w:t>wyłącznie</w:t>
      </w:r>
      <w:proofErr w:type="spellEnd"/>
      <w:r>
        <w:t xml:space="preserve"> </w:t>
      </w:r>
      <w:proofErr w:type="spellStart"/>
      <w:r>
        <w:t>części</w:t>
      </w:r>
      <w:proofErr w:type="spellEnd"/>
      <w:r>
        <w:t xml:space="preserve"> BMW, </w:t>
      </w:r>
      <w:proofErr w:type="spellStart"/>
      <w:r>
        <w:t>od</w:t>
      </w:r>
      <w:proofErr w:type="spellEnd"/>
      <w:r>
        <w:t xml:space="preserve"> </w:t>
      </w:r>
      <w:proofErr w:type="spellStart"/>
      <w:r>
        <w:t>maski</w:t>
      </w:r>
      <w:proofErr w:type="spellEnd"/>
      <w:r>
        <w:t xml:space="preserve"> </w:t>
      </w:r>
      <w:proofErr w:type="spellStart"/>
      <w:r>
        <w:t>po</w:t>
      </w:r>
      <w:proofErr w:type="spellEnd"/>
      <w:r>
        <w:t xml:space="preserve"> </w:t>
      </w:r>
      <w:proofErr w:type="spellStart"/>
      <w:r>
        <w:t>błotniki</w:t>
      </w:r>
      <w:proofErr w:type="spellEnd"/>
      <w:r>
        <w:t xml:space="preserve">. </w:t>
      </w:r>
    </w:p>
    <w:p w:rsidR="00171771" w:rsidRDefault="00171771" w:rsidP="00171771">
      <w:pPr>
        <w:spacing w:line="360" w:lineRule="auto"/>
      </w:pPr>
      <w:proofErr w:type="spellStart"/>
      <w:r>
        <w:t>Następnie</w:t>
      </w:r>
      <w:proofErr w:type="spellEnd"/>
      <w:r>
        <w:t xml:space="preserve"> </w:t>
      </w:r>
      <w:proofErr w:type="spellStart"/>
      <w:r>
        <w:t>uczestnicy</w:t>
      </w:r>
      <w:proofErr w:type="spellEnd"/>
      <w:r>
        <w:t xml:space="preserve"> </w:t>
      </w:r>
      <w:proofErr w:type="spellStart"/>
      <w:r>
        <w:t>mogą</w:t>
      </w:r>
      <w:proofErr w:type="spellEnd"/>
      <w:r>
        <w:t xml:space="preserve"> </w:t>
      </w:r>
      <w:proofErr w:type="spellStart"/>
      <w:r>
        <w:t>wypróbować</w:t>
      </w:r>
      <w:proofErr w:type="spellEnd"/>
      <w:r>
        <w:t xml:space="preserve"> </w:t>
      </w:r>
      <w:proofErr w:type="spellStart"/>
      <w:r>
        <w:t>swoją</w:t>
      </w:r>
      <w:proofErr w:type="spellEnd"/>
      <w:r>
        <w:t xml:space="preserve"> </w:t>
      </w:r>
      <w:proofErr w:type="spellStart"/>
      <w:r>
        <w:t>konstrukcję</w:t>
      </w:r>
      <w:proofErr w:type="spellEnd"/>
      <w:r>
        <w:t xml:space="preserve"> na </w:t>
      </w:r>
      <w:proofErr w:type="spellStart"/>
      <w:r>
        <w:t>torze</w:t>
      </w:r>
      <w:proofErr w:type="spellEnd"/>
      <w:r>
        <w:t xml:space="preserve"> </w:t>
      </w:r>
      <w:proofErr w:type="spellStart"/>
      <w:r>
        <w:t>testowym</w:t>
      </w:r>
      <w:proofErr w:type="spellEnd"/>
      <w:r>
        <w:t xml:space="preserve"> – </w:t>
      </w:r>
      <w:proofErr w:type="spellStart"/>
      <w:r>
        <w:t>to</w:t>
      </w:r>
      <w:proofErr w:type="spellEnd"/>
      <w:r>
        <w:t xml:space="preserve"> z </w:t>
      </w:r>
      <w:proofErr w:type="spellStart"/>
      <w:r>
        <w:t>pewnością</w:t>
      </w:r>
      <w:proofErr w:type="spellEnd"/>
      <w:r>
        <w:t xml:space="preserve"> </w:t>
      </w:r>
      <w:proofErr w:type="spellStart"/>
      <w:r>
        <w:t>niezapomniane</w:t>
      </w:r>
      <w:proofErr w:type="spellEnd"/>
      <w:r>
        <w:t xml:space="preserve"> </w:t>
      </w:r>
      <w:proofErr w:type="spellStart"/>
      <w:r>
        <w:t>doznanie</w:t>
      </w:r>
      <w:proofErr w:type="spellEnd"/>
      <w:r>
        <w:t xml:space="preserve">. </w:t>
      </w:r>
    </w:p>
    <w:p w:rsidR="00171771" w:rsidRDefault="00171771" w:rsidP="00171771">
      <w:pPr>
        <w:spacing w:line="360" w:lineRule="auto"/>
      </w:pPr>
    </w:p>
    <w:p w:rsidR="00171771" w:rsidRDefault="00171771" w:rsidP="00171771">
      <w:pPr>
        <w:spacing w:line="360" w:lineRule="auto"/>
      </w:pPr>
      <w:r>
        <w:t>BMW Group Junior Campus</w:t>
      </w:r>
    </w:p>
    <w:p w:rsidR="00171771" w:rsidRDefault="00171771" w:rsidP="00171771">
      <w:pPr>
        <w:spacing w:line="360" w:lineRule="auto"/>
      </w:pPr>
      <w:proofErr w:type="spellStart"/>
      <w:r>
        <w:lastRenderedPageBreak/>
        <w:t>Warsztaty</w:t>
      </w:r>
      <w:proofErr w:type="spellEnd"/>
      <w:r>
        <w:t xml:space="preserve"> </w:t>
      </w:r>
      <w:proofErr w:type="spellStart"/>
      <w:r>
        <w:t>skupiają</w:t>
      </w:r>
      <w:proofErr w:type="spellEnd"/>
      <w:r>
        <w:t xml:space="preserve"> </w:t>
      </w:r>
      <w:proofErr w:type="spellStart"/>
      <w:r>
        <w:t>się</w:t>
      </w:r>
      <w:proofErr w:type="spellEnd"/>
      <w:r>
        <w:t xml:space="preserve"> na </w:t>
      </w:r>
      <w:proofErr w:type="spellStart"/>
      <w:r>
        <w:t>nauce</w:t>
      </w:r>
      <w:proofErr w:type="spellEnd"/>
      <w:r>
        <w:t xml:space="preserve"> „na </w:t>
      </w:r>
      <w:proofErr w:type="spellStart"/>
      <w:r>
        <w:t>żywo</w:t>
      </w:r>
      <w:proofErr w:type="spellEnd"/>
      <w:r>
        <w:t xml:space="preserve">” – z </w:t>
      </w:r>
      <w:proofErr w:type="spellStart"/>
      <w:r>
        <w:t>wykorzystaniem</w:t>
      </w:r>
      <w:proofErr w:type="spellEnd"/>
      <w:r>
        <w:t xml:space="preserve"> </w:t>
      </w:r>
      <w:proofErr w:type="spellStart"/>
      <w:r>
        <w:t>najnowszych</w:t>
      </w:r>
      <w:proofErr w:type="spellEnd"/>
      <w:r>
        <w:t xml:space="preserve"> i </w:t>
      </w:r>
      <w:proofErr w:type="spellStart"/>
      <w:r>
        <w:t>najnowocześniejszych</w:t>
      </w:r>
      <w:proofErr w:type="spellEnd"/>
      <w:r>
        <w:t xml:space="preserve"> </w:t>
      </w:r>
      <w:proofErr w:type="spellStart"/>
      <w:r>
        <w:t>edukacyjnych</w:t>
      </w:r>
      <w:proofErr w:type="spellEnd"/>
      <w:r>
        <w:t xml:space="preserve"> i </w:t>
      </w:r>
      <w:proofErr w:type="spellStart"/>
      <w:r>
        <w:t>szkoleniowych</w:t>
      </w:r>
      <w:proofErr w:type="spellEnd"/>
      <w:r>
        <w:t xml:space="preserve"> </w:t>
      </w:r>
      <w:proofErr w:type="spellStart"/>
      <w:r>
        <w:t>technik</w:t>
      </w:r>
      <w:proofErr w:type="spellEnd"/>
      <w:r>
        <w:t xml:space="preserve"> </w:t>
      </w:r>
      <w:proofErr w:type="spellStart"/>
      <w:r>
        <w:t>oraz</w:t>
      </w:r>
      <w:proofErr w:type="spellEnd"/>
      <w:r>
        <w:t xml:space="preserve"> </w:t>
      </w:r>
      <w:proofErr w:type="spellStart"/>
      <w:r>
        <w:t>technologii</w:t>
      </w:r>
      <w:proofErr w:type="spellEnd"/>
      <w:r>
        <w:t xml:space="preserve">, </w:t>
      </w:r>
      <w:proofErr w:type="spellStart"/>
      <w:r>
        <w:t>dzieci</w:t>
      </w:r>
      <w:proofErr w:type="spellEnd"/>
      <w:r>
        <w:t xml:space="preserve"> i </w:t>
      </w:r>
      <w:proofErr w:type="spellStart"/>
      <w:r>
        <w:t>młodzież</w:t>
      </w:r>
      <w:proofErr w:type="spellEnd"/>
      <w:r>
        <w:t xml:space="preserve"> </w:t>
      </w:r>
      <w:proofErr w:type="spellStart"/>
      <w:r>
        <w:t>uczą</w:t>
      </w:r>
      <w:proofErr w:type="spellEnd"/>
      <w:r>
        <w:t xml:space="preserve"> </w:t>
      </w:r>
      <w:proofErr w:type="spellStart"/>
      <w:r>
        <w:t>się</w:t>
      </w:r>
      <w:proofErr w:type="spellEnd"/>
      <w:r>
        <w:t xml:space="preserve"> o </w:t>
      </w:r>
      <w:proofErr w:type="spellStart"/>
      <w:r>
        <w:t>technicznych</w:t>
      </w:r>
      <w:proofErr w:type="spellEnd"/>
      <w:r>
        <w:t xml:space="preserve"> </w:t>
      </w:r>
      <w:proofErr w:type="spellStart"/>
      <w:r>
        <w:t>procesach</w:t>
      </w:r>
      <w:proofErr w:type="spellEnd"/>
      <w:r>
        <w:t xml:space="preserve"> i </w:t>
      </w:r>
      <w:proofErr w:type="spellStart"/>
      <w:r>
        <w:t>procedurach</w:t>
      </w:r>
      <w:proofErr w:type="spellEnd"/>
      <w:r>
        <w:t xml:space="preserve">, a </w:t>
      </w:r>
      <w:proofErr w:type="spellStart"/>
      <w:r>
        <w:t>także</w:t>
      </w:r>
      <w:proofErr w:type="spellEnd"/>
      <w:r>
        <w:t xml:space="preserve"> </w:t>
      </w:r>
      <w:proofErr w:type="spellStart"/>
      <w:r>
        <w:t>zwiększają</w:t>
      </w:r>
      <w:proofErr w:type="spellEnd"/>
      <w:r>
        <w:t xml:space="preserve"> </w:t>
      </w:r>
      <w:proofErr w:type="spellStart"/>
      <w:r>
        <w:t>swe</w:t>
      </w:r>
      <w:proofErr w:type="spellEnd"/>
      <w:r>
        <w:t xml:space="preserve"> </w:t>
      </w:r>
      <w:proofErr w:type="spellStart"/>
      <w:r>
        <w:t>umiejętności</w:t>
      </w:r>
      <w:proofErr w:type="spellEnd"/>
      <w:r>
        <w:t xml:space="preserve"> </w:t>
      </w:r>
      <w:proofErr w:type="spellStart"/>
      <w:r>
        <w:t>zespołowe</w:t>
      </w:r>
      <w:proofErr w:type="spellEnd"/>
      <w:r>
        <w:t xml:space="preserve"> </w:t>
      </w:r>
      <w:proofErr w:type="spellStart"/>
      <w:r>
        <w:t>dzięki</w:t>
      </w:r>
      <w:proofErr w:type="spellEnd"/>
      <w:r>
        <w:t xml:space="preserve"> </w:t>
      </w:r>
      <w:proofErr w:type="spellStart"/>
      <w:r>
        <w:t>pracy</w:t>
      </w:r>
      <w:proofErr w:type="spellEnd"/>
      <w:r>
        <w:t xml:space="preserve"> w </w:t>
      </w:r>
      <w:proofErr w:type="spellStart"/>
      <w:r>
        <w:t>grupach</w:t>
      </w:r>
      <w:proofErr w:type="spellEnd"/>
      <w:r>
        <w:t>.</w:t>
      </w:r>
    </w:p>
    <w:p w:rsidR="00171771" w:rsidRDefault="00171771" w:rsidP="00171771">
      <w:pPr>
        <w:spacing w:line="360" w:lineRule="auto"/>
      </w:pPr>
    </w:p>
    <w:p w:rsidR="00171771" w:rsidRDefault="00171771" w:rsidP="00171771">
      <w:pPr>
        <w:spacing w:line="360" w:lineRule="auto"/>
      </w:pPr>
      <w:r w:rsidRPr="00171771">
        <w:rPr>
          <w:noProof/>
          <w:lang w:val="pl-PL" w:eastAsia="pl-PL"/>
        </w:rPr>
        <w:drawing>
          <wp:inline distT="0" distB="0" distL="0" distR="0">
            <wp:extent cx="4896485" cy="197559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6485" cy="1975599"/>
                    </a:xfrm>
                    <a:prstGeom prst="rect">
                      <a:avLst/>
                    </a:prstGeom>
                    <a:noFill/>
                    <a:ln>
                      <a:noFill/>
                    </a:ln>
                  </pic:spPr>
                </pic:pic>
              </a:graphicData>
            </a:graphic>
          </wp:inline>
        </w:drawing>
      </w:r>
    </w:p>
    <w:p w:rsidR="00C5739A" w:rsidRPr="007A3EC1" w:rsidRDefault="00C5739A" w:rsidP="00C5739A">
      <w:pPr>
        <w:pStyle w:val="Bezodstpw2"/>
        <w:spacing w:line="360" w:lineRule="auto"/>
        <w:rPr>
          <w:rFonts w:ascii="BMWType V2 Light" w:eastAsia="Times New Roman" w:hAnsi="BMWType V2 Light" w:cs="BMWType V2 Light"/>
          <w:kern w:val="0"/>
          <w:sz w:val="22"/>
          <w:szCs w:val="22"/>
          <w:lang w:val="de-DE"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10"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171771" w:rsidP="00F66B4D">
      <w:pPr>
        <w:tabs>
          <w:tab w:val="left" w:pos="708"/>
        </w:tabs>
        <w:spacing w:after="120" w:line="100" w:lineRule="atLeast"/>
        <w:ind w:right="56"/>
        <w:rPr>
          <w:sz w:val="16"/>
        </w:rPr>
      </w:pPr>
      <w:hyperlink r:id="rId11"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2"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3"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lastRenderedPageBreak/>
        <w:t xml:space="preserve">YouTube: </w:t>
      </w:r>
      <w:hyperlink r:id="rId14" w:history="1">
        <w:r w:rsidRPr="00F4316B">
          <w:rPr>
            <w:rStyle w:val="Hyperlink"/>
            <w:sz w:val="16"/>
          </w:rPr>
          <w:t>http://www.youtube.com/BMWGroupview</w:t>
        </w:r>
      </w:hyperlink>
    </w:p>
    <w:p w:rsidR="00DA7510" w:rsidRPr="00237F0D" w:rsidRDefault="00F4316B" w:rsidP="00237F0D">
      <w:pPr>
        <w:tabs>
          <w:tab w:val="left" w:pos="708"/>
        </w:tabs>
        <w:spacing w:after="120" w:line="100" w:lineRule="atLeast"/>
        <w:ind w:right="56"/>
        <w:rPr>
          <w:sz w:val="16"/>
          <w:lang w:val="pl-PL"/>
        </w:rPr>
      </w:pPr>
      <w:r w:rsidRPr="00F4316B">
        <w:rPr>
          <w:sz w:val="16"/>
        </w:rPr>
        <w:t xml:space="preserve">Google+: </w:t>
      </w:r>
      <w:hyperlink r:id="rId15" w:history="1">
        <w:r w:rsidRPr="00F4316B">
          <w:rPr>
            <w:rStyle w:val="Hyperlink"/>
            <w:sz w:val="16"/>
          </w:rPr>
          <w:t>http://googleplus.bmwgroup.com</w:t>
        </w:r>
      </w:hyperlink>
    </w:p>
    <w:sectPr w:rsidR="00DA7510" w:rsidRPr="00237F0D"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A5" w:rsidRDefault="009F53A5">
      <w:r>
        <w:separator/>
      </w:r>
    </w:p>
  </w:endnote>
  <w:endnote w:type="continuationSeparator" w:id="0">
    <w:p w:rsidR="009F53A5" w:rsidRDefault="009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A5" w:rsidRDefault="009F53A5">
      <w:r>
        <w:separator/>
      </w:r>
    </w:p>
  </w:footnote>
  <w:footnote w:type="continuationSeparator" w:id="0">
    <w:p w:rsidR="009F53A5" w:rsidRDefault="009F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171771" w:rsidP="000841D0">
          <w:pPr>
            <w:pStyle w:val="Fliesstext"/>
            <w:framePr w:w="11340" w:hSpace="142" w:wrap="notBeside" w:vAnchor="page" w:hAnchor="page" w:y="1815" w:anchorLock="1"/>
          </w:pPr>
          <w:r>
            <w:rPr>
              <w:lang w:val="pl-PL"/>
            </w:rPr>
            <w:t>Wrzesień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171771" w:rsidRPr="00171771" w:rsidRDefault="00171771" w:rsidP="00171771">
          <w:pPr>
            <w:framePr w:w="11340" w:hSpace="142" w:wrap="notBeside" w:vAnchor="page" w:hAnchor="page" w:y="1815" w:anchorLock="1"/>
            <w:spacing w:line="360" w:lineRule="auto"/>
            <w:rPr>
              <w:bCs/>
              <w:lang w:val="pl-PL"/>
            </w:rPr>
          </w:pPr>
          <w:r w:rsidRPr="00171771">
            <w:rPr>
              <w:bCs/>
              <w:lang w:val="pl-PL"/>
            </w:rPr>
            <w:t>Warsztaty dla dzieci i nastolatków. BMW Group Junior Campus na salonie samochodowym IAA we Frankfurcie.</w:t>
          </w:r>
        </w:p>
        <w:p w:rsidR="00F57833" w:rsidRPr="00DA7510" w:rsidRDefault="00F57833" w:rsidP="00DA7510">
          <w:pPr>
            <w:framePr w:w="11340" w:hSpace="142" w:wrap="notBeside" w:vAnchor="page" w:hAnchor="page" w:y="1815" w:anchorLock="1"/>
            <w:spacing w:line="360" w:lineRule="auto"/>
            <w:rPr>
              <w:bCs/>
              <w:lang w:val="pl-PL"/>
            </w:rPr>
          </w:pP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171771">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71771"/>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B52"/>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90E7D"/>
    <w:rsid w:val="005A07AE"/>
    <w:rsid w:val="005A6C05"/>
    <w:rsid w:val="005C3293"/>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13E5"/>
    <w:rsid w:val="008E62E6"/>
    <w:rsid w:val="008F07D9"/>
    <w:rsid w:val="0097049C"/>
    <w:rsid w:val="00976A29"/>
    <w:rsid w:val="00981F89"/>
    <w:rsid w:val="009A3A3F"/>
    <w:rsid w:val="009B2468"/>
    <w:rsid w:val="009C139A"/>
    <w:rsid w:val="009C5B22"/>
    <w:rsid w:val="009E405A"/>
    <w:rsid w:val="009F53A5"/>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5739A"/>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677C"/>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1392846018">
      <w:bodyDiv w:val="1"/>
      <w:marLeft w:val="0"/>
      <w:marRight w:val="0"/>
      <w:marTop w:val="0"/>
      <w:marBottom w:val="0"/>
      <w:divBdr>
        <w:top w:val="none" w:sz="0" w:space="0" w:color="auto"/>
        <w:left w:val="none" w:sz="0" w:space="0" w:color="auto"/>
        <w:bottom w:val="none" w:sz="0" w:space="0" w:color="auto"/>
        <w:right w:val="none" w:sz="0" w:space="0" w:color="auto"/>
      </w:divBdr>
    </w:div>
    <w:div w:id="21397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2015-09-02T07:26:00Z</dcterms:created>
  <dcterms:modified xsi:type="dcterms:W3CDTF">2015-09-02T07:26:00Z</dcterms:modified>
</cp:coreProperties>
</file>