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174EF8">
        <w:rPr>
          <w:lang w:val="pl-PL"/>
        </w:rPr>
        <w:t>Wrzesień</w:t>
      </w:r>
      <w:r w:rsidR="007A3EC1">
        <w:rPr>
          <w:lang w:val="pl-PL"/>
        </w:rPr>
        <w:t xml:space="preserve"> 2015</w:t>
      </w:r>
      <w:r w:rsidR="00F57833" w:rsidRPr="00A15D5A">
        <w:rPr>
          <w:lang w:val="pl-PL"/>
        </w:rPr>
        <w:br/>
      </w:r>
    </w:p>
    <w:p w:rsidR="00346A68" w:rsidRPr="00346A68" w:rsidRDefault="00346A68" w:rsidP="00346A68">
      <w:pPr>
        <w:rPr>
          <w:rFonts w:ascii="BMWType V2 Bold" w:hAnsi="BMWType V2 Bold" w:cs="BMWType V2 Bold"/>
          <w:b/>
          <w:bCs/>
          <w:sz w:val="28"/>
          <w:szCs w:val="28"/>
          <w:lang w:val="pl-PL"/>
        </w:rPr>
      </w:pPr>
      <w:r w:rsidRPr="00346A68">
        <w:rPr>
          <w:rFonts w:ascii="BMWType V2 Bold" w:hAnsi="BMWType V2 Bold" w:cs="BMWType V2 Bold"/>
          <w:b/>
          <w:bCs/>
          <w:sz w:val="28"/>
          <w:szCs w:val="28"/>
          <w:lang w:val="pl-PL"/>
        </w:rPr>
        <w:t>BMW i Montblanc prezentują „Montblanc for BMW” Special Edition</w:t>
      </w:r>
      <w:r>
        <w:rPr>
          <w:rFonts w:ascii="BMWType V2 Bold" w:hAnsi="BMWType V2 Bold" w:cs="BMWType V2 Bold"/>
          <w:b/>
          <w:bCs/>
          <w:sz w:val="28"/>
          <w:szCs w:val="28"/>
          <w:lang w:val="pl-PL"/>
        </w:rPr>
        <w:t>.</w:t>
      </w:r>
    </w:p>
    <w:p w:rsidR="00876E24" w:rsidRPr="00876E24" w:rsidRDefault="00876E24" w:rsidP="00876E24">
      <w:pPr>
        <w:spacing w:line="360" w:lineRule="auto"/>
        <w:rPr>
          <w:rFonts w:ascii="BMWType V2 Bold" w:hAnsi="BMWType V2 Bold" w:cs="BMWType V2 Bold"/>
          <w:b/>
          <w:bCs/>
          <w:sz w:val="28"/>
          <w:szCs w:val="28"/>
          <w:lang w:val="pl-PL"/>
        </w:rPr>
      </w:pPr>
    </w:p>
    <w:p w:rsidR="00A668DC" w:rsidRPr="00A668DC" w:rsidRDefault="00A668DC" w:rsidP="00A668DC">
      <w:pPr>
        <w:spacing w:line="360" w:lineRule="auto"/>
        <w:rPr>
          <w:rFonts w:ascii="BMWType V2 Bold" w:hAnsi="BMWType V2 Bold" w:cs="BMWType V2 Bold"/>
          <w:b/>
          <w:bCs/>
          <w:sz w:val="28"/>
          <w:szCs w:val="28"/>
          <w:lang w:val="pl-PL"/>
        </w:rPr>
      </w:pPr>
    </w:p>
    <w:p w:rsidR="00346A68" w:rsidRDefault="00346A68" w:rsidP="00346A68">
      <w:pPr>
        <w:spacing w:line="360" w:lineRule="auto"/>
      </w:pPr>
      <w:r>
        <w:t>Ekskluzywne materiały, niezrównana jakość, przemyślany design, wyrafinowana funkcjonalność – luksus ma dziś wiele znaczeń. Wszystkie one jednak spotkały się w specjalnej serii „Montblanc for BMW”, kolekcji produktów Montblanc przydatnych zarówno za kierownica, jak i w biurze, a zaprojektowanych specjalnie dla BMW. Powstanie tej kolekcji to nie tylko symbol przywiązania obu firm do najwyższej jakości i wspaniałego rzemiosła, ale też początek partnerstwa, które ma się stać współczesną definicją luksusu.</w:t>
      </w:r>
    </w:p>
    <w:p w:rsidR="00346A68" w:rsidRDefault="00346A68" w:rsidP="00346A68">
      <w:pPr>
        <w:spacing w:line="360" w:lineRule="auto"/>
      </w:pPr>
      <w:r>
        <w:t>Wiele spośród wytwarzanych przez obie marki produktów zyskało status ekskluzywnych ikon w swych dziedzinach – jak choćby samochody BMW serii 7 czy pióro atramentowe „Meisterstück”. Znajduje to również odzwierciedlenie w ekskluzywnych produktach Meisterstück dla kolekcji „Montblanc for BMW”. ta specjalna kolekcja obejmuje wyrafinowane dzieła wykonane ze skóry oraz przybory piśmiennicze, które doskonale komponują się z nowym BMW serii 7, zarówno w codziennym użytkowaniu, jak i w długich, luksusowych podróżach. Wszystkie elementy kolekcji noszą subtelne cechy wykończenia w stylu BMW serii 7 oraz dyskretny opis „Montblanc for BMW”. Od wiosny 2016 ta ekskluzywna kolekcja będzie dostępna w wybranych butikach BMW i Montblanc jako część BMW Lifestyle Collection.</w:t>
      </w:r>
    </w:p>
    <w:p w:rsidR="00346A68" w:rsidRDefault="00346A68" w:rsidP="00346A68">
      <w:pPr>
        <w:spacing w:line="360" w:lineRule="auto"/>
      </w:pPr>
    </w:p>
    <w:p w:rsidR="00346A68" w:rsidRDefault="00346A68" w:rsidP="00346A68">
      <w:pPr>
        <w:spacing w:line="360" w:lineRule="auto"/>
      </w:pPr>
      <w:r>
        <w:t xml:space="preserve">Wszystkie skórzane produkty kolekcji „Montblanc for BMW” wykonano z europejskiej, pełnoziarnistej skóry wołowej, a wykończono w kolorze czarnym o głębokim połysku. Każdy nosi najwyższej jakości lamówkę Jacquard z liternictwem Montblanc oraz emblemat Montblanc z obramowaniem z palladu, podczas gdy akcenty wyciskane w skórze w stylu tapicerki BMW serii 7 przydają im technicznego, nowoczesnego sznytu. W skład serii skórzanej wchodzą portfelik na karty kredytowe, okładka na paszport, piórnik na dwa przybory pisarskie o rozmiarach klasycznych piór typu LeGrand Montblanc, etui na klucze. Ale w kolekcji skórzanej są i większe utensylia. Jak teczka na dokumenty czy trwała torba podróżna o pojemności 55 l. W obu przypadkach doskonałą skórę </w:t>
      </w:r>
      <w:r>
        <w:lastRenderedPageBreak/>
        <w:t>uzupełniono praktycznymi, supertrwałymi wstawkami z nylonu najwyższej jakości. Zarówno teczka, jak i torba podróżna noszą także skórzane etui na wizytów</w:t>
      </w:r>
      <w:bookmarkStart w:id="0" w:name="_GoBack"/>
      <w:bookmarkEnd w:id="0"/>
      <w:r>
        <w:t>kę właściciela – oczywiście, wykończone w taki sam sposób, jak wszystkie inne elementy tej kolekcji, a więc z lamówką Jacquard, wyciskanymi w skórze cechami BMW 7 i subtelnym opisem „Montblanc for BMW”.</w:t>
      </w:r>
    </w:p>
    <w:p w:rsidR="00346A68" w:rsidRDefault="00346A68" w:rsidP="00346A68">
      <w:pPr>
        <w:spacing w:line="360" w:lineRule="auto"/>
      </w:pPr>
      <w:r>
        <w:t xml:space="preserve">Jednak jakakolwiek kolekcja sygnowana przez Montblanc nie byłaby kompletna bez przyborów do pisania. Oczywiście i ta ma takie dopełnienie: w skład „Montblanc for BMW” wchodzą także ekskluzywne pióro atramentowe ze słynnej linii Meisterstück Platinum Line LeGrand oraz długopis tej samej linii. Oba utensylia piśmiennicze wykonano z najwyższej jakości żywicy w lśniąco czarnym kolorze, a wykończono detalami z platyny. Klips nosi wykonany laserowo grawerunek stylizowanej cyfry 7 oraz indywidualny numer seryjny. Ponadto pióro ma ręcznie wykonaną stalówkę ze złota próby Au585/14 z wykończeniem z rodu. </w:t>
      </w:r>
    </w:p>
    <w:p w:rsidR="00346A68" w:rsidRPr="00D94B2A" w:rsidRDefault="00346A68" w:rsidP="00346A68">
      <w:pPr>
        <w:spacing w:line="360" w:lineRule="auto"/>
      </w:pPr>
      <w:r>
        <w:t>Kolekcja „Montblanc for BMW” będzie mieć premierę podczas Międzynarodowego Salonu Samochodowego IAA 2015 we Frankfurcie, a do sprzedaży wejdzie na wiosnę 2016 r.</w:t>
      </w:r>
    </w:p>
    <w:p w:rsidR="00A668DC" w:rsidRDefault="00A668DC" w:rsidP="006C0206">
      <w:pPr>
        <w:tabs>
          <w:tab w:val="left" w:pos="708"/>
        </w:tabs>
        <w:spacing w:line="240" w:lineRule="auto"/>
        <w:ind w:right="56"/>
        <w:rPr>
          <w:b/>
          <w:sz w:val="16"/>
        </w:rPr>
      </w:pPr>
    </w:p>
    <w:p w:rsidR="00A668DC" w:rsidRDefault="00A668DC" w:rsidP="006C0206">
      <w:pPr>
        <w:tabs>
          <w:tab w:val="left" w:pos="708"/>
        </w:tabs>
        <w:spacing w:line="240" w:lineRule="auto"/>
        <w:ind w:right="56"/>
        <w:rPr>
          <w:b/>
          <w:sz w:val="16"/>
        </w:rPr>
      </w:pPr>
    </w:p>
    <w:p w:rsidR="00A668DC" w:rsidRDefault="00A668DC" w:rsidP="006C0206">
      <w:pPr>
        <w:tabs>
          <w:tab w:val="left" w:pos="708"/>
        </w:tabs>
        <w:spacing w:line="240" w:lineRule="auto"/>
        <w:ind w:right="56"/>
        <w:rPr>
          <w:b/>
          <w:sz w:val="16"/>
        </w:rPr>
      </w:pPr>
    </w:p>
    <w:p w:rsidR="006C0206" w:rsidRPr="00F4316B" w:rsidRDefault="006C0206" w:rsidP="006C0206">
      <w:pPr>
        <w:tabs>
          <w:tab w:val="left" w:pos="708"/>
        </w:tabs>
        <w:spacing w:line="240" w:lineRule="auto"/>
        <w:ind w:right="56"/>
        <w:rPr>
          <w:b/>
          <w:sz w:val="16"/>
          <w:lang w:val="pl-PL" w:eastAsia="en-US"/>
        </w:rPr>
      </w:pPr>
      <w:r w:rsidRPr="00F4316B">
        <w:rPr>
          <w:b/>
          <w:sz w:val="16"/>
        </w:rPr>
        <w:t>W przypadku pytań prosimy o kontakt z:</w:t>
      </w:r>
    </w:p>
    <w:p w:rsidR="006C0206" w:rsidRPr="00F4316B" w:rsidRDefault="006C0206" w:rsidP="006C0206">
      <w:pPr>
        <w:tabs>
          <w:tab w:val="left" w:pos="708"/>
        </w:tabs>
        <w:spacing w:line="240" w:lineRule="auto"/>
        <w:ind w:right="56"/>
        <w:rPr>
          <w:b/>
          <w:sz w:val="16"/>
        </w:rPr>
      </w:pP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6C0206" w:rsidRPr="00F4316B" w:rsidRDefault="006C0206" w:rsidP="006C0206">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8" w:history="1">
        <w:r w:rsidRPr="00F4316B">
          <w:rPr>
            <w:rStyle w:val="Hyperlink"/>
            <w:noProof/>
            <w:sz w:val="18"/>
            <w:szCs w:val="18"/>
            <w:lang w:val="en-US"/>
          </w:rPr>
          <w:t>katarzyna.gospodarek@bmw.pl</w:t>
        </w:r>
      </w:hyperlink>
    </w:p>
    <w:p w:rsidR="006C0206" w:rsidRPr="00F4316B" w:rsidRDefault="006C0206" w:rsidP="006C0206">
      <w:pPr>
        <w:pStyle w:val="Fliesstext"/>
        <w:spacing w:line="360" w:lineRule="auto"/>
        <w:ind w:right="56"/>
        <w:rPr>
          <w:b/>
          <w:sz w:val="16"/>
          <w:szCs w:val="24"/>
          <w:lang w:val="en-GB"/>
        </w:rPr>
      </w:pPr>
    </w:p>
    <w:p w:rsidR="006C0206" w:rsidRPr="00F4316B" w:rsidRDefault="006C0206" w:rsidP="006C0206">
      <w:pPr>
        <w:pStyle w:val="Fliesstext"/>
        <w:spacing w:line="360" w:lineRule="auto"/>
        <w:ind w:right="56"/>
        <w:rPr>
          <w:noProof/>
          <w:sz w:val="18"/>
          <w:szCs w:val="18"/>
          <w:lang w:val="pl-PL"/>
        </w:rPr>
      </w:pPr>
      <w:r w:rsidRPr="00F4316B">
        <w:rPr>
          <w:b/>
          <w:sz w:val="16"/>
          <w:lang w:val="pl-PL"/>
        </w:rPr>
        <w:t>BMW Group</w:t>
      </w: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6C0206" w:rsidRPr="00F4316B" w:rsidRDefault="006C0206" w:rsidP="006C0206">
      <w:pPr>
        <w:pStyle w:val="Fliesstext"/>
        <w:spacing w:line="240" w:lineRule="auto"/>
        <w:ind w:right="56"/>
        <w:rPr>
          <w:noProof/>
          <w:sz w:val="18"/>
          <w:szCs w:val="18"/>
          <w:lang w:val="pl-PL"/>
        </w:rPr>
      </w:pPr>
    </w:p>
    <w:p w:rsidR="006C0206" w:rsidRPr="00F4316B" w:rsidRDefault="006C0206" w:rsidP="006C0206">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6C0206" w:rsidRPr="00F4316B" w:rsidRDefault="006C0206" w:rsidP="006C0206">
      <w:pPr>
        <w:spacing w:line="240" w:lineRule="auto"/>
        <w:ind w:right="56"/>
        <w:rPr>
          <w:sz w:val="18"/>
          <w:szCs w:val="18"/>
          <w:lang w:val="pl-PL"/>
        </w:rPr>
      </w:pPr>
    </w:p>
    <w:p w:rsidR="006C0206" w:rsidRPr="00F4316B" w:rsidRDefault="0067114B" w:rsidP="006C0206">
      <w:pPr>
        <w:tabs>
          <w:tab w:val="left" w:pos="708"/>
        </w:tabs>
        <w:spacing w:after="120" w:line="100" w:lineRule="atLeast"/>
        <w:ind w:right="56"/>
        <w:rPr>
          <w:sz w:val="16"/>
        </w:rPr>
      </w:pPr>
      <w:hyperlink r:id="rId9" w:history="1">
        <w:r w:rsidR="006C0206" w:rsidRPr="00F4316B">
          <w:rPr>
            <w:rStyle w:val="Hyperlink"/>
            <w:sz w:val="16"/>
          </w:rPr>
          <w:t>www.bmwgroup.com</w:t>
        </w:r>
      </w:hyperlink>
      <w:r w:rsidR="006C0206" w:rsidRPr="00F4316B">
        <w:rPr>
          <w:sz w:val="16"/>
        </w:rPr>
        <w:t xml:space="preserve"> </w:t>
      </w:r>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Facebook: </w:t>
      </w:r>
      <w:hyperlink r:id="rId10" w:history="1">
        <w:r w:rsidRPr="00F4316B">
          <w:rPr>
            <w:rStyle w:val="Hyperlink"/>
            <w:sz w:val="16"/>
          </w:rPr>
          <w:t>http://www.facebook.com/BMW.Polska</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Twitter: </w:t>
      </w:r>
      <w:hyperlink r:id="rId11" w:history="1">
        <w:r w:rsidRPr="00F4316B">
          <w:rPr>
            <w:rStyle w:val="Hyperlink"/>
            <w:sz w:val="16"/>
          </w:rPr>
          <w:t>http://twitter.com/BMWGroup</w:t>
        </w:r>
      </w:hyperlink>
    </w:p>
    <w:p w:rsidR="006C0206" w:rsidRPr="00F4316B" w:rsidRDefault="006C0206" w:rsidP="006C0206">
      <w:pPr>
        <w:tabs>
          <w:tab w:val="left" w:pos="708"/>
        </w:tabs>
        <w:spacing w:after="120" w:line="100" w:lineRule="atLeast"/>
        <w:ind w:right="56"/>
        <w:rPr>
          <w:sz w:val="16"/>
          <w:lang w:val="en-US"/>
        </w:rPr>
      </w:pPr>
      <w:r w:rsidRPr="00F4316B">
        <w:rPr>
          <w:sz w:val="16"/>
          <w:lang w:val="en-US"/>
        </w:rPr>
        <w:t xml:space="preserve">YouTube: </w:t>
      </w:r>
      <w:hyperlink r:id="rId12" w:history="1">
        <w:r w:rsidRPr="00F4316B">
          <w:rPr>
            <w:rStyle w:val="Hyperlink"/>
            <w:sz w:val="16"/>
          </w:rPr>
          <w:t>http://www.youtube.com/BMWGroupview</w:t>
        </w:r>
      </w:hyperlink>
    </w:p>
    <w:p w:rsidR="006C0206" w:rsidRPr="00237F0D" w:rsidRDefault="006C0206" w:rsidP="006C0206">
      <w:pPr>
        <w:tabs>
          <w:tab w:val="left" w:pos="708"/>
        </w:tabs>
        <w:spacing w:after="120" w:line="100" w:lineRule="atLeast"/>
        <w:ind w:right="56"/>
        <w:rPr>
          <w:sz w:val="16"/>
          <w:lang w:val="pl-PL"/>
        </w:rPr>
      </w:pPr>
      <w:r w:rsidRPr="00F4316B">
        <w:rPr>
          <w:sz w:val="16"/>
        </w:rPr>
        <w:t xml:space="preserve">Google+: </w:t>
      </w:r>
      <w:hyperlink r:id="rId13" w:history="1">
        <w:r w:rsidRPr="00F4316B">
          <w:rPr>
            <w:rStyle w:val="Hyperlink"/>
            <w:sz w:val="16"/>
          </w:rPr>
          <w:t>http://googleplus.bmwgroup.com</w:t>
        </w:r>
      </w:hyperlink>
    </w:p>
    <w:p w:rsidR="00DA7510" w:rsidRPr="00237F0D" w:rsidRDefault="00DA7510" w:rsidP="006C0206">
      <w:pPr>
        <w:pStyle w:val="Fliesstext"/>
        <w:spacing w:line="240" w:lineRule="auto"/>
        <w:ind w:right="56"/>
        <w:rPr>
          <w:sz w:val="16"/>
          <w:lang w:val="pl-PL"/>
        </w:rPr>
      </w:pPr>
    </w:p>
    <w:sectPr w:rsidR="00DA7510" w:rsidRPr="00237F0D" w:rsidSect="00575312">
      <w:headerReference w:type="default" r:id="rId14"/>
      <w:footerReference w:type="first" r:id="rId15"/>
      <w:type w:val="continuous"/>
      <w:pgSz w:w="11907" w:h="16840" w:code="9"/>
      <w:pgMar w:top="1814" w:right="2126"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3A5" w:rsidRDefault="009F53A5">
      <w:r>
        <w:separator/>
      </w:r>
    </w:p>
  </w:endnote>
  <w:endnote w:type="continuationSeparator" w:id="0">
    <w:p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Cambria"/>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3A5" w:rsidRDefault="009F53A5">
      <w:r>
        <w:separator/>
      </w:r>
    </w:p>
  </w:footnote>
  <w:footnote w:type="continuationSeparator" w:id="0">
    <w:p w:rsidR="009F53A5" w:rsidRDefault="009F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C0206" w:rsidP="000841D0">
          <w:pPr>
            <w:pStyle w:val="Fliesstext"/>
            <w:framePr w:w="11340" w:hSpace="142" w:wrap="notBeside" w:vAnchor="page" w:hAnchor="page" w:y="1815" w:anchorLock="1"/>
          </w:pPr>
          <w:r>
            <w:rPr>
              <w:lang w:val="pl-PL"/>
            </w:rPr>
            <w:t>Wrzesień</w:t>
          </w:r>
          <w:r w:rsidR="00237F0D">
            <w:rPr>
              <w:lang w:val="pl-PL"/>
            </w:rPr>
            <w:t xml:space="preserve">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876E24" w:rsidRPr="0067114B" w:rsidRDefault="0067114B" w:rsidP="00876E24">
          <w:pPr>
            <w:pStyle w:val="Fliesstext"/>
            <w:framePr w:w="11340" w:hSpace="142" w:wrap="notBeside" w:vAnchor="page" w:hAnchor="page" w:y="1815" w:anchorLock="1"/>
            <w:rPr>
              <w:lang w:val="en-US"/>
            </w:rPr>
          </w:pPr>
          <w:r w:rsidRPr="0067114B">
            <w:rPr>
              <w:lang w:val="en-US"/>
            </w:rPr>
            <w:t>BMW i Montblanc prezentują „Montblanc for BMW” Special Edition.</w:t>
          </w:r>
        </w:p>
        <w:p w:rsidR="00F57833" w:rsidRPr="0067114B" w:rsidRDefault="00F57833" w:rsidP="00DA7510">
          <w:pPr>
            <w:framePr w:w="11340" w:hSpace="142" w:wrap="notBeside" w:vAnchor="page" w:hAnchor="page" w:y="1815" w:anchorLock="1"/>
            <w:spacing w:line="360" w:lineRule="auto"/>
            <w:rPr>
              <w:bCs/>
              <w:lang w:val="en-U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67114B">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74EF8"/>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46A68"/>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75312"/>
    <w:rsid w:val="00590E7D"/>
    <w:rsid w:val="005A07AE"/>
    <w:rsid w:val="005A6C05"/>
    <w:rsid w:val="005C3293"/>
    <w:rsid w:val="005E4AB4"/>
    <w:rsid w:val="00622654"/>
    <w:rsid w:val="00623D1D"/>
    <w:rsid w:val="006318A5"/>
    <w:rsid w:val="00634080"/>
    <w:rsid w:val="0063427F"/>
    <w:rsid w:val="006656E4"/>
    <w:rsid w:val="00671001"/>
    <w:rsid w:val="0067114B"/>
    <w:rsid w:val="006A2BC6"/>
    <w:rsid w:val="006C0206"/>
    <w:rsid w:val="006D6E49"/>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76E24"/>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9F53A5"/>
    <w:rsid w:val="00A114CA"/>
    <w:rsid w:val="00A15D5A"/>
    <w:rsid w:val="00A17AE7"/>
    <w:rsid w:val="00A32F47"/>
    <w:rsid w:val="00A34ECB"/>
    <w:rsid w:val="00A61FB4"/>
    <w:rsid w:val="00A62AE9"/>
    <w:rsid w:val="00A668DC"/>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BE1"/>
    <w:rsid w:val="00C46C80"/>
    <w:rsid w:val="00C56A67"/>
    <w:rsid w:val="00C5739A"/>
    <w:rsid w:val="00C6696A"/>
    <w:rsid w:val="00C671E8"/>
    <w:rsid w:val="00C723BE"/>
    <w:rsid w:val="00CA1E39"/>
    <w:rsid w:val="00CA3FA9"/>
    <w:rsid w:val="00CB1F8A"/>
    <w:rsid w:val="00CB74E5"/>
    <w:rsid w:val="00CC5EC6"/>
    <w:rsid w:val="00CE200E"/>
    <w:rsid w:val="00D00E20"/>
    <w:rsid w:val="00D152E6"/>
    <w:rsid w:val="00D3349B"/>
    <w:rsid w:val="00D401CE"/>
    <w:rsid w:val="00D510FB"/>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677C"/>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 w:type="paragraph" w:customStyle="1" w:styleId="Nagwektabeli">
    <w:name w:val="Nagłówek tabeli"/>
    <w:basedOn w:val="Zawartotabeli"/>
    <w:rsid w:val="00C46BE1"/>
    <w:pPr>
      <w:spacing w:line="240" w:lineRule="auto"/>
      <w:jc w:val="center"/>
    </w:pPr>
    <w:rPr>
      <w:b/>
      <w:bCs/>
    </w:rPr>
  </w:style>
  <w:style w:type="paragraph" w:customStyle="1" w:styleId="a-grundtext">
    <w:name w:val="a-grundtext"/>
    <w:rsid w:val="00C46BE1"/>
    <w:pPr>
      <w:widowControl w:val="0"/>
      <w:suppressAutoHyphens/>
      <w:spacing w:after="330" w:line="330" w:lineRule="exact"/>
      <w:ind w:right="1049"/>
    </w:pPr>
    <w:rPr>
      <w:rFonts w:cs="Helvetic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4298</Characters>
  <Application>Microsoft Office Word</Application>
  <DocSecurity>0</DocSecurity>
  <Lines>35</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2015-09-10T11:58:00Z</dcterms:created>
  <dcterms:modified xsi:type="dcterms:W3CDTF">2015-09-10T11:58:00Z</dcterms:modified>
</cp:coreProperties>
</file>