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0571D4">
        <w:rPr>
          <w:lang w:val="pl-PL"/>
        </w:rPr>
        <w:t>wrzesień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9D7F5B"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A7510" w:rsidRDefault="00B033C7" w:rsidP="00DA7510">
      <w:pPr>
        <w:spacing w:line="240" w:lineRule="auto"/>
        <w:rPr>
          <w:rFonts w:ascii="BMWType V2 Bold" w:hAnsi="BMWType V2 Bold" w:cs="BMWType V2 Bold"/>
          <w:b/>
          <w:bCs/>
          <w:sz w:val="28"/>
          <w:szCs w:val="28"/>
          <w:lang w:val="pl-PL"/>
        </w:rPr>
      </w:pPr>
      <w:r w:rsidRPr="00B033C7">
        <w:rPr>
          <w:rFonts w:ascii="BMWType V2 Bold" w:hAnsi="BMWType V2 Bold" w:cs="BMWType V2 Bold"/>
          <w:b/>
          <w:bCs/>
          <w:sz w:val="28"/>
          <w:szCs w:val="28"/>
          <w:lang w:val="pl-PL"/>
        </w:rPr>
        <w:t>Zmiany w palecie modelowej BMW – jesień 2015</w:t>
      </w:r>
      <w:r w:rsidR="008167F5" w:rsidRPr="00DA7510">
        <w:rPr>
          <w:rFonts w:ascii="BMWType V2 Bold" w:hAnsi="BMWType V2 Bold" w:cs="BMWType V2 Bold"/>
          <w:b/>
          <w:bCs/>
          <w:sz w:val="28"/>
          <w:szCs w:val="28"/>
          <w:lang w:val="pl-PL"/>
        </w:rPr>
        <w:t>.</w:t>
      </w:r>
    </w:p>
    <w:p w:rsidR="00F57833" w:rsidRPr="00C44491" w:rsidRDefault="00F57833" w:rsidP="00CC5EC6">
      <w:pPr>
        <w:spacing w:line="360" w:lineRule="auto"/>
        <w:jc w:val="both"/>
        <w:rPr>
          <w:rFonts w:ascii="BMWType V2 Regular" w:hAnsi="BMWType V2 Regular" w:cs="BMWType V2 Regular"/>
          <w:lang w:val="pl-PL"/>
        </w:rPr>
      </w:pPr>
    </w:p>
    <w:p w:rsidR="00B033C7" w:rsidRPr="00B033C7" w:rsidRDefault="00B033C7" w:rsidP="00B033C7">
      <w:pPr>
        <w:tabs>
          <w:tab w:val="left" w:pos="708"/>
        </w:tabs>
        <w:spacing w:line="360" w:lineRule="auto"/>
        <w:ind w:right="56"/>
        <w:rPr>
          <w:lang w:val="pl-PL"/>
        </w:rPr>
      </w:pPr>
      <w:r w:rsidRPr="00B033C7">
        <w:rPr>
          <w:lang w:val="pl-PL"/>
        </w:rPr>
        <w:t xml:space="preserve">BMW wprowadza jeszcze większą różnorodność i poszerza swą paletę modelową, proponując dodatkowe warianty napędowe i specyfikacyjne dla nowego BMW serii 7, nowego BMW X1 oraz BMW serii 2 Active Tourer. </w:t>
      </w:r>
    </w:p>
    <w:p w:rsidR="00B033C7" w:rsidRPr="00B033C7" w:rsidRDefault="00B033C7" w:rsidP="00B033C7">
      <w:pPr>
        <w:tabs>
          <w:tab w:val="left" w:pos="708"/>
        </w:tabs>
        <w:spacing w:line="360" w:lineRule="auto"/>
        <w:ind w:right="56"/>
        <w:rPr>
          <w:lang w:val="pl-PL"/>
        </w:rPr>
      </w:pPr>
    </w:p>
    <w:p w:rsidR="00B033C7" w:rsidRPr="00B033C7" w:rsidRDefault="00B033C7" w:rsidP="00B033C7">
      <w:pPr>
        <w:tabs>
          <w:tab w:val="left" w:pos="708"/>
        </w:tabs>
        <w:spacing w:line="360" w:lineRule="auto"/>
        <w:ind w:right="56"/>
        <w:rPr>
          <w:lang w:val="pl-PL"/>
        </w:rPr>
      </w:pPr>
      <w:bookmarkStart w:id="0" w:name="_GoBack"/>
      <w:r w:rsidRPr="00B033C7">
        <w:rPr>
          <w:lang w:val="pl-PL"/>
        </w:rPr>
        <w:t xml:space="preserve">Od listopada 2015 oferta nowego BMW serii 7 będzie spełniać wszystkie wymagania dotyczące dynamiki jazdy, wydajności i trakcji. Nowością w palecie jest rzędowy silnik wysokorpężny o 6 cylindrach wyposażony w technologię BMW TwinPower Turbo, wielostopniowe doładowanie oraz wtrysk common rail z piezowtryskiwaczami, dostarczającymi olej napędowy do komór spalania pod ciśnieniem do 2500 barów. Ten nowo opracowany silnik o pojemności 3,0 l z najnowszej generacji rodziny napędowej BMW Group rozwija moc 235 kW/320 KM i moment obrotowy o wartości 680 Nm. Samochód zadebiutuje z inteligentnym napędem na 4 koła xDrive, dzięki czemu w modelach BMW 740d xDrive oraz 740Ld xDrive przyspieszenie do </w:t>
      </w:r>
      <w:r w:rsidRPr="00B033C7">
        <w:rPr>
          <w:lang w:val="pl-PL"/>
        </w:rPr>
        <w:lastRenderedPageBreak/>
        <w:t>100 km/h trwa odpowiednio 5,2 i 5,3 s. Średnie zużycie paliwa i średnia emisja CO2 wynoszą tu 5,3-4,9 l/100 km oraz 139-129 g/km dla BMW 740d xDrive i 5,4-5,0 l/100 km oraz 142-132 g/km.</w:t>
      </w:r>
    </w:p>
    <w:p w:rsidR="00B033C7" w:rsidRPr="00B033C7" w:rsidRDefault="00B033C7" w:rsidP="00B033C7">
      <w:pPr>
        <w:tabs>
          <w:tab w:val="left" w:pos="708"/>
        </w:tabs>
        <w:spacing w:line="360" w:lineRule="auto"/>
        <w:ind w:right="56"/>
        <w:rPr>
          <w:lang w:val="pl-PL"/>
        </w:rPr>
      </w:pPr>
      <w:r w:rsidRPr="00B033C7">
        <w:rPr>
          <w:lang w:val="pl-PL"/>
        </w:rPr>
        <w:t>Silnik benzynowy V8, który w chwili debiutu modelu był dostępny tylko z napędem xDrive, będzie teraz łączony także z konwencjonalnym napędem na oś tylną. Jednostka rozwijająca 330 kW/450 KM i 650 Nm w modelach 750i oraz 750Li przyspiesza do 100 km/h w 4,7 s. Średnie spalanie dla BMW 750i wynosi 8,1-7,9 l/100 km (750 Li: 8,3-8,0), a emisja CO2 – 189-184 g/km (750 Li: 192-187).</w:t>
      </w:r>
    </w:p>
    <w:p w:rsidR="00B033C7" w:rsidRPr="00B033C7" w:rsidRDefault="00B033C7" w:rsidP="00B033C7">
      <w:pPr>
        <w:tabs>
          <w:tab w:val="left" w:pos="708"/>
        </w:tabs>
        <w:spacing w:line="360" w:lineRule="auto"/>
        <w:ind w:right="56"/>
        <w:rPr>
          <w:lang w:val="pl-PL"/>
        </w:rPr>
      </w:pPr>
      <w:r w:rsidRPr="00B033C7">
        <w:rPr>
          <w:lang w:val="pl-PL"/>
        </w:rPr>
        <w:t>Niezwykle szeroka oferta wyposażenia z zakresu BMW ConnectedDrive zostaje uzupełniona unikatową funkcją: BMW serii 7 to pierwszy samochód na świecie, który potrafi sam wjechać lub wyjechać z miejsc parkingowych lub garaży – bez kierowcy. Funkcję uruchamia się i kontroluje za pomocą kluczyka do auta, w którym uruchamia się tryb parkowania przodem. Opcja ta będzie dostępna początkowo w modelach BMW 730d/Ld, 730d xDrive/Ld xDrive, 740d xDrive/Ld xDrive. Podczas sterowania tą funkcją, pilotujący auto z kluczyka kierowca musi sam uważać na wszelkie ewentualne przeszkody i w razie potrzeby zatrzymać auto. Aby aktywować funkcję parkowania przodem z pilota, samochód musi być ustawiony na wprost, centralnie wobec miejsca, gdzie ma zaparkować, zaś dystans, jaki może pokonać bez kierowcy w kabinie, nie może przekraczać połowy długości karoserii.</w:t>
      </w:r>
    </w:p>
    <w:p w:rsidR="00B033C7" w:rsidRPr="00B033C7" w:rsidRDefault="00B033C7" w:rsidP="00B033C7">
      <w:pPr>
        <w:tabs>
          <w:tab w:val="left" w:pos="708"/>
        </w:tabs>
        <w:spacing w:line="360" w:lineRule="auto"/>
        <w:ind w:right="56"/>
        <w:rPr>
          <w:lang w:val="pl-PL"/>
        </w:rPr>
      </w:pPr>
    </w:p>
    <w:p w:rsidR="00B033C7" w:rsidRPr="00B033C7" w:rsidRDefault="00B033C7" w:rsidP="00B033C7">
      <w:pPr>
        <w:tabs>
          <w:tab w:val="left" w:pos="708"/>
        </w:tabs>
        <w:spacing w:line="360" w:lineRule="auto"/>
        <w:ind w:right="56"/>
        <w:rPr>
          <w:lang w:val="pl-PL"/>
        </w:rPr>
      </w:pPr>
      <w:r w:rsidRPr="00B033C7">
        <w:rPr>
          <w:lang w:val="pl-PL"/>
        </w:rPr>
        <w:t>Nowe BMW X1 dostępne będzie teraz także z 3-cylindrowym silnikiem, jako kolejna wersja 4-napędowa oraz jako wersja M Sport. Dzięki rozbudowaniu oferty najnowszej generacji silników BMW Group, nowe BMW X1 będzie teraz oferować znakomitą dynamikę jazdy w połączeniu z wzorcową ekonomiką paliwową. Od listopada z napędem na cztery koła xDrive dostępny będzie kolejny wariant silnikowy: BMW X1 xDrive18d napędzany jest przez 4-cylindrowy silnik wysokoprężny z technologią BMW TwinPower Turbo o mocy 110 kW/150 KM i 330 Nm. Tym samym aż 5 wersji silnikowych BMW X1 dostępnych jest z inteligentnym napędem xDrive. Nowe BMW xDrive18d ze standardową 6-biegową skrzynią biegów rozpędza się do 100 km w 9,2 s, zaś z opcjonalną 8-stopniową automatyczną Steptronic – w 9,3 s. Średnie spalanie wynosi 4,9-4,7 l/100 km, a emisja CO2 – 129-124 g/km.</w:t>
      </w:r>
    </w:p>
    <w:p w:rsidR="00B033C7" w:rsidRPr="00B033C7" w:rsidRDefault="00B033C7" w:rsidP="00B033C7">
      <w:pPr>
        <w:tabs>
          <w:tab w:val="left" w:pos="708"/>
        </w:tabs>
        <w:spacing w:line="360" w:lineRule="auto"/>
        <w:ind w:right="56"/>
        <w:rPr>
          <w:lang w:val="pl-PL"/>
        </w:rPr>
      </w:pPr>
      <w:r w:rsidRPr="00B033C7">
        <w:rPr>
          <w:lang w:val="pl-PL"/>
        </w:rPr>
        <w:t>Pod maskę nowego BMW X1 trafi także nowy silnik benzynowy z technologią BMW TwinPower Turbo. W modelu BMW X1 sDrive18i jednostka 3-cylindrowa rozwija 100 kW/136 KM i 220 Nm. Zarówno z seryjną 6-stopniową skrzynią manualną, jak i opcjonalną 6-stopniową automatyczną Steptronic auto rozpędza się do 100 km/h w 9,7 s. Średnie zużycie paliwa wynosi 5,3-5,1 l/100 km (aut.: 5,6-5,3), zaś emisja CO2 – 124-119 g/km (129-124).</w:t>
      </w:r>
    </w:p>
    <w:p w:rsidR="00B033C7" w:rsidRPr="00B033C7" w:rsidRDefault="00B033C7" w:rsidP="00B033C7">
      <w:pPr>
        <w:tabs>
          <w:tab w:val="left" w:pos="708"/>
        </w:tabs>
        <w:spacing w:line="360" w:lineRule="auto"/>
        <w:ind w:right="56"/>
        <w:rPr>
          <w:lang w:val="pl-PL"/>
        </w:rPr>
      </w:pPr>
      <w:r w:rsidRPr="00B033C7">
        <w:rPr>
          <w:lang w:val="pl-PL"/>
        </w:rPr>
        <w:lastRenderedPageBreak/>
        <w:t>Indywidualne wymagania klientów dotyczące personalizacji swych samochodów pomoże spełnić poszerzona paleta specyfikacyjna BMW X1. Od listopada występować będzie w ofercie wariant M Sport, charakteryzujący się pakietem aerodynamicznym M, BMW Individual High Gloss Shadow Line, sportowym zawieszeniem M (obniżonym o 10 mm) oraz 8-calowymi kołami M (opcja: 19 cali). Tylko dla tej wersji specyfikacyjnej jest zarezerwowany ekskluzywny lakier nadwoziowy Estoril Blue. W kabinie auto charakteryzuje się sportowymi fotelami pokrytymi antracytową alcantarą z niebieskimi akcentami, skórzaną kierownicą M, antracytową podsufitką. Specjalny kokpit cechuje ponadto wykończenie Aluminium Hexagon z akcentami matowymi Estoril Blue, ekskluzywne nakładki progowe podświetlone diodami LED i oświetlenie ambientowe. Obfite wyposażenie seryjne, znane już ze specyfikacji Advantage, Sport Line i xLine, wzbogacają tu m.in. regulator prędkości z funkcją hamowania, automatyczna klimatyzacja, wielofunkcyjna kierownica oraz czujniki parkowania z tyłu nadwozia.</w:t>
      </w:r>
    </w:p>
    <w:p w:rsidR="00B033C7" w:rsidRPr="00B033C7" w:rsidRDefault="00B033C7" w:rsidP="00B033C7">
      <w:pPr>
        <w:tabs>
          <w:tab w:val="left" w:pos="708"/>
        </w:tabs>
        <w:spacing w:line="360" w:lineRule="auto"/>
        <w:ind w:right="56"/>
        <w:rPr>
          <w:lang w:val="pl-PL"/>
        </w:rPr>
      </w:pPr>
    </w:p>
    <w:p w:rsidR="00B033C7" w:rsidRPr="00B033C7" w:rsidRDefault="00B033C7" w:rsidP="00B033C7">
      <w:pPr>
        <w:tabs>
          <w:tab w:val="left" w:pos="708"/>
        </w:tabs>
        <w:spacing w:line="360" w:lineRule="auto"/>
        <w:ind w:right="56"/>
        <w:rPr>
          <w:lang w:val="pl-PL"/>
        </w:rPr>
      </w:pPr>
      <w:r w:rsidRPr="00B033C7">
        <w:rPr>
          <w:lang w:val="pl-PL"/>
        </w:rPr>
        <w:t xml:space="preserve">Także paleta modelowa BMW serii 2 Active Tourer zostaje wzbogacona: od listopada 2015 pojawi się tu nowy silnik bazowy benzynowy w modelu BMW 216 Active Tourer. To jednostka 3-cylindrowa z technologią BMW TwinPower Turbo o mocy 75 kW/102 KM i momencie obrotowym 180 Nm. Auto </w:t>
      </w:r>
      <w:r w:rsidRPr="00B033C7">
        <w:rPr>
          <w:lang w:val="pl-PL"/>
        </w:rPr>
        <w:lastRenderedPageBreak/>
        <w:t>przyspiesza do 100 km/h w 11,3 s i zużywa średnio 5,3-5,1 l/100 km (emisja CO2: 123-118 g/km).</w:t>
      </w:r>
    </w:p>
    <w:p w:rsidR="00B033C7" w:rsidRPr="00B033C7" w:rsidRDefault="00B033C7" w:rsidP="00B033C7">
      <w:pPr>
        <w:tabs>
          <w:tab w:val="left" w:pos="708"/>
        </w:tabs>
        <w:spacing w:line="360" w:lineRule="auto"/>
        <w:ind w:right="56"/>
        <w:rPr>
          <w:lang w:val="pl-PL"/>
        </w:rPr>
      </w:pPr>
      <w:r w:rsidRPr="00B033C7">
        <w:rPr>
          <w:lang w:val="pl-PL"/>
        </w:rPr>
        <w:t>Także od listopada 2015 inteligentny napęd na 4 koła xDrive będzie można w modelu 2 Active Tourer łączyć z trzema silnikami wysokoprężnymi. Nowością jest tu wersja 218d xDrive Active Tourer z silnikiem 2.0 o mocy 110 kW/150 KM i 330 Nm. Auto seryjnie wyposażone jest w 6-stopniową skrzynię manualną, a opcjonalnie może mieć także 8-stopniowy automat Steptronic. samochód przyspiesza do 100 km/h w 8,6 s (aut.: 8,8), a średnio zużywa 4,9-4,7 l oleju napędowego na 100 km, emitując przy tym 129-124 g CO2/km (aut.: 4,8-4,6 l/100 km i 127-122 g/km).</w:t>
      </w:r>
    </w:p>
    <w:p w:rsidR="00B033C7" w:rsidRPr="00B033C7" w:rsidRDefault="00B033C7" w:rsidP="00B033C7">
      <w:pPr>
        <w:tabs>
          <w:tab w:val="left" w:pos="708"/>
        </w:tabs>
        <w:spacing w:line="360" w:lineRule="auto"/>
        <w:ind w:right="56"/>
        <w:rPr>
          <w:lang w:val="pl-PL"/>
        </w:rPr>
      </w:pPr>
      <w:r w:rsidRPr="00B033C7">
        <w:rPr>
          <w:lang w:val="pl-PL"/>
        </w:rPr>
        <w:t>Kolejna zmiana w palecie dotyczy modelu serii 2 Gran Tourer. Nowością jest dostępność wersji 220d Gran Tourer z manualną, 6-stopniową skrzynią biegów, 8-stopniowy automat Steptronic pozostaje opcjonalny. Niezależnie od rodzaju skrzyni biegów, BMW 220d Active Tourer o mocy 140 kW/190 KM zużywa 4,7-4,5 l/100 km, emitując 124-119 g CO2/km.</w:t>
      </w:r>
    </w:p>
    <w:p w:rsidR="00B033C7" w:rsidRPr="00B033C7" w:rsidRDefault="00B033C7" w:rsidP="00B033C7">
      <w:pPr>
        <w:tabs>
          <w:tab w:val="left" w:pos="708"/>
        </w:tabs>
        <w:spacing w:line="360" w:lineRule="auto"/>
        <w:ind w:right="56"/>
        <w:rPr>
          <w:lang w:val="pl-PL"/>
        </w:rPr>
      </w:pPr>
    </w:p>
    <w:p w:rsidR="00B033C7" w:rsidRPr="00B033C7" w:rsidRDefault="00B033C7" w:rsidP="00B033C7">
      <w:pPr>
        <w:tabs>
          <w:tab w:val="left" w:pos="708"/>
        </w:tabs>
        <w:spacing w:line="360" w:lineRule="auto"/>
        <w:ind w:right="56"/>
        <w:rPr>
          <w:lang w:val="pl-PL"/>
        </w:rPr>
      </w:pPr>
      <w:r w:rsidRPr="00B033C7">
        <w:rPr>
          <w:lang w:val="pl-PL"/>
        </w:rPr>
        <w:t xml:space="preserve">Modele serii BMW 1, 2 Coupe i Cabrio, 3 i 4 od listopada 2015 r. będą mogły być doposażone w Parking Assistant o rozszerzonej funkcjonalności. Wspiera on kierowcę w znajdowaniu i wykorzystywaniu przestrzeni do parkowania, równoległych lub prostopadłych do auta. Dwa dodatkowe czujniki po </w:t>
      </w:r>
      <w:r w:rsidRPr="00B033C7">
        <w:rPr>
          <w:lang w:val="pl-PL"/>
        </w:rPr>
        <w:lastRenderedPageBreak/>
        <w:t>bokach wykrywają ewentualne przeszkody, o których kierowca jest ostrzegany akustycznie i graficznie na kolorowym wyświetlaczu iDrive.</w:t>
      </w:r>
    </w:p>
    <w:p w:rsidR="00B033C7" w:rsidRPr="00B033C7" w:rsidRDefault="00B033C7" w:rsidP="00B033C7">
      <w:pPr>
        <w:tabs>
          <w:tab w:val="left" w:pos="708"/>
        </w:tabs>
        <w:spacing w:line="360" w:lineRule="auto"/>
        <w:ind w:right="56"/>
        <w:rPr>
          <w:lang w:val="pl-PL"/>
        </w:rPr>
      </w:pPr>
    </w:p>
    <w:p w:rsidR="001429CE" w:rsidRDefault="00B033C7" w:rsidP="00B033C7">
      <w:pPr>
        <w:tabs>
          <w:tab w:val="left" w:pos="708"/>
        </w:tabs>
        <w:spacing w:line="360" w:lineRule="auto"/>
        <w:ind w:right="56"/>
        <w:rPr>
          <w:lang w:val="pl-PL"/>
        </w:rPr>
      </w:pPr>
      <w:r w:rsidRPr="00B033C7">
        <w:rPr>
          <w:lang w:val="pl-PL"/>
        </w:rPr>
        <w:t>Przegląd nowych modeli BMW od jesieni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1672"/>
        <w:gridCol w:w="1888"/>
        <w:gridCol w:w="1923"/>
      </w:tblGrid>
      <w:tr w:rsidR="00B033C7" w:rsidTr="00E877DB">
        <w:tc>
          <w:tcPr>
            <w:tcW w:w="2660" w:type="dxa"/>
            <w:shd w:val="clear" w:color="auto" w:fill="auto"/>
          </w:tcPr>
          <w:p w:rsidR="00B033C7" w:rsidRDefault="00B033C7" w:rsidP="00E877DB">
            <w:r>
              <w:t>BMW X1</w:t>
            </w:r>
          </w:p>
        </w:tc>
        <w:tc>
          <w:tcPr>
            <w:tcW w:w="1942" w:type="dxa"/>
            <w:shd w:val="clear" w:color="auto" w:fill="auto"/>
          </w:tcPr>
          <w:p w:rsidR="00B033C7" w:rsidRDefault="00B033C7" w:rsidP="00E877DB">
            <w:pPr>
              <w:jc w:val="center"/>
            </w:pPr>
            <w:r>
              <w:t>moc (kW/KM)</w:t>
            </w:r>
          </w:p>
        </w:tc>
        <w:tc>
          <w:tcPr>
            <w:tcW w:w="2302" w:type="dxa"/>
            <w:shd w:val="clear" w:color="auto" w:fill="auto"/>
          </w:tcPr>
          <w:p w:rsidR="00B033C7" w:rsidRDefault="00B033C7" w:rsidP="00E877DB">
            <w:pPr>
              <w:jc w:val="center"/>
            </w:pPr>
            <w:r>
              <w:t>zużycie (l/100 km)</w:t>
            </w:r>
          </w:p>
        </w:tc>
        <w:tc>
          <w:tcPr>
            <w:tcW w:w="2302" w:type="dxa"/>
            <w:shd w:val="clear" w:color="auto" w:fill="auto"/>
          </w:tcPr>
          <w:p w:rsidR="00B033C7" w:rsidRDefault="00B033C7" w:rsidP="00E877DB">
            <w:pPr>
              <w:jc w:val="center"/>
            </w:pPr>
            <w:r>
              <w:t>emisja CO</w:t>
            </w:r>
            <w:r w:rsidRPr="0082309C">
              <w:rPr>
                <w:b/>
                <w:vertAlign w:val="superscript"/>
              </w:rPr>
              <w:t>2</w:t>
            </w:r>
            <w:r w:rsidRPr="0082309C">
              <w:rPr>
                <w:vertAlign w:val="superscript"/>
              </w:rPr>
              <w:t xml:space="preserve"> </w:t>
            </w:r>
            <w:r>
              <w:t>(g/km)</w:t>
            </w:r>
          </w:p>
        </w:tc>
      </w:tr>
      <w:tr w:rsidR="00B033C7" w:rsidTr="00E877DB">
        <w:tc>
          <w:tcPr>
            <w:tcW w:w="2660" w:type="dxa"/>
            <w:shd w:val="clear" w:color="auto" w:fill="auto"/>
          </w:tcPr>
          <w:p w:rsidR="00B033C7" w:rsidRDefault="00B033C7" w:rsidP="00E877DB">
            <w:r>
              <w:t>BMW X1 sDrive18i</w:t>
            </w:r>
          </w:p>
        </w:tc>
        <w:tc>
          <w:tcPr>
            <w:tcW w:w="1942" w:type="dxa"/>
            <w:shd w:val="clear" w:color="auto" w:fill="auto"/>
          </w:tcPr>
          <w:p w:rsidR="00B033C7" w:rsidRDefault="00B033C7" w:rsidP="00E877DB">
            <w:pPr>
              <w:jc w:val="center"/>
            </w:pPr>
            <w:r>
              <w:t>100/136</w:t>
            </w:r>
          </w:p>
        </w:tc>
        <w:tc>
          <w:tcPr>
            <w:tcW w:w="2302" w:type="dxa"/>
            <w:shd w:val="clear" w:color="auto" w:fill="auto"/>
          </w:tcPr>
          <w:p w:rsidR="00B033C7" w:rsidRDefault="00B033C7" w:rsidP="00E877DB">
            <w:pPr>
              <w:jc w:val="center"/>
            </w:pPr>
            <w:r>
              <w:t>5,3-5,1</w:t>
            </w:r>
          </w:p>
        </w:tc>
        <w:tc>
          <w:tcPr>
            <w:tcW w:w="2302" w:type="dxa"/>
            <w:shd w:val="clear" w:color="auto" w:fill="auto"/>
          </w:tcPr>
          <w:p w:rsidR="00B033C7" w:rsidRDefault="00B033C7" w:rsidP="00E877DB">
            <w:pPr>
              <w:jc w:val="center"/>
            </w:pPr>
            <w:r>
              <w:t>124-119</w:t>
            </w:r>
          </w:p>
        </w:tc>
      </w:tr>
      <w:tr w:rsidR="00B033C7" w:rsidTr="00E877DB">
        <w:tc>
          <w:tcPr>
            <w:tcW w:w="2660" w:type="dxa"/>
            <w:shd w:val="clear" w:color="auto" w:fill="auto"/>
          </w:tcPr>
          <w:p w:rsidR="00B033C7" w:rsidRDefault="00B033C7" w:rsidP="00E877DB">
            <w:r>
              <w:t>BMW X1 xDrive18d</w:t>
            </w:r>
          </w:p>
        </w:tc>
        <w:tc>
          <w:tcPr>
            <w:tcW w:w="1942" w:type="dxa"/>
            <w:shd w:val="clear" w:color="auto" w:fill="auto"/>
          </w:tcPr>
          <w:p w:rsidR="00B033C7" w:rsidRDefault="00B033C7" w:rsidP="00E877DB">
            <w:pPr>
              <w:jc w:val="center"/>
            </w:pPr>
            <w:r>
              <w:t>110/150</w:t>
            </w:r>
          </w:p>
        </w:tc>
        <w:tc>
          <w:tcPr>
            <w:tcW w:w="2302" w:type="dxa"/>
            <w:shd w:val="clear" w:color="auto" w:fill="auto"/>
          </w:tcPr>
          <w:p w:rsidR="00B033C7" w:rsidRDefault="00B033C7" w:rsidP="00E877DB">
            <w:pPr>
              <w:jc w:val="center"/>
            </w:pPr>
            <w:r>
              <w:t>4,9-4,7</w:t>
            </w:r>
          </w:p>
        </w:tc>
        <w:tc>
          <w:tcPr>
            <w:tcW w:w="2302" w:type="dxa"/>
            <w:shd w:val="clear" w:color="auto" w:fill="auto"/>
          </w:tcPr>
          <w:p w:rsidR="00B033C7" w:rsidRDefault="00B033C7" w:rsidP="00E877DB">
            <w:pPr>
              <w:jc w:val="center"/>
            </w:pPr>
            <w:r>
              <w:t>129-124</w:t>
            </w:r>
          </w:p>
        </w:tc>
      </w:tr>
      <w:tr w:rsidR="00B033C7" w:rsidTr="00E877DB">
        <w:tc>
          <w:tcPr>
            <w:tcW w:w="2660" w:type="dxa"/>
            <w:shd w:val="clear" w:color="auto" w:fill="auto"/>
          </w:tcPr>
          <w:p w:rsidR="00B033C7" w:rsidRDefault="00B033C7" w:rsidP="00E877DB">
            <w:r>
              <w:t xml:space="preserve">BMW serii 2 </w:t>
            </w:r>
          </w:p>
          <w:p w:rsidR="00B033C7" w:rsidRDefault="00B033C7" w:rsidP="00E877DB">
            <w:r>
              <w:t>Active Tourer</w:t>
            </w:r>
          </w:p>
        </w:tc>
        <w:tc>
          <w:tcPr>
            <w:tcW w:w="1942" w:type="dxa"/>
            <w:shd w:val="clear" w:color="auto" w:fill="auto"/>
          </w:tcPr>
          <w:p w:rsidR="00B033C7" w:rsidRDefault="00B033C7" w:rsidP="00E877DB">
            <w:pPr>
              <w:jc w:val="center"/>
            </w:pPr>
          </w:p>
        </w:tc>
        <w:tc>
          <w:tcPr>
            <w:tcW w:w="2302" w:type="dxa"/>
            <w:shd w:val="clear" w:color="auto" w:fill="auto"/>
          </w:tcPr>
          <w:p w:rsidR="00B033C7" w:rsidRDefault="00B033C7" w:rsidP="00E877DB">
            <w:pPr>
              <w:jc w:val="center"/>
            </w:pPr>
          </w:p>
        </w:tc>
        <w:tc>
          <w:tcPr>
            <w:tcW w:w="2302" w:type="dxa"/>
            <w:shd w:val="clear" w:color="auto" w:fill="auto"/>
          </w:tcPr>
          <w:p w:rsidR="00B033C7" w:rsidRDefault="00B033C7" w:rsidP="00E877DB">
            <w:pPr>
              <w:jc w:val="center"/>
            </w:pPr>
          </w:p>
        </w:tc>
      </w:tr>
      <w:tr w:rsidR="00B033C7" w:rsidTr="00E877DB">
        <w:tc>
          <w:tcPr>
            <w:tcW w:w="2660" w:type="dxa"/>
            <w:shd w:val="clear" w:color="auto" w:fill="auto"/>
          </w:tcPr>
          <w:p w:rsidR="00B033C7" w:rsidRDefault="00B033C7" w:rsidP="00E877DB">
            <w:r>
              <w:t>BMW 216i Active Tourer</w:t>
            </w:r>
          </w:p>
        </w:tc>
        <w:tc>
          <w:tcPr>
            <w:tcW w:w="1942" w:type="dxa"/>
            <w:shd w:val="clear" w:color="auto" w:fill="auto"/>
          </w:tcPr>
          <w:p w:rsidR="00B033C7" w:rsidRDefault="00B033C7" w:rsidP="00E877DB">
            <w:pPr>
              <w:jc w:val="center"/>
            </w:pPr>
            <w:r>
              <w:t>75/102</w:t>
            </w:r>
          </w:p>
        </w:tc>
        <w:tc>
          <w:tcPr>
            <w:tcW w:w="2302" w:type="dxa"/>
            <w:shd w:val="clear" w:color="auto" w:fill="auto"/>
          </w:tcPr>
          <w:p w:rsidR="00B033C7" w:rsidRDefault="00B033C7" w:rsidP="00E877DB">
            <w:pPr>
              <w:jc w:val="center"/>
            </w:pPr>
            <w:r>
              <w:t>5,3-5,1</w:t>
            </w:r>
          </w:p>
        </w:tc>
        <w:tc>
          <w:tcPr>
            <w:tcW w:w="2302" w:type="dxa"/>
            <w:shd w:val="clear" w:color="auto" w:fill="auto"/>
          </w:tcPr>
          <w:p w:rsidR="00B033C7" w:rsidRDefault="00B033C7" w:rsidP="00E877DB">
            <w:pPr>
              <w:jc w:val="center"/>
            </w:pPr>
            <w:r>
              <w:t>123-118</w:t>
            </w:r>
          </w:p>
        </w:tc>
      </w:tr>
      <w:tr w:rsidR="00B033C7" w:rsidTr="00E877DB">
        <w:tc>
          <w:tcPr>
            <w:tcW w:w="2660" w:type="dxa"/>
            <w:shd w:val="clear" w:color="auto" w:fill="auto"/>
          </w:tcPr>
          <w:p w:rsidR="00B033C7" w:rsidRPr="0082309C" w:rsidRDefault="00B033C7" w:rsidP="00E877DB">
            <w:pPr>
              <w:rPr>
                <w:lang w:val="en-US"/>
              </w:rPr>
            </w:pPr>
            <w:r w:rsidRPr="0082309C">
              <w:rPr>
                <w:lang w:val="en-US"/>
              </w:rPr>
              <w:t>BMW 218d xDrive Active Tourer</w:t>
            </w:r>
          </w:p>
        </w:tc>
        <w:tc>
          <w:tcPr>
            <w:tcW w:w="1942" w:type="dxa"/>
            <w:shd w:val="clear" w:color="auto" w:fill="auto"/>
          </w:tcPr>
          <w:p w:rsidR="00B033C7" w:rsidRDefault="00B033C7" w:rsidP="00E877DB">
            <w:pPr>
              <w:jc w:val="center"/>
            </w:pPr>
            <w:r>
              <w:t>110/150</w:t>
            </w:r>
          </w:p>
        </w:tc>
        <w:tc>
          <w:tcPr>
            <w:tcW w:w="2302" w:type="dxa"/>
            <w:shd w:val="clear" w:color="auto" w:fill="auto"/>
          </w:tcPr>
          <w:p w:rsidR="00B033C7" w:rsidRDefault="00B033C7" w:rsidP="00E877DB">
            <w:pPr>
              <w:jc w:val="center"/>
            </w:pPr>
            <w:r>
              <w:t>4,9-4,7</w:t>
            </w:r>
          </w:p>
        </w:tc>
        <w:tc>
          <w:tcPr>
            <w:tcW w:w="2302" w:type="dxa"/>
            <w:shd w:val="clear" w:color="auto" w:fill="auto"/>
          </w:tcPr>
          <w:p w:rsidR="00B033C7" w:rsidRDefault="00B033C7" w:rsidP="00E877DB">
            <w:pPr>
              <w:jc w:val="center"/>
            </w:pPr>
            <w:r>
              <w:t>129-124</w:t>
            </w:r>
          </w:p>
        </w:tc>
      </w:tr>
      <w:tr w:rsidR="00B033C7" w:rsidTr="00E877DB">
        <w:tc>
          <w:tcPr>
            <w:tcW w:w="2660" w:type="dxa"/>
            <w:shd w:val="clear" w:color="auto" w:fill="auto"/>
          </w:tcPr>
          <w:p w:rsidR="00B033C7" w:rsidRDefault="00B033C7" w:rsidP="00E877DB"/>
        </w:tc>
        <w:tc>
          <w:tcPr>
            <w:tcW w:w="1942" w:type="dxa"/>
            <w:shd w:val="clear" w:color="auto" w:fill="auto"/>
          </w:tcPr>
          <w:p w:rsidR="00B033C7" w:rsidRDefault="00B033C7" w:rsidP="00E877DB">
            <w:pPr>
              <w:jc w:val="center"/>
            </w:pPr>
          </w:p>
        </w:tc>
        <w:tc>
          <w:tcPr>
            <w:tcW w:w="2302" w:type="dxa"/>
            <w:shd w:val="clear" w:color="auto" w:fill="auto"/>
          </w:tcPr>
          <w:p w:rsidR="00B033C7" w:rsidRDefault="00B033C7" w:rsidP="00E877DB">
            <w:pPr>
              <w:jc w:val="center"/>
            </w:pPr>
          </w:p>
        </w:tc>
        <w:tc>
          <w:tcPr>
            <w:tcW w:w="2302" w:type="dxa"/>
            <w:shd w:val="clear" w:color="auto" w:fill="auto"/>
          </w:tcPr>
          <w:p w:rsidR="00B033C7" w:rsidRDefault="00B033C7" w:rsidP="00E877DB">
            <w:pPr>
              <w:jc w:val="center"/>
            </w:pPr>
          </w:p>
        </w:tc>
      </w:tr>
      <w:tr w:rsidR="00B033C7" w:rsidTr="00E877DB">
        <w:tc>
          <w:tcPr>
            <w:tcW w:w="2660" w:type="dxa"/>
            <w:shd w:val="clear" w:color="auto" w:fill="auto"/>
          </w:tcPr>
          <w:p w:rsidR="00B033C7" w:rsidRDefault="00B033C7" w:rsidP="00E877DB">
            <w:r>
              <w:t>BMW serii 7</w:t>
            </w:r>
          </w:p>
        </w:tc>
        <w:tc>
          <w:tcPr>
            <w:tcW w:w="1942" w:type="dxa"/>
            <w:shd w:val="clear" w:color="auto" w:fill="auto"/>
          </w:tcPr>
          <w:p w:rsidR="00B033C7" w:rsidRDefault="00B033C7" w:rsidP="00E877DB">
            <w:pPr>
              <w:jc w:val="center"/>
            </w:pPr>
          </w:p>
        </w:tc>
        <w:tc>
          <w:tcPr>
            <w:tcW w:w="2302" w:type="dxa"/>
            <w:shd w:val="clear" w:color="auto" w:fill="auto"/>
          </w:tcPr>
          <w:p w:rsidR="00B033C7" w:rsidRDefault="00B033C7" w:rsidP="00E877DB">
            <w:pPr>
              <w:jc w:val="center"/>
            </w:pPr>
          </w:p>
        </w:tc>
        <w:tc>
          <w:tcPr>
            <w:tcW w:w="2302" w:type="dxa"/>
            <w:shd w:val="clear" w:color="auto" w:fill="auto"/>
          </w:tcPr>
          <w:p w:rsidR="00B033C7" w:rsidRDefault="00B033C7" w:rsidP="00E877DB">
            <w:pPr>
              <w:jc w:val="center"/>
            </w:pPr>
          </w:p>
        </w:tc>
      </w:tr>
      <w:tr w:rsidR="00B033C7" w:rsidTr="00E877DB">
        <w:tc>
          <w:tcPr>
            <w:tcW w:w="2660" w:type="dxa"/>
            <w:shd w:val="clear" w:color="auto" w:fill="auto"/>
          </w:tcPr>
          <w:p w:rsidR="00B033C7" w:rsidRDefault="00B033C7" w:rsidP="00E877DB">
            <w:r>
              <w:t>BMW 750i</w:t>
            </w:r>
          </w:p>
        </w:tc>
        <w:tc>
          <w:tcPr>
            <w:tcW w:w="1942" w:type="dxa"/>
            <w:shd w:val="clear" w:color="auto" w:fill="auto"/>
          </w:tcPr>
          <w:p w:rsidR="00B033C7" w:rsidRDefault="00B033C7" w:rsidP="00E877DB">
            <w:pPr>
              <w:jc w:val="center"/>
            </w:pPr>
            <w:r>
              <w:t>330/450</w:t>
            </w:r>
          </w:p>
        </w:tc>
        <w:tc>
          <w:tcPr>
            <w:tcW w:w="2302" w:type="dxa"/>
            <w:shd w:val="clear" w:color="auto" w:fill="auto"/>
          </w:tcPr>
          <w:p w:rsidR="00B033C7" w:rsidRDefault="00B033C7" w:rsidP="00E877DB">
            <w:pPr>
              <w:jc w:val="center"/>
            </w:pPr>
            <w:r>
              <w:t>8,1-7,9</w:t>
            </w:r>
          </w:p>
        </w:tc>
        <w:tc>
          <w:tcPr>
            <w:tcW w:w="2302" w:type="dxa"/>
            <w:shd w:val="clear" w:color="auto" w:fill="auto"/>
          </w:tcPr>
          <w:p w:rsidR="00B033C7" w:rsidRDefault="00B033C7" w:rsidP="00E877DB">
            <w:pPr>
              <w:jc w:val="center"/>
            </w:pPr>
            <w:r>
              <w:t>189-184</w:t>
            </w:r>
          </w:p>
        </w:tc>
      </w:tr>
      <w:tr w:rsidR="00B033C7" w:rsidTr="00E877DB">
        <w:tc>
          <w:tcPr>
            <w:tcW w:w="2660" w:type="dxa"/>
            <w:shd w:val="clear" w:color="auto" w:fill="auto"/>
          </w:tcPr>
          <w:p w:rsidR="00B033C7" w:rsidRDefault="00B033C7" w:rsidP="00E877DB">
            <w:r>
              <w:t>BMW 750Li</w:t>
            </w:r>
          </w:p>
        </w:tc>
        <w:tc>
          <w:tcPr>
            <w:tcW w:w="1942" w:type="dxa"/>
            <w:shd w:val="clear" w:color="auto" w:fill="auto"/>
          </w:tcPr>
          <w:p w:rsidR="00B033C7" w:rsidRDefault="00B033C7" w:rsidP="00E877DB">
            <w:pPr>
              <w:jc w:val="center"/>
            </w:pPr>
            <w:r>
              <w:t>330/450</w:t>
            </w:r>
          </w:p>
        </w:tc>
        <w:tc>
          <w:tcPr>
            <w:tcW w:w="2302" w:type="dxa"/>
            <w:shd w:val="clear" w:color="auto" w:fill="auto"/>
          </w:tcPr>
          <w:p w:rsidR="00B033C7" w:rsidRDefault="00B033C7" w:rsidP="00E877DB">
            <w:pPr>
              <w:jc w:val="center"/>
            </w:pPr>
            <w:r>
              <w:t>8,3-8,0</w:t>
            </w:r>
          </w:p>
        </w:tc>
        <w:tc>
          <w:tcPr>
            <w:tcW w:w="2302" w:type="dxa"/>
            <w:shd w:val="clear" w:color="auto" w:fill="auto"/>
          </w:tcPr>
          <w:p w:rsidR="00B033C7" w:rsidRDefault="00B033C7" w:rsidP="00E877DB">
            <w:pPr>
              <w:jc w:val="center"/>
            </w:pPr>
            <w:r>
              <w:t>192-187</w:t>
            </w:r>
          </w:p>
        </w:tc>
      </w:tr>
      <w:tr w:rsidR="00B033C7" w:rsidTr="00E877DB">
        <w:tc>
          <w:tcPr>
            <w:tcW w:w="2660" w:type="dxa"/>
            <w:shd w:val="clear" w:color="auto" w:fill="auto"/>
          </w:tcPr>
          <w:p w:rsidR="00B033C7" w:rsidRDefault="00B033C7" w:rsidP="00E877DB">
            <w:r>
              <w:t>BMW 740d xDrive</w:t>
            </w:r>
          </w:p>
        </w:tc>
        <w:tc>
          <w:tcPr>
            <w:tcW w:w="1942" w:type="dxa"/>
            <w:shd w:val="clear" w:color="auto" w:fill="auto"/>
          </w:tcPr>
          <w:p w:rsidR="00B033C7" w:rsidRDefault="00B033C7" w:rsidP="00E877DB">
            <w:pPr>
              <w:jc w:val="center"/>
            </w:pPr>
            <w:r>
              <w:t>235/320</w:t>
            </w:r>
          </w:p>
        </w:tc>
        <w:tc>
          <w:tcPr>
            <w:tcW w:w="2302" w:type="dxa"/>
            <w:shd w:val="clear" w:color="auto" w:fill="auto"/>
          </w:tcPr>
          <w:p w:rsidR="00B033C7" w:rsidRDefault="00B033C7" w:rsidP="00E877DB">
            <w:pPr>
              <w:jc w:val="center"/>
            </w:pPr>
            <w:r>
              <w:t>5,3-4,9</w:t>
            </w:r>
          </w:p>
        </w:tc>
        <w:tc>
          <w:tcPr>
            <w:tcW w:w="2302" w:type="dxa"/>
            <w:shd w:val="clear" w:color="auto" w:fill="auto"/>
          </w:tcPr>
          <w:p w:rsidR="00B033C7" w:rsidRDefault="00B033C7" w:rsidP="00E877DB">
            <w:pPr>
              <w:jc w:val="center"/>
            </w:pPr>
            <w:r>
              <w:t>139-129</w:t>
            </w:r>
          </w:p>
        </w:tc>
      </w:tr>
      <w:tr w:rsidR="00B033C7" w:rsidTr="00E877DB">
        <w:tc>
          <w:tcPr>
            <w:tcW w:w="2660" w:type="dxa"/>
            <w:shd w:val="clear" w:color="auto" w:fill="auto"/>
          </w:tcPr>
          <w:p w:rsidR="00B033C7" w:rsidRDefault="00B033C7" w:rsidP="00E877DB">
            <w:r>
              <w:t>BMW 740Ld xDrive</w:t>
            </w:r>
          </w:p>
        </w:tc>
        <w:tc>
          <w:tcPr>
            <w:tcW w:w="1942" w:type="dxa"/>
            <w:shd w:val="clear" w:color="auto" w:fill="auto"/>
          </w:tcPr>
          <w:p w:rsidR="00B033C7" w:rsidRDefault="00B033C7" w:rsidP="00E877DB">
            <w:pPr>
              <w:jc w:val="center"/>
            </w:pPr>
            <w:r>
              <w:t>235/320</w:t>
            </w:r>
          </w:p>
        </w:tc>
        <w:tc>
          <w:tcPr>
            <w:tcW w:w="2302" w:type="dxa"/>
            <w:shd w:val="clear" w:color="auto" w:fill="auto"/>
          </w:tcPr>
          <w:p w:rsidR="00B033C7" w:rsidRDefault="00B033C7" w:rsidP="00E877DB">
            <w:pPr>
              <w:jc w:val="center"/>
            </w:pPr>
            <w:r>
              <w:t>5,4-5,0</w:t>
            </w:r>
          </w:p>
        </w:tc>
        <w:tc>
          <w:tcPr>
            <w:tcW w:w="2302" w:type="dxa"/>
            <w:shd w:val="clear" w:color="auto" w:fill="auto"/>
          </w:tcPr>
          <w:p w:rsidR="00B033C7" w:rsidRDefault="00B033C7" w:rsidP="00E877DB">
            <w:pPr>
              <w:jc w:val="center"/>
            </w:pPr>
            <w:r>
              <w:t>142/132</w:t>
            </w:r>
          </w:p>
        </w:tc>
      </w:tr>
    </w:tbl>
    <w:p w:rsidR="00B033C7" w:rsidRDefault="00B033C7" w:rsidP="00B033C7">
      <w:pPr>
        <w:tabs>
          <w:tab w:val="left" w:pos="708"/>
        </w:tabs>
        <w:spacing w:line="360" w:lineRule="auto"/>
        <w:ind w:right="56"/>
        <w:rPr>
          <w:lang w:val="pl-PL"/>
        </w:rPr>
      </w:pPr>
    </w:p>
    <w:bookmarkEnd w:id="0"/>
    <w:p w:rsidR="00F4316B" w:rsidRPr="00F4316B" w:rsidRDefault="00F4316B" w:rsidP="001429CE">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 xml:space="preserve">Źródłem sukcesu BMW Group jest długofalowe planowanie oraz działanie w sposób odpowiedzialny. Ważną częścią strategii firmy jest </w:t>
      </w:r>
      <w:r w:rsidRPr="00F4316B">
        <w:rPr>
          <w:noProof/>
          <w:sz w:val="18"/>
          <w:szCs w:val="18"/>
          <w:lang w:val="pl-PL"/>
        </w:rPr>
        <w:lastRenderedPageBreak/>
        <w:t>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9D7F5B"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28" w:rsidRDefault="00593828">
      <w:r>
        <w:separator/>
      </w:r>
    </w:p>
  </w:endnote>
  <w:endnote w:type="continuationSeparator" w:id="0">
    <w:p w:rsidR="00593828" w:rsidRDefault="0059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28" w:rsidRDefault="00593828">
      <w:r>
        <w:separator/>
      </w:r>
    </w:p>
  </w:footnote>
  <w:footnote w:type="continuationSeparator" w:id="0">
    <w:p w:rsidR="00593828" w:rsidRDefault="0059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571D4" w:rsidP="000841D0">
          <w:pPr>
            <w:pStyle w:val="Fliesstext"/>
            <w:framePr w:w="11340" w:hSpace="142" w:wrap="notBeside" w:vAnchor="page" w:hAnchor="page" w:y="1815" w:anchorLock="1"/>
          </w:pPr>
          <w:r>
            <w:rPr>
              <w:lang w:val="pl-PL"/>
            </w:rPr>
            <w:t>Wrzesień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B033C7" w:rsidP="00DA7510">
          <w:pPr>
            <w:framePr w:w="11340" w:hSpace="142" w:wrap="notBeside" w:vAnchor="page" w:hAnchor="page" w:y="1815" w:anchorLock="1"/>
            <w:spacing w:line="360" w:lineRule="auto"/>
            <w:rPr>
              <w:bCs/>
              <w:lang w:val="pl-PL"/>
            </w:rPr>
          </w:pPr>
          <w:r w:rsidRPr="00B033C7">
            <w:rPr>
              <w:bCs/>
              <w:lang w:val="pl-PL"/>
            </w:rPr>
            <w:t>Zmiany w palecie modelowej BMW – jesień 2015.</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9D7F5B">
            <w:rPr>
              <w:noProof/>
            </w:rPr>
            <w:t>5</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571D4"/>
    <w:rsid w:val="000841D0"/>
    <w:rsid w:val="000C34C4"/>
    <w:rsid w:val="000D153D"/>
    <w:rsid w:val="000D4315"/>
    <w:rsid w:val="000D6A8C"/>
    <w:rsid w:val="000E4FAE"/>
    <w:rsid w:val="000F0F3E"/>
    <w:rsid w:val="000F3E35"/>
    <w:rsid w:val="0010037C"/>
    <w:rsid w:val="00130886"/>
    <w:rsid w:val="001401BE"/>
    <w:rsid w:val="001429C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93828"/>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D7F5B"/>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033C7"/>
    <w:rsid w:val="00B10F1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87C07"/>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1217</Words>
  <Characters>7492</Characters>
  <Application>Microsoft Office Word</Application>
  <DocSecurity>4</DocSecurity>
  <Lines>62</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2015-09-16T09:29:00Z</dcterms:created>
  <dcterms:modified xsi:type="dcterms:W3CDTF">2015-09-16T09:29:00Z</dcterms:modified>
</cp:coreProperties>
</file>