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39C8" w:rsidRDefault="00D639C8">
      <w:pPr>
        <w:pStyle w:val="Fliesstext"/>
        <w:rPr>
          <w:lang w:val="pl-PL"/>
        </w:rPr>
      </w:pPr>
    </w:p>
    <w:p w:rsidR="000175C0" w:rsidRDefault="000175C0">
      <w:pPr>
        <w:pStyle w:val="Fliesstext"/>
        <w:spacing w:after="60"/>
        <w:rPr>
          <w:rFonts w:ascii="BMWType V2 Light" w:hAnsi="BMWType V2 Light" w:cs="BMWType V2 Light"/>
          <w:b/>
          <w:sz w:val="28"/>
          <w:szCs w:val="28"/>
          <w:lang w:val="pl-PL"/>
        </w:rPr>
      </w:pPr>
    </w:p>
    <w:p w:rsidR="00C0718F" w:rsidRDefault="007213FD" w:rsidP="00C14191">
      <w:pPr>
        <w:pStyle w:val="Fliesstext"/>
        <w:spacing w:after="60" w:line="240" w:lineRule="auto"/>
        <w:rPr>
          <w:rFonts w:ascii="BMWType V2 Light" w:hAnsi="BMWType V2 Light" w:cs="BMWType V2 Light"/>
          <w:b/>
          <w:bCs/>
          <w:color w:val="000000"/>
          <w:sz w:val="28"/>
          <w:szCs w:val="28"/>
        </w:rPr>
      </w:pPr>
      <w:r w:rsidRPr="007213FD">
        <w:rPr>
          <w:rFonts w:ascii="BMWType V2 Light" w:hAnsi="BMWType V2 Light" w:cs="BMWType V2 Light"/>
          <w:b/>
          <w:bCs/>
          <w:color w:val="000000"/>
          <w:sz w:val="28"/>
          <w:szCs w:val="28"/>
        </w:rPr>
        <w:t xml:space="preserve">BMW M6 </w:t>
      </w:r>
      <w:proofErr w:type="spellStart"/>
      <w:r w:rsidRPr="007213FD">
        <w:rPr>
          <w:rFonts w:ascii="BMWType V2 Light" w:hAnsi="BMWType V2 Light" w:cs="BMWType V2 Light"/>
          <w:b/>
          <w:bCs/>
          <w:color w:val="000000"/>
          <w:sz w:val="28"/>
          <w:szCs w:val="28"/>
        </w:rPr>
        <w:t>Coupe</w:t>
      </w:r>
      <w:proofErr w:type="spellEnd"/>
      <w:r w:rsidRPr="007213FD">
        <w:rPr>
          <w:rFonts w:ascii="BMWType V2 Light" w:hAnsi="BMWType V2 Light" w:cs="BMWType V2 Light"/>
          <w:b/>
          <w:bCs/>
          <w:color w:val="000000"/>
          <w:sz w:val="28"/>
          <w:szCs w:val="28"/>
        </w:rPr>
        <w:t xml:space="preserve"> </w:t>
      </w:r>
      <w:proofErr w:type="spellStart"/>
      <w:r w:rsidRPr="007213FD">
        <w:rPr>
          <w:rFonts w:ascii="BMWType V2 Light" w:hAnsi="BMWType V2 Light" w:cs="BMWType V2 Light"/>
          <w:b/>
          <w:bCs/>
          <w:color w:val="000000"/>
          <w:sz w:val="28"/>
          <w:szCs w:val="28"/>
        </w:rPr>
        <w:t>Competition</w:t>
      </w:r>
      <w:proofErr w:type="spellEnd"/>
      <w:r w:rsidRPr="007213FD">
        <w:rPr>
          <w:rFonts w:ascii="BMWType V2 Light" w:hAnsi="BMWType V2 Light" w:cs="BMWType V2 Light"/>
          <w:b/>
          <w:bCs/>
          <w:color w:val="000000"/>
          <w:sz w:val="28"/>
          <w:szCs w:val="28"/>
        </w:rPr>
        <w:t xml:space="preserve"> Edition.</w:t>
      </w:r>
    </w:p>
    <w:p w:rsidR="00330473" w:rsidRDefault="00330473" w:rsidP="00C14191">
      <w:pPr>
        <w:pStyle w:val="Fliesstext"/>
        <w:spacing w:after="60" w:line="240" w:lineRule="auto"/>
        <w:rPr>
          <w:rFonts w:ascii="BMWType V2 Light" w:hAnsi="BMWType V2 Light" w:cs="BMWType V2 Light"/>
          <w:b/>
          <w:bCs/>
          <w:color w:val="000000"/>
          <w:sz w:val="28"/>
          <w:szCs w:val="28"/>
        </w:rPr>
      </w:pPr>
    </w:p>
    <w:p w:rsidR="00330473" w:rsidRDefault="00330473" w:rsidP="00C14191">
      <w:pPr>
        <w:pStyle w:val="Fliesstext"/>
        <w:spacing w:after="60" w:line="240" w:lineRule="auto"/>
        <w:rPr>
          <w:rFonts w:ascii="BMWType V2 Light" w:hAnsi="BMWType V2 Light" w:cs="BMWType V2 Light"/>
          <w:b/>
          <w:bCs/>
          <w:color w:val="000000"/>
          <w:sz w:val="28"/>
          <w:szCs w:val="28"/>
        </w:rPr>
      </w:pPr>
    </w:p>
    <w:p w:rsidR="007213FD" w:rsidRPr="007213FD" w:rsidRDefault="007213FD" w:rsidP="007213FD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 w:val="pl-PL"/>
        </w:rPr>
      </w:pPr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Zaprezentowane po raz pierwszy na Salonie Samochodowym IAA 2015 we Frankfurcie (17-27 września 2015) nowe BMW M6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Coupe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Edition to kolejny poziom personalizacji tego wyczynowego samochodu. Ekskluzywna wersja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Edition oznacza bowiem wyjątkową indywidualizację – a to dzięki specjalnym kolorom i lakierom, elementom wykonanym z karbonu, wspaniałej skóry z kontrastowymi lub doskonale zgranymi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przeszyciami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oraz całej gamie niezwykłych detali. </w:t>
      </w:r>
    </w:p>
    <w:p w:rsidR="007213FD" w:rsidRPr="007213FD" w:rsidRDefault="007213FD" w:rsidP="007213FD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 w:val="pl-PL"/>
        </w:rPr>
      </w:pPr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Doposażenie w pakiet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Edition jest możliwe wyłącznie dla modeli BMW M6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Coupe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, które już wyspecyfikowano ze wzmacniającym pakietem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. Ten pakiet sprawia, że 4,4-litrowy silnik benzynowy V8 z technologią M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TwinPower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Turbo rozwija moc 441 kW/600 KM oraz maksymalny moment obrotowy 700 Nm. Dzięki niemu auto z pakietem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Driver’s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Package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rozpędza się do 305 km/h, zużywając przy tym średnio 9,9 l/100 km (emisja CO2: 231 g/km).</w:t>
      </w:r>
    </w:p>
    <w:p w:rsidR="007213FD" w:rsidRPr="007213FD" w:rsidRDefault="007213FD" w:rsidP="007213FD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 w:val="pl-PL"/>
        </w:rPr>
      </w:pPr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Model Edition dostępny jest w dwóch absolutnie wyjątkowych kolorach karoserii: oszałamiającym perłowym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Alpine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White i olśniewającym Austin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Yellow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metallic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. W białym kolorze, BMW M6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Coupe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Edition nosi dekoracyjne pasy M, tak samo jak nowe wyścigowe BMW M6 GT3. Wspaniały kontrast wobec obu kolorów zapewniają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matowoczarne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, 20-calowe koła M w stylizacji wzoru 343 M, na mieszanej szerokości ogumieniu. Wraz z pokrytymi czarnym chromem „nerkami” grilla, klamkami i skrzelami oraz wykonanymi z karbonu obudowami lusterek bocznych, podkreślają one wyjątkowo sportowy, atletyczny charakter auta. Za dodatkową optymalizację aerodynamiczną odpowiada natomiast karbonowy spoiler tylny M oraz tylny dyfuzor z tego samego materiału.</w:t>
      </w:r>
    </w:p>
    <w:p w:rsidR="007213FD" w:rsidRPr="007213FD" w:rsidRDefault="007213FD" w:rsidP="007213FD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 w:val="pl-PL"/>
        </w:rPr>
      </w:pPr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We wnętrzu króluje pochodząca z palety BMW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Individual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najwyższej jakości skóra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Merino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w czarnym kolorze. Kabina jest nią wykończona w specyfikacji „Full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Leather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”, a więc skórę znajdziemy na wszystkich elementach tapicerki oraz desce rozdzielczej. Jest ona wykończona kontrastowymi, doskonale skomponowanymi kolorystycznie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przeszyciami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– jeśli auto ma karoserię </w:t>
      </w:r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lastRenderedPageBreak/>
        <w:t xml:space="preserve">w kolorze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Alpine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White, przeszycia skóry są w kolorze Opal White, zaś jeśli Austin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Yellow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– soczyście żółte. Efekt doskonale wpasowuje się w sportową prezencję samochodu. Kolejną cechą charakterystyczną modelu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Edition są grawerunki „M6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” na progach drzwi, skrzelach, uchwytach na kubki. Inkrustacje kabinowe, lewarek biegów i szprychy kierownicy wykonane są z ultralekkiego karbony, a sam wieniec kierownicy pokryto elegancką, chwytną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Alcantarą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.</w:t>
      </w:r>
    </w:p>
    <w:p w:rsidR="007213FD" w:rsidRPr="007213FD" w:rsidRDefault="007213FD" w:rsidP="007213FD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 w:val="pl-PL"/>
        </w:rPr>
      </w:pPr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W skład kompletnego pakietu wchodzą również wielofunkcyjne fotele sportowe M oraz wyświetlacz przezierny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Head-Up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Display. Intensywne doznania muzyczne natomiast zapewniają do wyboru znakomity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Harman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Kardon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Surround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Sound lub high-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endowy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system audio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Bang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&amp;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Olufsen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z 16 głośnikami i mocą wyjściową 1200 watów.</w:t>
      </w:r>
    </w:p>
    <w:p w:rsidR="00976AA6" w:rsidRDefault="007213FD" w:rsidP="007213FD">
      <w:pPr>
        <w:pStyle w:val="NoSpacing1"/>
        <w:spacing w:line="360" w:lineRule="auto"/>
        <w:rPr>
          <w:rFonts w:ascii="BMWType V2 Light" w:hAnsi="BMWType V2 Light" w:cs="BMWType V2 Light"/>
          <w:bCs/>
          <w:color w:val="1F497D"/>
          <w:sz w:val="22"/>
          <w:szCs w:val="22"/>
          <w:lang w:val="pl-PL"/>
        </w:rPr>
      </w:pPr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Opcja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Edition jest dostępna od zaraz za 17 700 euro. Aby wyspecyfikować swe M6 w pakiet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Edition, klienci muszą zamówić pakiet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Competition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(9500 euro), 20-calowe koła aluminiowe w dwuszprychowym wzorze 343 M i malowane na matową czerń, a także mieszane ogumienie (400 euro), wielofunkcyjne fotele M (1950) i pakiet palacza (50). Muszą też z góry dokonać wyboru, czy chcą mieć w samochodzie system audio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Harman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Kardon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(1290 euro), czy High-End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Surround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Sound System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Bang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&amp; </w:t>
      </w:r>
      <w:proofErr w:type="spellStart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>Olufsen</w:t>
      </w:r>
      <w:proofErr w:type="spellEnd"/>
      <w:r w:rsidRPr="007213FD">
        <w:rPr>
          <w:rFonts w:ascii="BMWType V2 Light" w:hAnsi="BMWType V2 Light" w:cs="BMWType V2 Light"/>
          <w:bCs/>
          <w:sz w:val="22"/>
          <w:szCs w:val="22"/>
          <w:lang w:val="pl-PL"/>
        </w:rPr>
        <w:t xml:space="preserve"> z 16 głośnikami, o mocy wyjściowej 1200 W (4950 euro).</w:t>
      </w:r>
    </w:p>
    <w:p w:rsidR="00C0718F" w:rsidRDefault="00C0718F" w:rsidP="003A70C9">
      <w:pPr>
        <w:pStyle w:val="NoSpacing1"/>
        <w:spacing w:line="360" w:lineRule="auto"/>
        <w:rPr>
          <w:rFonts w:ascii="BMWType V2 Light" w:hAnsi="BMWType V2 Light" w:cs="BMWType V2 Light"/>
          <w:bCs/>
          <w:color w:val="1F497D"/>
          <w:sz w:val="22"/>
          <w:szCs w:val="22"/>
          <w:lang w:val="pl-PL"/>
        </w:rPr>
      </w:pPr>
    </w:p>
    <w:p w:rsidR="007213FD" w:rsidRPr="00942ADC" w:rsidRDefault="007213FD" w:rsidP="007213FD">
      <w:pPr>
        <w:rPr>
          <w:b/>
          <w:lang w:eastAsia="pl-PL"/>
        </w:rPr>
      </w:pPr>
      <w:r w:rsidRPr="00942ADC">
        <w:rPr>
          <w:b/>
          <w:lang w:eastAsia="pl-PL"/>
        </w:rPr>
        <w:t xml:space="preserve">Dane </w:t>
      </w:r>
      <w:proofErr w:type="spellStart"/>
      <w:r w:rsidRPr="00942ADC">
        <w:rPr>
          <w:b/>
          <w:lang w:eastAsia="pl-PL"/>
        </w:rPr>
        <w:t>techniczne</w:t>
      </w:r>
      <w:proofErr w:type="spellEnd"/>
    </w:p>
    <w:p w:rsidR="007213FD" w:rsidRDefault="007213FD" w:rsidP="007213FD">
      <w:pPr>
        <w:rPr>
          <w:lang w:eastAsia="pl-PL"/>
        </w:rPr>
      </w:pPr>
    </w:p>
    <w:tbl>
      <w:tblPr>
        <w:tblW w:w="0" w:type="auto"/>
        <w:tblInd w:w="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0"/>
        <w:gridCol w:w="798"/>
        <w:gridCol w:w="2514"/>
        <w:gridCol w:w="2514"/>
      </w:tblGrid>
      <w:tr w:rsidR="007213FD" w:rsidRPr="00955A14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Pr="00955A14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lang w:val="en-US"/>
              </w:rPr>
            </w:pPr>
            <w:r w:rsidRPr="00955A14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BMW M6 Coupe Competition Edition</w:t>
            </w:r>
          </w:p>
        </w:tc>
      </w:tr>
      <w:tr w:rsidR="007213FD" w:rsidRPr="00955A14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Pr="00955A14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Pr="00955A14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Pr="00955A14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Pr="00955A14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Nadwozie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Liczba drzwi/miejsc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2 / 4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Długość / szerokość / wysokość</w:t>
            </w:r>
            <w:r>
              <w:rPr>
                <w:rFonts w:ascii="Helvetica" w:hAnsi="Helvetica" w:cs="Helvetica"/>
                <w:sz w:val="16"/>
                <w:szCs w:val="16"/>
                <w:vertAlign w:val="superscript"/>
              </w:rPr>
              <w:t>)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(nieobciążony)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mm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4898 / 1899 / 1375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Rozstaw osi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mm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2851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Rozstaw kół, przód / tył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mm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1631 / 1612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Prześwit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mm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109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Średnica zawracania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12,1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Pojemność zbiornika paliwa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~l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>Pojemność układu chłodzenia (z nagrzewnicą)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14,4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18,5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Pojemność układu smarowania silnika </w:t>
            </w:r>
            <w:r>
              <w:rPr>
                <w:rFonts w:ascii="Helvetica" w:hAnsi="Helvetica" w:cs="Helvetic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8,5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Masa pojazdu gotowego do drogi DIN / EU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kg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1795 / 1870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1850 / 1925</w:t>
            </w:r>
          </w:p>
        </w:tc>
      </w:tr>
      <w:tr w:rsidR="007213FD" w:rsidTr="00F3644D">
        <w:trPr>
          <w:trHeight w:val="196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Maksymalna ładowność, DIN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kg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Maksymalna dopuszczalna masa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kg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2310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2350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Maksymalne naciski na oś, przód / tył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kg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1165 / 1225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1180 / 1220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right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Maksymalna masa przyczepy (12 %) hamowanej / niehamowanej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kg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– / –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right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Maksymalne obciążenie bagażnika dachowego/maksymalny nacisk na hak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kg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– / –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Pojemność bagażnika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460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right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Opory powietrza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>(cx – współczynnik oporu czołowego)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>(A – powierzchnia czołowa)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Cx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x A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0,30 x 2,23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0,32 x 2,29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kern w:val="1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Silnik 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Konfiguracja / liczba cylindrów / zaworów na cylinder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widlasty / 8 / 4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tabs>
                <w:tab w:val="left" w:pos="1553"/>
              </w:tabs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Budowa silnika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right="0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TwinPower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Turbo, 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>dwie turbosprężarki dwuślimakowe (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twin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scroll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) o krzyżowym przebiegu kolektora wydechowego, 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 xml:space="preserve">bezpośredni wtrysk paliwa HPI, i sterowanie wzniosem zaworowym (VALVETRONIC) i zmienne fazy rozrządowe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Doppel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VANOS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Pojemność skokowa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cm</w:t>
            </w:r>
            <w:r>
              <w:rPr>
                <w:rFonts w:ascii="Helvetica" w:hAnsi="Helvetica" w:cs="Helvetic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4395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Skok tłoka / średnica cylindra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mm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88,3 / 89,0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Stopień sprężania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:1 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10,0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Paliwo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benzyna RON 98 (min. 95)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Moc maksymalna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kW / KM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441 / 600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Obroty mocy maksymalnej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obr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/ min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6250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Maksymalny moment obrotowy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700</w:t>
            </w:r>
          </w:p>
        </w:tc>
      </w:tr>
      <w:tr w:rsidR="007213FD" w:rsidTr="00F3644D">
        <w:trPr>
          <w:trHeight w:val="170"/>
        </w:trPr>
        <w:tc>
          <w:tcPr>
            <w:tcW w:w="3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Obroty maksymalnego momentu obrotowego</w:t>
            </w:r>
          </w:p>
        </w:tc>
        <w:tc>
          <w:tcPr>
            <w:tcW w:w="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obr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/ min</w:t>
            </w: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25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3FD" w:rsidRDefault="007213FD" w:rsidP="00F3644D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1500-6000</w:t>
            </w:r>
          </w:p>
        </w:tc>
      </w:tr>
    </w:tbl>
    <w:p w:rsidR="00C0718F" w:rsidRDefault="00C0718F" w:rsidP="003A70C9">
      <w:pPr>
        <w:pStyle w:val="NoSpacing1"/>
        <w:spacing w:line="360" w:lineRule="auto"/>
        <w:rPr>
          <w:rFonts w:ascii="BMWType V2 Light" w:hAnsi="BMWType V2 Light" w:cs="BMWType V2 Light"/>
          <w:bCs/>
          <w:color w:val="1F497D"/>
          <w:sz w:val="22"/>
          <w:szCs w:val="22"/>
          <w:lang w:val="pl-PL"/>
        </w:rPr>
      </w:pPr>
    </w:p>
    <w:p w:rsidR="007213FD" w:rsidRDefault="007213FD" w:rsidP="003A70C9">
      <w:pPr>
        <w:pStyle w:val="NoSpacing1"/>
        <w:spacing w:line="360" w:lineRule="auto"/>
        <w:rPr>
          <w:rFonts w:ascii="BMWType V2 Light" w:hAnsi="BMWType V2 Light" w:cs="BMWType V2 Light"/>
          <w:bCs/>
          <w:color w:val="1F497D"/>
          <w:sz w:val="22"/>
          <w:szCs w:val="22"/>
          <w:lang w:val="pl-PL"/>
        </w:rPr>
      </w:pPr>
    </w:p>
    <w:p w:rsidR="007213FD" w:rsidRPr="00DF1116" w:rsidRDefault="007213FD" w:rsidP="003A70C9">
      <w:pPr>
        <w:pStyle w:val="NoSpacing1"/>
        <w:spacing w:line="360" w:lineRule="auto"/>
        <w:rPr>
          <w:rFonts w:ascii="BMWType V2 Light" w:hAnsi="BMWType V2 Light" w:cs="BMWType V2 Light"/>
          <w:bCs/>
          <w:color w:val="1F497D"/>
          <w:sz w:val="22"/>
          <w:szCs w:val="22"/>
          <w:lang w:val="pl-PL"/>
        </w:rPr>
      </w:pPr>
    </w:p>
    <w:p w:rsidR="00BE2E93" w:rsidRPr="00CC3EE6" w:rsidRDefault="00BE2E93" w:rsidP="00BE2E93">
      <w:pPr>
        <w:spacing w:after="0" w:line="360" w:lineRule="auto"/>
        <w:rPr>
          <w:rFonts w:cs="BMWType V2 Light"/>
          <w:b/>
          <w:sz w:val="18"/>
          <w:szCs w:val="18"/>
        </w:rPr>
      </w:pPr>
      <w:r>
        <w:rPr>
          <w:b/>
          <w:sz w:val="18"/>
        </w:rPr>
        <w:t>BMW Group</w:t>
      </w:r>
    </w:p>
    <w:p w:rsidR="00BE2E93" w:rsidRPr="00030E73" w:rsidRDefault="00BE2E93" w:rsidP="00BE2E93">
      <w:pPr>
        <w:spacing w:after="0" w:line="240" w:lineRule="auto"/>
        <w:rPr>
          <w:rFonts w:cs="BMWType V2 Light"/>
          <w:sz w:val="18"/>
          <w:szCs w:val="18"/>
          <w:lang w:val="pl-PL"/>
        </w:rPr>
      </w:pPr>
      <w:r w:rsidRPr="00030E73">
        <w:rPr>
          <w:rFonts w:cs="BMWType V2 Light"/>
          <w:sz w:val="18"/>
          <w:szCs w:val="18"/>
          <w:lang w:val="pl-PL"/>
        </w:rPr>
        <w:t xml:space="preserve">BMW Group, reprezentująca marki BMW, MINI i Rolls-Royce, jest jednym z wiodących producentów samochodów i motocykli w segmencie </w:t>
      </w:r>
      <w:proofErr w:type="spellStart"/>
      <w:r w:rsidRPr="00030E73">
        <w:rPr>
          <w:rFonts w:cs="BMWType V2 Light"/>
          <w:sz w:val="18"/>
          <w:szCs w:val="18"/>
          <w:lang w:val="pl-PL"/>
        </w:rPr>
        <w:t>premium</w:t>
      </w:r>
      <w:proofErr w:type="spellEnd"/>
      <w:r w:rsidRPr="00030E73">
        <w:rPr>
          <w:rFonts w:cs="BMWType V2 Light"/>
          <w:sz w:val="18"/>
          <w:szCs w:val="18"/>
          <w:lang w:val="pl-PL"/>
        </w:rPr>
        <w:t xml:space="preserve"> na świecie. Ten międzynarodowy koncern posiada 28 zakładów produkcyjnych i montażowych w 13 krajach oraz międzynarodową sieć dystrybutorów</w:t>
      </w:r>
      <w:r>
        <w:rPr>
          <w:rFonts w:cs="BMWType V2 Light"/>
          <w:sz w:val="18"/>
          <w:szCs w:val="18"/>
          <w:lang w:val="pl-PL"/>
        </w:rPr>
        <w:t xml:space="preserve"> </w:t>
      </w:r>
      <w:r w:rsidRPr="00030E73">
        <w:rPr>
          <w:rFonts w:cs="BMWType V2 Light"/>
          <w:sz w:val="18"/>
          <w:szCs w:val="18"/>
          <w:lang w:val="pl-PL"/>
        </w:rPr>
        <w:t>z przedstawicielstwami w ponad 140 krajach.</w:t>
      </w:r>
    </w:p>
    <w:p w:rsidR="00BE2E93" w:rsidRPr="00030E73" w:rsidRDefault="00BE2E93" w:rsidP="00BE2E93">
      <w:pPr>
        <w:spacing w:after="0" w:line="240" w:lineRule="auto"/>
        <w:rPr>
          <w:rFonts w:cs="BMWType V2 Light"/>
          <w:sz w:val="18"/>
          <w:szCs w:val="18"/>
          <w:lang w:val="pl-PL"/>
        </w:rPr>
      </w:pPr>
    </w:p>
    <w:p w:rsidR="00BE2E93" w:rsidRPr="00FF2268" w:rsidRDefault="00BE2E93" w:rsidP="00BE2E93">
      <w:pPr>
        <w:spacing w:after="0" w:line="240" w:lineRule="auto"/>
        <w:rPr>
          <w:rFonts w:cs="BMWType V2 Light"/>
          <w:sz w:val="18"/>
          <w:szCs w:val="18"/>
          <w:lang w:val="pl-PL"/>
        </w:rPr>
      </w:pPr>
      <w:r w:rsidRPr="00FF2268">
        <w:rPr>
          <w:rFonts w:cs="BMWType V2 Light"/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BE2E93" w:rsidRPr="00FF2268" w:rsidRDefault="00BE2E93" w:rsidP="00BE2E93">
      <w:pPr>
        <w:spacing w:after="0" w:line="240" w:lineRule="auto"/>
        <w:rPr>
          <w:rFonts w:cs="BMWType V2 Light"/>
          <w:sz w:val="18"/>
          <w:szCs w:val="18"/>
          <w:lang w:val="pl-PL"/>
        </w:rPr>
      </w:pPr>
    </w:p>
    <w:p w:rsidR="00BE2E93" w:rsidRPr="00FF2268" w:rsidRDefault="00BE2E93" w:rsidP="00BE2E93">
      <w:pPr>
        <w:spacing w:after="0" w:line="240" w:lineRule="auto"/>
        <w:rPr>
          <w:rFonts w:cs="BMWType V2 Light"/>
          <w:sz w:val="18"/>
          <w:szCs w:val="18"/>
          <w:lang w:val="pl-PL"/>
        </w:rPr>
      </w:pPr>
      <w:r w:rsidRPr="00FF2268">
        <w:rPr>
          <w:rFonts w:cs="BMWType V2 Light"/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rFonts w:cs="BMWType V2 Light"/>
          <w:sz w:val="18"/>
          <w:szCs w:val="18"/>
          <w:lang w:val="pl-PL"/>
        </w:rPr>
        <w:t>dostaw</w:t>
      </w:r>
      <w:r w:rsidRPr="00FF2268">
        <w:rPr>
          <w:rFonts w:cs="BMWType V2 Light"/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rFonts w:cs="BMWType V2 Light"/>
          <w:sz w:val="18"/>
          <w:szCs w:val="18"/>
          <w:lang w:val="pl-PL"/>
        </w:rPr>
        <w:t xml:space="preserve">e to działania </w:t>
      </w:r>
      <w:r>
        <w:rPr>
          <w:rFonts w:cs="BMWType V2 Light"/>
          <w:sz w:val="18"/>
          <w:szCs w:val="18"/>
          <w:lang w:val="pl-PL"/>
        </w:rPr>
        <w:lastRenderedPageBreak/>
        <w:t>stanowią</w:t>
      </w:r>
      <w:r w:rsidRPr="00FF2268">
        <w:rPr>
          <w:rFonts w:cs="BMWType V2 Light"/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Dow Jones.</w:t>
      </w:r>
    </w:p>
    <w:p w:rsidR="00BE2E93" w:rsidRPr="00EB619A" w:rsidRDefault="00BE2E93" w:rsidP="00BE2E93">
      <w:pPr>
        <w:spacing w:after="0" w:line="240" w:lineRule="auto"/>
        <w:rPr>
          <w:rFonts w:cs="BMWType V2 Light"/>
          <w:sz w:val="18"/>
          <w:szCs w:val="18"/>
        </w:rPr>
      </w:pPr>
    </w:p>
    <w:p w:rsidR="00BE2E93" w:rsidRPr="0006051D" w:rsidRDefault="00BE2E93" w:rsidP="00BE2E93">
      <w:pPr>
        <w:spacing w:after="0" w:line="240" w:lineRule="auto"/>
        <w:rPr>
          <w:rFonts w:cs="BMWType V2 Light"/>
          <w:sz w:val="18"/>
          <w:szCs w:val="18"/>
        </w:rPr>
      </w:pPr>
      <w:hyperlink r:id="rId8">
        <w:r>
          <w:rPr>
            <w:rStyle w:val="Hyperlink"/>
            <w:sz w:val="18"/>
          </w:rPr>
          <w:t>www.bmw.pl</w:t>
        </w:r>
      </w:hyperlink>
      <w:r>
        <w:rPr>
          <w:sz w:val="18"/>
        </w:rPr>
        <w:t xml:space="preserve"> </w:t>
      </w:r>
    </w:p>
    <w:p w:rsidR="00BE2E93" w:rsidRPr="003A3587" w:rsidRDefault="00BE2E93" w:rsidP="00BE2E93">
      <w:pPr>
        <w:spacing w:after="0" w:line="240" w:lineRule="auto"/>
        <w:rPr>
          <w:color w:val="1F497D"/>
          <w:sz w:val="18"/>
          <w:szCs w:val="18"/>
        </w:rPr>
      </w:pPr>
      <w:r>
        <w:rPr>
          <w:sz w:val="18"/>
        </w:rPr>
        <w:t>Facebook:</w:t>
      </w:r>
      <w:r>
        <w:rPr>
          <w:color w:val="1F497D"/>
          <w:sz w:val="18"/>
        </w:rPr>
        <w:t xml:space="preserve"> </w:t>
      </w:r>
      <w:hyperlink r:id="rId9">
        <w:r>
          <w:rPr>
            <w:rStyle w:val="Hyperlink"/>
            <w:sz w:val="18"/>
          </w:rPr>
          <w:t>http://www.facebook.com/BMWGroup</w:t>
        </w:r>
      </w:hyperlink>
    </w:p>
    <w:p w:rsidR="00BE2E93" w:rsidRPr="003A3587" w:rsidRDefault="00BE2E93" w:rsidP="00BE2E93">
      <w:pPr>
        <w:spacing w:after="0" w:line="240" w:lineRule="auto"/>
        <w:rPr>
          <w:color w:val="1F497D"/>
          <w:sz w:val="18"/>
          <w:szCs w:val="18"/>
        </w:rPr>
      </w:pPr>
      <w:r>
        <w:rPr>
          <w:sz w:val="18"/>
        </w:rPr>
        <w:t>Twitter: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yperlink"/>
            <w:sz w:val="18"/>
          </w:rPr>
          <w:t>http://twitter.com/BMWGroup</w:t>
        </w:r>
      </w:hyperlink>
    </w:p>
    <w:p w:rsidR="00BE2E93" w:rsidRPr="003A3587" w:rsidRDefault="00BE2E93" w:rsidP="00BE2E93">
      <w:pPr>
        <w:spacing w:after="0"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yperlink"/>
            <w:sz w:val="18"/>
          </w:rPr>
          <w:t>http://www.youtube.com/BMWGroupview</w:t>
        </w:r>
      </w:hyperlink>
    </w:p>
    <w:p w:rsidR="00BE2E93" w:rsidRPr="004C3D56" w:rsidRDefault="00BE2E93" w:rsidP="00BE2E93">
      <w:pPr>
        <w:spacing w:after="0"/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2">
        <w:r>
          <w:rPr>
            <w:rStyle w:val="Hyperlink"/>
            <w:sz w:val="18"/>
          </w:rPr>
          <w:t>http://googleplus.bmwgroup</w:t>
        </w:r>
        <w:r>
          <w:rPr>
            <w:rStyle w:val="Hyperlink"/>
            <w:rFonts w:ascii="BMWTypeRegular" w:hAnsi="BMWTypeRegular"/>
            <w:sz w:val="20"/>
          </w:rPr>
          <w:t>.</w:t>
        </w:r>
        <w:r>
          <w:rPr>
            <w:rStyle w:val="Hyperlink"/>
            <w:sz w:val="18"/>
          </w:rPr>
          <w:t>com</w:t>
        </w:r>
      </w:hyperlink>
    </w:p>
    <w:p w:rsidR="00BE2E93" w:rsidRPr="004C3D56" w:rsidRDefault="00BE2E93" w:rsidP="00BE2E93">
      <w:pPr>
        <w:spacing w:after="0"/>
        <w:rPr>
          <w:rFonts w:ascii="BMWTypeRegular" w:hAnsi="BMWTypeRegular"/>
          <w:color w:val="1F497D"/>
          <w:sz w:val="20"/>
          <w:szCs w:val="20"/>
        </w:rPr>
      </w:pPr>
    </w:p>
    <w:p w:rsidR="00702EB0" w:rsidRDefault="00702EB0" w:rsidP="00684FE1">
      <w:pPr>
        <w:pStyle w:val="NoSpacing1"/>
        <w:spacing w:line="360" w:lineRule="auto"/>
        <w:rPr>
          <w:rFonts w:ascii="BMWType V2 Light" w:hAnsi="BMWType V2 Light" w:cs="BMWType V2 Light"/>
          <w:b/>
          <w:bCs/>
          <w:sz w:val="22"/>
          <w:szCs w:val="22"/>
          <w:lang w:val="en-US"/>
        </w:rPr>
      </w:pPr>
    </w:p>
    <w:p w:rsidR="0073712D" w:rsidRDefault="0073712D" w:rsidP="0073712D">
      <w:pPr>
        <w:autoSpaceDE w:val="0"/>
        <w:spacing w:after="0" w:line="360" w:lineRule="auto"/>
        <w:rPr>
          <w:rFonts w:ascii="BMWType V2 Light" w:hAnsi="BMWType V2 Light" w:cs="BMWType V2 Light"/>
          <w:b/>
          <w:bCs/>
          <w:sz w:val="18"/>
          <w:szCs w:val="18"/>
          <w:lang w:val="pl-PL"/>
        </w:rPr>
      </w:pPr>
    </w:p>
    <w:p w:rsidR="009C235B" w:rsidRPr="009A0C46" w:rsidRDefault="009C235B" w:rsidP="0073712D">
      <w:pPr>
        <w:autoSpaceDE w:val="0"/>
        <w:spacing w:after="0" w:line="360" w:lineRule="auto"/>
        <w:rPr>
          <w:rFonts w:ascii="BMWType V2 Light" w:hAnsi="BMWType V2 Light" w:cs="BMWType V2 Light"/>
          <w:b/>
          <w:bCs/>
          <w:sz w:val="18"/>
          <w:szCs w:val="18"/>
          <w:lang w:val="pl-PL"/>
        </w:rPr>
      </w:pPr>
      <w:r w:rsidRPr="009A0C46">
        <w:rPr>
          <w:rFonts w:ascii="BMWType V2 Light" w:hAnsi="BMWType V2 Light" w:cs="BMWType V2 Light"/>
          <w:b/>
          <w:bCs/>
          <w:sz w:val="18"/>
          <w:szCs w:val="18"/>
          <w:lang w:val="pl-PL"/>
        </w:rPr>
        <w:t>W przypadku pytań prosimy o kontakt z:</w:t>
      </w:r>
    </w:p>
    <w:p w:rsidR="009C235B" w:rsidRPr="009C235B" w:rsidRDefault="009C235B" w:rsidP="009C235B">
      <w:pPr>
        <w:pStyle w:val="Fliesstext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r w:rsidRPr="009C235B">
        <w:rPr>
          <w:rFonts w:ascii="BMWType V2 Light" w:hAnsi="BMWType V2 Light" w:cs="BMWType V2 Light"/>
          <w:noProof/>
          <w:sz w:val="18"/>
          <w:szCs w:val="18"/>
          <w:lang w:val="en-US"/>
        </w:rPr>
        <w:t>Katarzyna Gospodarek, Corporate Communications Manager</w:t>
      </w:r>
    </w:p>
    <w:p w:rsidR="009C235B" w:rsidRPr="009C235B" w:rsidRDefault="009C235B" w:rsidP="009C235B">
      <w:pPr>
        <w:pStyle w:val="Fliesstext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r w:rsidRPr="009C235B">
        <w:rPr>
          <w:rFonts w:ascii="BMWType V2 Light" w:hAnsi="BMWType V2 Light" w:cs="BMWType V2 Light"/>
          <w:noProof/>
          <w:sz w:val="18"/>
          <w:szCs w:val="18"/>
          <w:lang w:val="en-US"/>
        </w:rPr>
        <w:t>Tel.: +48 728 873 932, e-mail: katarzyna.gospodarek@bmw.pl</w:t>
      </w:r>
    </w:p>
    <w:p w:rsidR="009C235B" w:rsidRPr="009C235B" w:rsidRDefault="009C235B">
      <w:pPr>
        <w:pStyle w:val="Fliesstext"/>
        <w:spacing w:line="250" w:lineRule="atLeast"/>
        <w:rPr>
          <w:rFonts w:ascii="BMWType V2 Light" w:hAnsi="BMWType V2 Light" w:cs="BMWType V2 Light"/>
          <w:lang w:val="en-US"/>
        </w:rPr>
      </w:pPr>
      <w:bookmarkStart w:id="0" w:name="_GoBack"/>
      <w:bookmarkEnd w:id="0"/>
    </w:p>
    <w:sectPr w:rsidR="009C235B" w:rsidRPr="009C235B">
      <w:headerReference w:type="default" r:id="rId13"/>
      <w:headerReference w:type="first" r:id="rId14"/>
      <w:footerReference w:type="first" r:id="rId15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4D" w:rsidRDefault="00F3644D">
      <w:pPr>
        <w:spacing w:after="0" w:line="240" w:lineRule="auto"/>
      </w:pPr>
      <w:r>
        <w:separator/>
      </w:r>
    </w:p>
  </w:endnote>
  <w:endnote w:type="continuationSeparator" w:id="0">
    <w:p w:rsidR="00F3644D" w:rsidRDefault="00F3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FB" w:rsidRDefault="00CF0EFB">
    <w:pPr>
      <w:spacing w:line="240" w:lineRule="atLeast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4D" w:rsidRDefault="00F3644D">
      <w:pPr>
        <w:spacing w:after="0" w:line="240" w:lineRule="auto"/>
      </w:pPr>
      <w:r>
        <w:separator/>
      </w:r>
    </w:p>
  </w:footnote>
  <w:footnote w:type="continuationSeparator" w:id="0">
    <w:p w:rsidR="00F3644D" w:rsidRDefault="00F3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FB" w:rsidRPr="00AA05D7" w:rsidRDefault="00330473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151130</wp:posOffset>
          </wp:positionV>
          <wp:extent cx="1370965" cy="431165"/>
          <wp:effectExtent l="19050" t="19050" r="19685" b="260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5D7">
      <w:rPr>
        <w:rFonts w:ascii="BMWType V2 Bold" w:hAnsi="BMWType V2 Bold" w:cs="BMWType V2 Bold"/>
        <w:noProof/>
        <w:lang w:val="pl-PL" w:eastAsia="pl-PL"/>
      </w:rPr>
      <mc:AlternateContent>
        <mc:Choice Requires="wps">
          <w:drawing>
            <wp:anchor distT="0" distB="0" distL="90170" distR="90170" simplePos="0" relativeHeight="251656704" behindDoc="0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1195705</wp:posOffset>
              </wp:positionV>
              <wp:extent cx="5868035" cy="1226820"/>
              <wp:effectExtent l="4445" t="5080" r="4445" b="635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1226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54"/>
                            <w:gridCol w:w="141"/>
                            <w:gridCol w:w="8647"/>
                          </w:tblGrid>
                          <w:tr w:rsidR="00CF0EFB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Fliesstext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lang w:val="pl-PL"/>
                                  </w:rPr>
                                  <w:t>Informacja prasowa</w:t>
                                </w:r>
                              </w:p>
                            </w:tc>
                          </w:tr>
                          <w:tr w:rsidR="00CF0EFB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lang w:val="pl-PL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CF0EFB" w:rsidRDefault="007213FD" w:rsidP="005C7ABB">
                                <w:pPr>
                                  <w:pStyle w:val="Fliesstext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lang w:val="pl-PL"/>
                                  </w:rPr>
                                  <w:t>Wrzesień</w:t>
                                </w:r>
                                <w:r w:rsidR="00CF0EFB">
                                  <w:rPr>
                                    <w:lang w:val="pl-PL"/>
                                  </w:rPr>
                                  <w:t xml:space="preserve"> 201</w:t>
                                </w:r>
                                <w:r w:rsidR="005C7ABB">
                                  <w:rPr>
                                    <w:lang w:val="pl-PL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CF0EFB" w:rsidRPr="007213FD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lang w:val="pl-PL"/>
                                  </w:rPr>
                                  <w:t>Temat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CF0EFB" w:rsidRPr="007213FD" w:rsidRDefault="007213FD" w:rsidP="00DB3970">
                                <w:pPr>
                                  <w:pStyle w:val="Fliesstext"/>
                                  <w:snapToGrid w:val="0"/>
                                  <w:rPr>
                                    <w:rFonts w:ascii="BMWType V2 Light" w:hAnsi="BMWType V2 Light" w:cs="BMWType V2 Light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7213FD">
                                  <w:rPr>
                                    <w:lang w:val="en-US"/>
                                  </w:rPr>
                                  <w:t>BMW M6 Coupe Competition Edition.</w:t>
                                </w:r>
                              </w:p>
                            </w:tc>
                          </w:tr>
                          <w:tr w:rsidR="00CF0EFB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lang w:val="pl-PL"/>
                                  </w:rPr>
                                  <w:t>Strona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  <w:vAlign w:val="bottom"/>
                              </w:tcPr>
                              <w:p w:rsidR="00CF0EFB" w:rsidRDefault="00CF0EFB">
                                <w:pPr>
                                  <w:pStyle w:val="Fliesstext"/>
                                  <w:snapToGrid w:val="0"/>
                                </w:pPr>
                                <w:r>
                                  <w:rPr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pl-PL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lang w:val="pl-PL"/>
                                  </w:rPr>
                                  <w:fldChar w:fldCharType="separate"/>
                                </w:r>
                                <w:r w:rsidR="00942ADC">
                                  <w:rPr>
                                    <w:noProof/>
                                    <w:lang w:val="pl-PL"/>
                                  </w:rPr>
                                  <w:t>4</w:t>
                                </w:r>
                                <w:r>
                                  <w:rPr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F0EFB">
                            <w:trPr>
                              <w:trHeight w:val="613"/>
                            </w:trPr>
                            <w:tc>
                              <w:tcPr>
                                <w:tcW w:w="454" w:type="dxa"/>
                                <w:shd w:val="clear" w:color="auto" w:fill="auto"/>
                                <w:vAlign w:val="bottom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</w:pPr>
                              </w:p>
                              <w:p w:rsidR="00CF0EFB" w:rsidRDefault="00CF0EFB">
                                <w:pPr>
                                  <w:pStyle w:val="zzmarginalielightseite2"/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CF0EFB" w:rsidRDefault="00CF0EFB">
                                <w:pPr>
                                  <w:pStyle w:val="zzmarginalielightseite2"/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  <w:vAlign w:val="bottom"/>
                              </w:tcPr>
                              <w:p w:rsidR="00CF0EFB" w:rsidRDefault="00CF0EFB">
                                <w:pPr>
                                  <w:pStyle w:val="Fliesstext"/>
                                  <w:snapToGrid w:val="0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CF0EFB" w:rsidRDefault="00CF0EF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1pt;margin-top:94.15pt;width:462.05pt;height:96.6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54"/>
                      <w:gridCol w:w="141"/>
                      <w:gridCol w:w="8647"/>
                    </w:tblGrid>
                    <w:tr w:rsidR="00CF0EFB">
                      <w:tc>
                        <w:tcPr>
                          <w:tcW w:w="454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Fliesstext"/>
                            <w:snapToGrid w:val="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Informacja prasowa</w:t>
                          </w:r>
                        </w:p>
                      </w:tc>
                    </w:tr>
                    <w:tr w:rsidR="00CF0EFB">
                      <w:tc>
                        <w:tcPr>
                          <w:tcW w:w="454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Data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CF0EFB" w:rsidRDefault="007213FD" w:rsidP="005C7ABB">
                          <w:pPr>
                            <w:pStyle w:val="Fliesstext"/>
                            <w:snapToGrid w:val="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Wrzesień</w:t>
                          </w:r>
                          <w:r w:rsidR="00CF0EFB">
                            <w:rPr>
                              <w:lang w:val="pl-PL"/>
                            </w:rPr>
                            <w:t xml:space="preserve"> 201</w:t>
                          </w:r>
                          <w:r w:rsidR="005C7ABB">
                            <w:rPr>
                              <w:lang w:val="pl-PL"/>
                            </w:rPr>
                            <w:t>5</w:t>
                          </w:r>
                        </w:p>
                      </w:tc>
                    </w:tr>
                    <w:tr w:rsidR="00CF0EFB" w:rsidRPr="007213FD">
                      <w:tc>
                        <w:tcPr>
                          <w:tcW w:w="454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Temat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CF0EFB" w:rsidRPr="007213FD" w:rsidRDefault="007213FD" w:rsidP="00DB3970">
                          <w:pPr>
                            <w:pStyle w:val="Fliesstext"/>
                            <w:snapToGrid w:val="0"/>
                            <w:rPr>
                              <w:rFonts w:ascii="BMWType V2 Light" w:hAnsi="BMWType V2 Light" w:cs="BMWType V2 Light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</w:pPr>
                          <w:r w:rsidRPr="007213FD">
                            <w:rPr>
                              <w:lang w:val="en-US"/>
                            </w:rPr>
                            <w:t>BMW M6 Coupe Competition Edition.</w:t>
                          </w:r>
                        </w:p>
                      </w:tc>
                    </w:tr>
                    <w:tr w:rsidR="00CF0EFB">
                      <w:tc>
                        <w:tcPr>
                          <w:tcW w:w="454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Strona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  <w:vAlign w:val="bottom"/>
                        </w:tcPr>
                        <w:p w:rsidR="00CF0EFB" w:rsidRDefault="00CF0EFB">
                          <w:pPr>
                            <w:pStyle w:val="Fliesstext"/>
                            <w:snapToGrid w:val="0"/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 w:rsidR="00942ADC">
                            <w:rPr>
                              <w:noProof/>
                              <w:lang w:val="pl-PL"/>
                            </w:rPr>
                            <w:t>4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c>
                    </w:tr>
                    <w:tr w:rsidR="00CF0EFB">
                      <w:trPr>
                        <w:trHeight w:val="613"/>
                      </w:trPr>
                      <w:tc>
                        <w:tcPr>
                          <w:tcW w:w="454" w:type="dxa"/>
                          <w:shd w:val="clear" w:color="auto" w:fill="auto"/>
                          <w:vAlign w:val="bottom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</w:pPr>
                        </w:p>
                        <w:p w:rsidR="00CF0EFB" w:rsidRDefault="00CF0EFB">
                          <w:pPr>
                            <w:pStyle w:val="zzmarginalielightseite2"/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CF0EFB" w:rsidRDefault="00CF0EFB">
                          <w:pPr>
                            <w:pStyle w:val="zzmarginalielightseite2"/>
                            <w:snapToGrid w:val="0"/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  <w:vAlign w:val="bottom"/>
                        </w:tcPr>
                        <w:p w:rsidR="00CF0EFB" w:rsidRDefault="00CF0EFB">
                          <w:pPr>
                            <w:pStyle w:val="Fliesstext"/>
                            <w:snapToGrid w:val="0"/>
                            <w:jc w:val="right"/>
                          </w:pPr>
                        </w:p>
                      </w:tc>
                    </w:tr>
                  </w:tbl>
                  <w:p w:rsidR="00CF0EFB" w:rsidRDefault="00CF0EFB">
                    <w: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CF0EFB" w:rsidRPr="00AA05D7">
      <w:rPr>
        <w:rFonts w:ascii="BMWType V2 Bold" w:hAnsi="BMWType V2 Bold" w:cs="BMWType V2 Bold"/>
        <w:lang w:val="pl-PL"/>
      </w:rPr>
      <w:t xml:space="preserve">BMW </w:t>
    </w:r>
    <w:r w:rsidR="00CF0EFB" w:rsidRPr="00AA05D7">
      <w:rPr>
        <w:rFonts w:ascii="BMWType V2 Bold" w:hAnsi="BMWType V2 Bold" w:cs="BMWType V2 Bold"/>
        <w:lang w:val="pl-PL"/>
      </w:rPr>
      <w:br/>
    </w:r>
    <w:r w:rsidR="00CF0EFB" w:rsidRPr="00AA05D7">
      <w:rPr>
        <w:rFonts w:ascii="BMWType V2 Bold" w:hAnsi="BMWType V2 Bold" w:cs="BMWType V2 Bold"/>
        <w:caps/>
        <w:lang w:val="pl-PL"/>
      </w:rPr>
      <w:t>Group</w:t>
    </w:r>
    <w:r w:rsidR="00CF0EFB">
      <w:rPr>
        <w:caps/>
        <w:lang w:val="pl-PL"/>
      </w:rPr>
      <w:tab/>
    </w:r>
    <w:r w:rsidR="00CF0EFB">
      <w:rPr>
        <w:rFonts w:cs="Arial"/>
        <w:b w:val="0"/>
        <w:sz w:val="24"/>
        <w:szCs w:val="24"/>
        <w:lang w:val="pl-PL"/>
      </w:rPr>
      <w:br/>
    </w:r>
    <w:r w:rsidR="00CF0EFB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FB" w:rsidRPr="00AA05D7" w:rsidRDefault="00330473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-1270</wp:posOffset>
          </wp:positionV>
          <wp:extent cx="1370965" cy="431165"/>
          <wp:effectExtent l="19050" t="19050" r="19685" b="260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EFB" w:rsidRPr="00AA05D7">
      <w:rPr>
        <w:rFonts w:ascii="BMWType V2 Bold" w:hAnsi="BMWType V2 Bold" w:cs="BMWType V2 Bold"/>
        <w:lang w:val="pl-PL"/>
      </w:rPr>
      <w:t xml:space="preserve">BMW </w:t>
    </w:r>
    <w:r w:rsidR="00CF0EFB" w:rsidRPr="00AA05D7">
      <w:rPr>
        <w:rFonts w:ascii="BMWType V2 Bold" w:hAnsi="BMWType V2 Bold" w:cs="BMWType V2 Bold"/>
        <w:lang w:val="pl-PL"/>
      </w:rPr>
      <w:br/>
    </w:r>
    <w:r w:rsidR="00CF0EFB" w:rsidRPr="00AA05D7">
      <w:rPr>
        <w:rFonts w:ascii="BMWType V2 Bold" w:hAnsi="BMWType V2 Bold" w:cs="BMWType V2 Bold"/>
        <w:caps/>
        <w:lang w:val="pl-PL"/>
      </w:rPr>
      <w:t>Group</w:t>
    </w:r>
    <w:r w:rsidR="00CF0EFB">
      <w:rPr>
        <w:caps/>
        <w:lang w:val="pl-PL"/>
      </w:rPr>
      <w:tab/>
    </w:r>
    <w:r w:rsidR="00CF0EFB">
      <w:rPr>
        <w:rFonts w:cs="Arial"/>
        <w:b w:val="0"/>
        <w:sz w:val="24"/>
        <w:szCs w:val="24"/>
        <w:lang w:val="pl-PL"/>
      </w:rPr>
      <w:br/>
    </w:r>
    <w:r w:rsidR="00CF0EFB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  <w:p w:rsidR="00CF0EFB" w:rsidRDefault="00CF0EFB">
    <w:pPr>
      <w:pStyle w:val="Fliesstext"/>
      <w:spacing w:line="0" w:lineRule="atLeast"/>
      <w:rPr>
        <w:rFonts w:ascii="BMWType V2 Light" w:hAnsi="BMWType V2 Light" w:cs="BMWType V2 Light"/>
        <w:lang w:val="pl-PL"/>
      </w:rPr>
    </w:pPr>
    <w:r w:rsidRPr="00AA05D7">
      <w:rPr>
        <w:rFonts w:ascii="BMWType V2 Light" w:hAnsi="BMWType V2 Light" w:cs="BMWType V2 Light"/>
        <w:lang w:val="pl-PL"/>
      </w:rPr>
      <w:t>Informacja prasowa</w:t>
    </w:r>
  </w:p>
  <w:p w:rsidR="00CF0EFB" w:rsidRPr="00AA05D7" w:rsidRDefault="007213FD">
    <w:pPr>
      <w:pStyle w:val="Fliesstext"/>
      <w:spacing w:line="0" w:lineRule="atLeast"/>
      <w:rPr>
        <w:rFonts w:ascii="BMWType V2 Light" w:hAnsi="BMWType V2 Light" w:cs="BMWType V2 Light"/>
        <w:lang w:val="pl-PL"/>
      </w:rPr>
    </w:pPr>
    <w:r>
      <w:rPr>
        <w:rFonts w:ascii="BMWType V2 Light" w:hAnsi="BMWType V2 Light" w:cs="BMWType V2 Light"/>
        <w:lang w:val="pl-PL"/>
      </w:rPr>
      <w:t>Wrzesień</w:t>
    </w:r>
    <w:r w:rsidR="00CF0EFB">
      <w:rPr>
        <w:rFonts w:ascii="BMWType V2 Light" w:hAnsi="BMWType V2 Light" w:cs="BMWType V2 Light"/>
        <w:lang w:val="pl-PL"/>
      </w:rPr>
      <w:t xml:space="preserve"> </w:t>
    </w:r>
    <w:r w:rsidR="00CF0EFB" w:rsidRPr="00AA05D7">
      <w:rPr>
        <w:rFonts w:ascii="BMWType V2 Light" w:hAnsi="BMWType V2 Light" w:cs="BMWType V2 Light"/>
        <w:lang w:val="pl-PL"/>
      </w:rPr>
      <w:t>201</w:t>
    </w:r>
    <w:r w:rsidR="007C29D9">
      <w:rPr>
        <w:rFonts w:ascii="BMWType V2 Light" w:hAnsi="BMWType V2 Light" w:cs="BMWType V2 Light"/>
        <w:lang w:val="pl-P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CF36AB0"/>
    <w:multiLevelType w:val="multilevel"/>
    <w:tmpl w:val="3F86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5F"/>
    <w:rsid w:val="00004062"/>
    <w:rsid w:val="0001435D"/>
    <w:rsid w:val="000175C0"/>
    <w:rsid w:val="000530EB"/>
    <w:rsid w:val="00055906"/>
    <w:rsid w:val="000757C2"/>
    <w:rsid w:val="00077DD1"/>
    <w:rsid w:val="000D04D9"/>
    <w:rsid w:val="000D16C4"/>
    <w:rsid w:val="000E69D9"/>
    <w:rsid w:val="000F4374"/>
    <w:rsid w:val="00105744"/>
    <w:rsid w:val="00127AEF"/>
    <w:rsid w:val="00155FD0"/>
    <w:rsid w:val="0017087F"/>
    <w:rsid w:val="00171252"/>
    <w:rsid w:val="001762A5"/>
    <w:rsid w:val="001F3F47"/>
    <w:rsid w:val="001F60AA"/>
    <w:rsid w:val="0022746C"/>
    <w:rsid w:val="0024730B"/>
    <w:rsid w:val="00273453"/>
    <w:rsid w:val="00275B5F"/>
    <w:rsid w:val="002867D2"/>
    <w:rsid w:val="002C3698"/>
    <w:rsid w:val="002E4820"/>
    <w:rsid w:val="002E6EC6"/>
    <w:rsid w:val="002F6F4E"/>
    <w:rsid w:val="002F7518"/>
    <w:rsid w:val="00300BDD"/>
    <w:rsid w:val="00310CF7"/>
    <w:rsid w:val="00325D3F"/>
    <w:rsid w:val="00330473"/>
    <w:rsid w:val="0038120B"/>
    <w:rsid w:val="003A0914"/>
    <w:rsid w:val="003A70C9"/>
    <w:rsid w:val="003B55EB"/>
    <w:rsid w:val="003C1472"/>
    <w:rsid w:val="003D12E4"/>
    <w:rsid w:val="003E4A45"/>
    <w:rsid w:val="00410AAF"/>
    <w:rsid w:val="004111EC"/>
    <w:rsid w:val="004242C8"/>
    <w:rsid w:val="00450F0E"/>
    <w:rsid w:val="00455D0C"/>
    <w:rsid w:val="004720FC"/>
    <w:rsid w:val="00487C06"/>
    <w:rsid w:val="00490B16"/>
    <w:rsid w:val="004C5618"/>
    <w:rsid w:val="004E0EE9"/>
    <w:rsid w:val="004F1561"/>
    <w:rsid w:val="00500124"/>
    <w:rsid w:val="00533DEF"/>
    <w:rsid w:val="00557585"/>
    <w:rsid w:val="00570320"/>
    <w:rsid w:val="005742FE"/>
    <w:rsid w:val="00577C3F"/>
    <w:rsid w:val="00587F3A"/>
    <w:rsid w:val="005B66FA"/>
    <w:rsid w:val="005B6DA9"/>
    <w:rsid w:val="005C74BF"/>
    <w:rsid w:val="005C7ABB"/>
    <w:rsid w:val="005D6B71"/>
    <w:rsid w:val="005E6071"/>
    <w:rsid w:val="005F1792"/>
    <w:rsid w:val="005F59DD"/>
    <w:rsid w:val="00600191"/>
    <w:rsid w:val="00625FE2"/>
    <w:rsid w:val="00652EC9"/>
    <w:rsid w:val="00684FE1"/>
    <w:rsid w:val="006E3D0D"/>
    <w:rsid w:val="00702EB0"/>
    <w:rsid w:val="007213FD"/>
    <w:rsid w:val="0073712D"/>
    <w:rsid w:val="007A749D"/>
    <w:rsid w:val="007C29D9"/>
    <w:rsid w:val="007C46D9"/>
    <w:rsid w:val="00804539"/>
    <w:rsid w:val="00811293"/>
    <w:rsid w:val="008465CF"/>
    <w:rsid w:val="00850D03"/>
    <w:rsid w:val="00876EA7"/>
    <w:rsid w:val="00897DF3"/>
    <w:rsid w:val="00897FE7"/>
    <w:rsid w:val="008E22CF"/>
    <w:rsid w:val="00900FFC"/>
    <w:rsid w:val="0090183E"/>
    <w:rsid w:val="00923DE4"/>
    <w:rsid w:val="0093127B"/>
    <w:rsid w:val="00942ADC"/>
    <w:rsid w:val="00946418"/>
    <w:rsid w:val="00950821"/>
    <w:rsid w:val="00960F6F"/>
    <w:rsid w:val="00976AA6"/>
    <w:rsid w:val="0099748A"/>
    <w:rsid w:val="009A0C46"/>
    <w:rsid w:val="009A76B3"/>
    <w:rsid w:val="009C0F2D"/>
    <w:rsid w:val="009C235B"/>
    <w:rsid w:val="009F643E"/>
    <w:rsid w:val="00A006B6"/>
    <w:rsid w:val="00A12FAA"/>
    <w:rsid w:val="00A218B8"/>
    <w:rsid w:val="00A21E12"/>
    <w:rsid w:val="00A25880"/>
    <w:rsid w:val="00A34737"/>
    <w:rsid w:val="00A46B30"/>
    <w:rsid w:val="00A47321"/>
    <w:rsid w:val="00A5506B"/>
    <w:rsid w:val="00A55737"/>
    <w:rsid w:val="00A6117E"/>
    <w:rsid w:val="00A627BA"/>
    <w:rsid w:val="00A72D5B"/>
    <w:rsid w:val="00AA05D7"/>
    <w:rsid w:val="00AD180D"/>
    <w:rsid w:val="00B03146"/>
    <w:rsid w:val="00B12FAF"/>
    <w:rsid w:val="00B42CA6"/>
    <w:rsid w:val="00B5469D"/>
    <w:rsid w:val="00B63256"/>
    <w:rsid w:val="00B651A2"/>
    <w:rsid w:val="00B71CF6"/>
    <w:rsid w:val="00BE2E93"/>
    <w:rsid w:val="00BF24A7"/>
    <w:rsid w:val="00C0718F"/>
    <w:rsid w:val="00C14191"/>
    <w:rsid w:val="00C32A99"/>
    <w:rsid w:val="00C36D52"/>
    <w:rsid w:val="00C44632"/>
    <w:rsid w:val="00C53E9D"/>
    <w:rsid w:val="00CD06ED"/>
    <w:rsid w:val="00CD3D2E"/>
    <w:rsid w:val="00CF0EFB"/>
    <w:rsid w:val="00D068C9"/>
    <w:rsid w:val="00D1473D"/>
    <w:rsid w:val="00D14E0C"/>
    <w:rsid w:val="00D27A22"/>
    <w:rsid w:val="00D639C8"/>
    <w:rsid w:val="00D740A3"/>
    <w:rsid w:val="00D83097"/>
    <w:rsid w:val="00DA1AC6"/>
    <w:rsid w:val="00DB3970"/>
    <w:rsid w:val="00DD2192"/>
    <w:rsid w:val="00DE689E"/>
    <w:rsid w:val="00DF1116"/>
    <w:rsid w:val="00DF17C3"/>
    <w:rsid w:val="00E02586"/>
    <w:rsid w:val="00E105F9"/>
    <w:rsid w:val="00E45AE9"/>
    <w:rsid w:val="00E50901"/>
    <w:rsid w:val="00E61929"/>
    <w:rsid w:val="00E90457"/>
    <w:rsid w:val="00EC613E"/>
    <w:rsid w:val="00EC7EBF"/>
    <w:rsid w:val="00ED271A"/>
    <w:rsid w:val="00EF6FBC"/>
    <w:rsid w:val="00F1765F"/>
    <w:rsid w:val="00F23D1A"/>
    <w:rsid w:val="00F24604"/>
    <w:rsid w:val="00F3644D"/>
    <w:rsid w:val="00F90CBB"/>
    <w:rsid w:val="00F91E2A"/>
    <w:rsid w:val="00FA28CA"/>
    <w:rsid w:val="00FB3CD3"/>
    <w:rsid w:val="00FC6FB1"/>
    <w:rsid w:val="00FD0845"/>
    <w:rsid w:val="00FD57EB"/>
    <w:rsid w:val="00FE1BA6"/>
    <w:rsid w:val="00FE462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DCDE289-E09C-4960-8B19-5E7FD862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BMWTypeLight" w:hAnsi="BMWTypeLigh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BMWTypeCondensedLight" w:hAnsi="BMWTypeCondensedLight" w:cs="Times New Roman"/>
      <w:position w:val="0"/>
      <w:sz w:val="12"/>
      <w:vertAlign w:val="baseline"/>
      <w:lang w:val="de-DE"/>
    </w:rPr>
  </w:style>
  <w:style w:type="character" w:customStyle="1" w:styleId="FliesstextChar">
    <w:name w:val="Fliesstext Char"/>
    <w:rPr>
      <w:rFonts w:ascii="BMWTypeLight" w:hAnsi="BMWTypeLight" w:cs="Times New Roman"/>
      <w:sz w:val="24"/>
      <w:szCs w:val="24"/>
      <w:lang w:val="de-DE" w:eastAsia="ar-SA" w:bidi="ar-SA"/>
    </w:rPr>
  </w:style>
  <w:style w:type="character" w:customStyle="1" w:styleId="berschrift1Char">
    <w:name w:val="Überschrift 1 Char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berschrift2Char">
    <w:name w:val="Überschrift 2 Char"/>
    <w:rPr>
      <w:rFonts w:ascii="Arial" w:hAnsi="Arial" w:cs="Arial"/>
      <w:b/>
      <w:bCs/>
      <w:i/>
      <w:iCs/>
      <w:sz w:val="28"/>
      <w:szCs w:val="28"/>
      <w:lang w:val="de-DE" w:eastAsia="ar-SA" w:bidi="ar-SA"/>
    </w:rPr>
  </w:style>
  <w:style w:type="character" w:customStyle="1" w:styleId="berschrift3Char">
    <w:name w:val="Überschrift 3 Char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customStyle="1" w:styleId="Char">
    <w:name w:val="Char"/>
    <w:rPr>
      <w:rFonts w:ascii="BMWTypeLight" w:hAnsi="BMWTypeLight" w:cs="Arial"/>
      <w:b/>
      <w:bCs/>
      <w:sz w:val="28"/>
      <w:szCs w:val="28"/>
      <w:lang w:val="de-DE" w:eastAsia="ar-SA" w:bidi="ar-SA"/>
    </w:rPr>
  </w:style>
  <w:style w:type="character" w:customStyle="1" w:styleId="UntertitelChar">
    <w:name w:val="Untertitel Char"/>
    <w:rPr>
      <w:rFonts w:ascii="BMWTypeLight" w:hAnsi="BMWTypeLight" w:cs="Arial"/>
      <w:sz w:val="28"/>
      <w:szCs w:val="28"/>
      <w:lang w:val="de-DE" w:eastAsia="ar-SA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"/>
    <w:uiPriority w:val="99"/>
    <w:pPr>
      <w:spacing w:after="0" w:line="330" w:lineRule="atLeast"/>
    </w:pPr>
  </w:style>
  <w:style w:type="paragraph" w:styleId="FootnoteText">
    <w:name w:val="footnote text"/>
    <w:basedOn w:val="Normal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Pr>
      <w:b w:val="0"/>
    </w:rPr>
  </w:style>
  <w:style w:type="paragraph" w:styleId="Title">
    <w:name w:val="Title"/>
    <w:basedOn w:val="Normal"/>
    <w:next w:val="Subtitle"/>
    <w:qFormat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Subtitle">
    <w:name w:val="Subtitle"/>
    <w:basedOn w:val="Normal"/>
    <w:next w:val="BodyText"/>
    <w:qFormat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"/>
    <w:next w:val="Fliesstext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"/>
  </w:style>
  <w:style w:type="paragraph" w:customStyle="1" w:styleId="zzmarginalielight">
    <w:name w:val="zz_marginalie_light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pPr>
      <w:spacing w:line="14" w:lineRule="exact"/>
      <w:jc w:val="left"/>
    </w:pPr>
    <w:rPr>
      <w:color w:val="FFFFFF"/>
      <w:sz w:val="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paragraph" w:styleId="Footer">
    <w:name w:val="footer"/>
    <w:basedOn w:val="Normal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45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F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F0E"/>
    <w:rPr>
      <w:rFonts w:ascii="BMWTypeLight" w:hAnsi="BMWTypeLight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F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F0E"/>
    <w:rPr>
      <w:rFonts w:ascii="BMWTypeLight" w:hAnsi="BMWTypeLight"/>
      <w:b/>
      <w:bCs/>
      <w:lang w:val="de-DE" w:eastAsia="ar-SA"/>
    </w:rPr>
  </w:style>
  <w:style w:type="paragraph" w:styleId="PlainText">
    <w:name w:val="Plain Text"/>
    <w:basedOn w:val="Normal"/>
    <w:link w:val="PlainTextChar"/>
    <w:uiPriority w:val="99"/>
    <w:unhideWhenUsed/>
    <w:rsid w:val="0001435D"/>
    <w:pPr>
      <w:tabs>
        <w:tab w:val="clear" w:pos="454"/>
        <w:tab w:val="clear" w:pos="4706"/>
      </w:tabs>
      <w:suppressAutoHyphens w:val="0"/>
      <w:spacing w:after="0" w:line="240" w:lineRule="auto"/>
    </w:pPr>
    <w:rPr>
      <w:rFonts w:ascii="Consolas" w:hAnsi="Consolas"/>
      <w:sz w:val="21"/>
      <w:szCs w:val="21"/>
      <w:lang w:val="pl-PL" w:eastAsia="pl-PL"/>
    </w:rPr>
  </w:style>
  <w:style w:type="character" w:customStyle="1" w:styleId="PlainTextChar">
    <w:name w:val="Plain Text Char"/>
    <w:link w:val="PlainText"/>
    <w:uiPriority w:val="99"/>
    <w:rsid w:val="0001435D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120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120B"/>
    <w:rPr>
      <w:rFonts w:ascii="BMWTypeLight" w:hAnsi="BMWTypeLight"/>
      <w:lang w:val="de-DE" w:eastAsia="ar-SA"/>
    </w:rPr>
  </w:style>
  <w:style w:type="character" w:styleId="EndnoteReference">
    <w:name w:val="endnote reference"/>
    <w:uiPriority w:val="99"/>
    <w:semiHidden/>
    <w:unhideWhenUsed/>
    <w:rsid w:val="0038120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A70C9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Flietext">
    <w:name w:val="Fließtext"/>
    <w:basedOn w:val="Heading1"/>
    <w:rsid w:val="007213FD"/>
    <w:pPr>
      <w:keepNext w:val="0"/>
      <w:numPr>
        <w:numId w:val="0"/>
      </w:numPr>
      <w:tabs>
        <w:tab w:val="clear" w:pos="4706"/>
      </w:tabs>
      <w:spacing w:before="0" w:after="330" w:line="330" w:lineRule="exact"/>
      <w:ind w:right="1134"/>
    </w:pPr>
    <w:rPr>
      <w:rFonts w:ascii="Times New Roman" w:hAnsi="Times New Roman" w:cs="Times New Roman"/>
      <w:b w:val="0"/>
      <w:bCs w:val="0"/>
      <w:kern w:val="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00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327">
                  <w:marLeft w:val="2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gleplus.bmwgroup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witter.com/BMW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E981-12F0-47CD-92B5-96662121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6646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Agencja Moto Target</dc:creator>
  <cp:keywords/>
  <cp:lastModifiedBy>Sokolowski Kamil, (Kamil.Sokolowski@partner.bmw.pl)</cp:lastModifiedBy>
  <cp:revision>3</cp:revision>
  <cp:lastPrinted>2013-01-10T10:08:00Z</cp:lastPrinted>
  <dcterms:created xsi:type="dcterms:W3CDTF">2015-09-16T09:36:00Z</dcterms:created>
  <dcterms:modified xsi:type="dcterms:W3CDTF">2015-09-16T09:37:00Z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