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26" w:rsidRPr="00BB293B" w:rsidRDefault="007C7E26" w:rsidP="007C7E26">
      <w:pPr>
        <w:pStyle w:val="KapitelberschriftohneUnterzeile"/>
        <w:tabs>
          <w:tab w:val="left" w:pos="454"/>
          <w:tab w:val="right" w:leader="dot" w:pos="8562"/>
        </w:tabs>
        <w:spacing w:after="0"/>
        <w:ind w:left="993"/>
        <w:rPr>
          <w:rFonts w:ascii="MINI Serif" w:hAnsi="MINI Serif" w:cs="MINIType v2 Regular"/>
          <w:lang w:val="pl-PL"/>
        </w:rPr>
      </w:pPr>
      <w:r w:rsidRPr="000B154A"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9D05FAC" wp14:editId="19F2F180">
            <wp:simplePos x="0" y="0"/>
            <wp:positionH relativeFrom="column">
              <wp:posOffset>5191661</wp:posOffset>
            </wp:positionH>
            <wp:positionV relativeFrom="margin">
              <wp:posOffset>17145</wp:posOffset>
            </wp:positionV>
            <wp:extent cx="935191" cy="466285"/>
            <wp:effectExtent l="0" t="0" r="5080" b="0"/>
            <wp:wrapNone/>
            <wp:docPr id="8" name="Bild 8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1" cy="4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66D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Nowy MINI Clubman w towarzystwie artystów w soho factory</w:t>
      </w:r>
      <w:r w:rsidR="005E0A0B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.</w:t>
      </w:r>
    </w:p>
    <w:p w:rsidR="00A637EE" w:rsidRPr="00BB293B" w:rsidRDefault="00A637EE"/>
    <w:p w:rsidR="007C7E26" w:rsidRPr="00BB293B" w:rsidRDefault="007C7E26"/>
    <w:p w:rsidR="007C7E26" w:rsidRPr="00BB293B" w:rsidRDefault="007C7E26"/>
    <w:p w:rsidR="002C7743" w:rsidRDefault="002C7743" w:rsidP="002C7743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W sobotę 17 października w Soho Factory na warszawskiej Pradze odbędzie się polska premiera nowego MINI Clubmana. Samochód zostanie zaprezentowany w trakcie wyjątkowego wydarzenia Art Meets Fashion, targów łączących sztukę, wzornictwo 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br/>
        <w:t>i modę.</w:t>
      </w:r>
    </w:p>
    <w:p w:rsidR="002C7743" w:rsidRPr="005E5BBA" w:rsidRDefault="002C7743" w:rsidP="002C7743">
      <w:pPr>
        <w:ind w:left="851" w:right="1275"/>
        <w:rPr>
          <w:rStyle w:val="StandardLateinBMWTypeLightZchn"/>
          <w:rFonts w:ascii="MINI Serif" w:hAnsi="MINI Serif" w:cs="MINIType v2 Regular"/>
          <w:b/>
          <w:szCs w:val="20"/>
          <w:lang w:val="pl-PL"/>
        </w:rPr>
      </w:pPr>
      <w:r w:rsidRPr="005E5BBA">
        <w:rPr>
          <w:rStyle w:val="StandardLateinBMWTypeLightZchn"/>
          <w:rFonts w:ascii="MINI Serif" w:hAnsi="MINI Serif" w:cs="MINIType v2 Regular"/>
          <w:b/>
          <w:szCs w:val="20"/>
          <w:lang w:val="pl-PL"/>
        </w:rPr>
        <w:t>Art Meets Fashion</w:t>
      </w:r>
    </w:p>
    <w:p w:rsidR="002C7743" w:rsidRDefault="002C7743" w:rsidP="002C7743">
      <w:pPr>
        <w:ind w:left="851" w:right="1275"/>
        <w:jc w:val="both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Na targach obok marki MINI będą obecni także przedstawiciele świata designu i sztuki. Wśród wystawców przedstawiających swoje prace podczas Art Meets Fashion znajdą się tylko ci prezentujący najwyższą jakość i wartości estetyczne, między innymi: marka odzieżowa Rage Age, studio tatuażu WarSawINK, Barber Shop i studio plakatu Loft Poster. Wydarzenie odbędzie się w Soho Factory, lokalizacji znanej mieszkańcom Warszawy z oryginalnych wydarzeń związanych ze </w:t>
      </w:r>
      <w:r w:rsidRPr="00E645E6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sztuką i 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>designem</w:t>
      </w:r>
      <w:r w:rsidRPr="00E645E6">
        <w:rPr>
          <w:rStyle w:val="StandardLateinBMWTypeLightZchn"/>
          <w:rFonts w:ascii="MINI Serif" w:hAnsi="MINI Serif" w:cs="MINIType v2 Regular"/>
          <w:szCs w:val="20"/>
          <w:lang w:val="pl-PL"/>
        </w:rPr>
        <w:t>.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Hale Soho w sobotę w godzinach 12.00-18.00 będą otwarte dla wszystkich zwiedzających.</w:t>
      </w:r>
    </w:p>
    <w:p w:rsidR="002C7743" w:rsidRDefault="002C7743" w:rsidP="002C7743">
      <w:pPr>
        <w:ind w:left="851" w:right="1275"/>
        <w:jc w:val="both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>Na zakończenie wieczoru odbędzie się pokaz jesienno-zimowej kolekcji „Deconstructed” Rage Age by Rafał Czapul.</w:t>
      </w:r>
    </w:p>
    <w:p w:rsidR="002C7743" w:rsidRPr="004952E7" w:rsidRDefault="002C7743" w:rsidP="002C7743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Nieodłącznym elementem targów będzie prezentacja nowego modelu MINI Clubmana w specjalnie zbudowanym na tę okazję lofcie MINI. Tożsamość samochodu idealnie podkreślą industrialne wnętrza Soho. Nowy model został stworzony z myślą o ludziach kreatywnych, nowoczesnych i wyznaczających trendy. Dlatego otoczenie sztuki i wzornictwa użytkowego to naturalne środowisko dla nowego MINI. Aby podkreślić związek  samochodu ze światem designu i kreatywności, jego dach zostanie oklejony grafiką znanego warszawskiego artysty Radosława „Batoona” Sentkiewicza, która została zainspirowana tatuażem projektanta marki Rage Age Rafała Czapula. Mural z taką samą grafiką będzie można zobaczyć na jednym z budynków Soho Factory. </w:t>
      </w:r>
    </w:p>
    <w:p w:rsidR="002C7743" w:rsidRPr="00596E94" w:rsidRDefault="002C7743" w:rsidP="002C7743">
      <w:pPr>
        <w:ind w:left="851" w:right="1275"/>
        <w:rPr>
          <w:rStyle w:val="StandardLateinBMWTypeLightZchn"/>
          <w:rFonts w:ascii="MINI Serif" w:hAnsi="MINI Serif" w:cs="MINIType v2 Regular"/>
          <w:b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b/>
          <w:szCs w:val="20"/>
          <w:lang w:val="pl-PL"/>
        </w:rPr>
        <w:t>Nowy Clubman wyznacza trendy</w:t>
      </w:r>
    </w:p>
    <w:p w:rsidR="002C7743" w:rsidRDefault="002C7743" w:rsidP="002C7743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>Nowy model Clubmana definiuje na nowo tożsamość MINI. Samochód znacznie urósł w stosunku do swojego poprzednika, dzięki czemu jeszcze bardziej zwiększyła się jego funkcjonalność. To także zasługa pełnowymiarowych tylnych drzwi i dużego jak na tę klasę 360-litrowego bagażnika. Cechą charakterystyczną Clubmana pozostała symetrycznie dzielona tylna klapa. Najnowszy model, tak jak poprzednik, wyróżnia się wyjątkowym stylem i designem.</w:t>
      </w:r>
    </w:p>
    <w:p w:rsidR="00BB293B" w:rsidRDefault="00BB293B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  <w:bookmarkStart w:id="0" w:name="_GoBack"/>
      <w:bookmarkEnd w:id="0"/>
    </w:p>
    <w:p w:rsidR="00F9466D" w:rsidRDefault="00F9466D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  <w:r w:rsidRPr="00C541D9">
        <w:rPr>
          <w:rFonts w:ascii="MINI Serif" w:hAnsi="MINI Serif" w:cs="MINIType v2 Regular"/>
          <w:b/>
          <w:sz w:val="16"/>
        </w:rPr>
        <w:lastRenderedPageBreak/>
        <w:t>W przypadku pytań prosimy o kontakt z:</w:t>
      </w: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US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>Katarzyna Gospodarek, Corporate Communications Manager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US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>Tel.: +48</w:t>
      </w:r>
      <w:r w:rsidRPr="00C541D9">
        <w:rPr>
          <w:rFonts w:ascii="Cambria" w:hAnsi="Cambria" w:cs="Cambria"/>
          <w:noProof/>
          <w:sz w:val="18"/>
          <w:szCs w:val="18"/>
          <w:lang w:val="en-US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>728</w:t>
      </w:r>
      <w:r w:rsidRPr="00C541D9">
        <w:rPr>
          <w:rFonts w:ascii="Cambria" w:hAnsi="Cambria" w:cs="Cambria"/>
          <w:noProof/>
          <w:sz w:val="18"/>
          <w:szCs w:val="18"/>
          <w:lang w:val="en-US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 xml:space="preserve">873 932, e-mail: </w:t>
      </w:r>
      <w:hyperlink r:id="rId7" w:history="1">
        <w:r w:rsidRPr="00C541D9">
          <w:rPr>
            <w:rStyle w:val="Hyperlink"/>
            <w:rFonts w:ascii="MINI Serif" w:hAnsi="MINI Serif" w:cs="MINIType v2 Regular"/>
            <w:noProof/>
            <w:sz w:val="18"/>
            <w:szCs w:val="18"/>
            <w:lang w:val="en-US"/>
          </w:rPr>
          <w:t>katarzyna.gospodarek@bmw.pl</w:t>
        </w:r>
      </w:hyperlink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b/>
          <w:sz w:val="16"/>
          <w:lang w:val="pl-PL"/>
        </w:rPr>
        <w:t>BMW Group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BMW Group, w której portfolio znajdują się marki BMW, MINI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Rolls-Royce, jest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wiatowym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liderem 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 producent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motocykli segmentu premium. Oferuje 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wnie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us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ugi finansowe, a tak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 z zakresu mobilno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ci. Firma posiada 30 zak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produkcyjnych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monta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owych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14 pa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stwach oraz og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wiatową sieć sprzedaży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ponad 140 krajach. 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2014 roku BMW Group sprzeda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 na 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wiecie ok. 2,118 mln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oraz 123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000 motocykli. W 2013 r. jej zysk przed opodatkowaniem wyni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7,91 mld euro przy dochodach 76,06 mld euro (dane za rok finansowy). Na dzień 31 grudnia 2013 r. globalne zatrudnienie sięgało 110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351 pracownik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/>
          <w:color w:val="000000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Źródłem sukcesu BMW Group jest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ugofalowe planowanie oraz dzia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anie w spos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 odpowiedzialny. 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firmy jest zr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wnowa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ony rozw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j w aspekcie spo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ecznym i ochrony środowiska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cuchu dostaw, pe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na odpowiedzialno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za produkt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zobowi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zania na rzecz oszcz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dzania zasob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 Polityka ta stanowi integraln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rozwoju przedsi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biorstwa.</w:t>
      </w:r>
    </w:p>
    <w:p w:rsidR="00C541D9" w:rsidRPr="00C541D9" w:rsidRDefault="00C541D9" w:rsidP="00C541D9">
      <w:pPr>
        <w:spacing w:line="240" w:lineRule="auto"/>
        <w:ind w:left="851" w:right="1275"/>
        <w:rPr>
          <w:rFonts w:ascii="MINI Serif" w:hAnsi="MINI Serif" w:cs="MINIType v2 Regular"/>
          <w:sz w:val="18"/>
          <w:szCs w:val="18"/>
        </w:rPr>
      </w:pPr>
    </w:p>
    <w:p w:rsidR="00C541D9" w:rsidRPr="00C541D9" w:rsidRDefault="00D6613A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</w:rPr>
      </w:pPr>
      <w:hyperlink r:id="rId8">
        <w:r w:rsidR="00C541D9" w:rsidRPr="00C541D9">
          <w:rPr>
            <w:rStyle w:val="Hyperlink"/>
            <w:rFonts w:ascii="MINI Serif" w:hAnsi="MINI Serif" w:cs="MINIType v2 Regular"/>
            <w:sz w:val="16"/>
            <w:lang w:val="pl-PL"/>
          </w:rPr>
          <w:t>www.bmwgroup.com</w:t>
        </w:r>
      </w:hyperlink>
      <w:r w:rsidR="00C541D9" w:rsidRPr="00C541D9">
        <w:rPr>
          <w:rFonts w:ascii="MINI Serif" w:hAnsi="MINI Serif" w:cs="MINIType v2 Regular"/>
          <w:sz w:val="16"/>
        </w:rPr>
        <w:t xml:space="preserve"> </w:t>
      </w:r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Facebook: </w:t>
      </w:r>
      <w:hyperlink r:id="rId9">
        <w:r w:rsidRPr="00C541D9">
          <w:rPr>
            <w:rStyle w:val="Hyperlink"/>
            <w:rFonts w:ascii="MINI Serif" w:hAnsi="MINI Serif" w:cs="MINIType v2 Regular"/>
            <w:sz w:val="16"/>
          </w:rPr>
          <w:t>http://www.facebook.com/BMW.Polska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Twitter: </w:t>
      </w:r>
      <w:hyperlink r:id="rId10">
        <w:r w:rsidRPr="00C541D9">
          <w:rPr>
            <w:rStyle w:val="Hyperlink"/>
            <w:rFonts w:ascii="MINI Serif" w:hAnsi="MINI Serif" w:cs="MINIType v2 Regular"/>
            <w:sz w:val="16"/>
          </w:rPr>
          <w:t>http://twitter.com/BMWGroup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YouTube: </w:t>
      </w:r>
      <w:hyperlink r:id="rId11">
        <w:r w:rsidRPr="00C541D9">
          <w:rPr>
            <w:rStyle w:val="Hyperlink"/>
            <w:rFonts w:ascii="MINI Serif" w:hAnsi="MINI Serif" w:cs="MINIType v2 Regular"/>
            <w:sz w:val="16"/>
          </w:rPr>
          <w:t>http://www.youtube.com/BMWGroupview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</w:rPr>
      </w:pPr>
      <w:r w:rsidRPr="00C541D9">
        <w:rPr>
          <w:rFonts w:ascii="MINI Serif" w:hAnsi="MINI Serif" w:cs="MINIType v2 Regular"/>
          <w:sz w:val="16"/>
        </w:rPr>
        <w:t xml:space="preserve">Google+: </w:t>
      </w:r>
      <w:hyperlink r:id="rId12">
        <w:r w:rsidRPr="00C541D9">
          <w:rPr>
            <w:rStyle w:val="Hyperlink"/>
            <w:rFonts w:ascii="MINI Serif" w:hAnsi="MINI Serif" w:cs="MINIType v2 Regular"/>
            <w:sz w:val="16"/>
          </w:rPr>
          <w:t>http://googleplus.bmwgroup.com</w:t>
        </w:r>
      </w:hyperlink>
    </w:p>
    <w:p w:rsidR="00C541D9" w:rsidRPr="00C541D9" w:rsidRDefault="00C541D9" w:rsidP="00C541D9">
      <w:pPr>
        <w:pStyle w:val="Flietext"/>
        <w:spacing w:line="276" w:lineRule="auto"/>
        <w:ind w:left="851" w:right="1275"/>
        <w:rPr>
          <w:rStyle w:val="StandardLateinBMWTypeLightZchn"/>
          <w:rFonts w:ascii="MINI Serif" w:hAnsi="MINI Serif" w:cs="MINIType v2 Regular"/>
          <w:kern w:val="0"/>
          <w:lang w:val="en-GB"/>
        </w:rPr>
      </w:pPr>
    </w:p>
    <w:sectPr w:rsidR="00C541D9" w:rsidRPr="00C541D9" w:rsidSect="007C7E26">
      <w:headerReference w:type="defaul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26" w:rsidRDefault="007C7E26" w:rsidP="007C7E26">
      <w:pPr>
        <w:spacing w:after="0" w:line="240" w:lineRule="auto"/>
      </w:pPr>
      <w:r>
        <w:separator/>
      </w:r>
    </w:p>
  </w:endnote>
  <w:endnote w:type="continuationSeparator" w:id="0">
    <w:p w:rsidR="007C7E26" w:rsidRDefault="007C7E26" w:rsidP="007C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MWTypeLight">
    <w:altName w:val="Cambria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MINI Serif">
    <w:panose1 w:val="02000506030000020004"/>
    <w:charset w:val="EE"/>
    <w:family w:val="auto"/>
    <w:pitch w:val="variable"/>
    <w:sig w:usb0="800002AF" w:usb1="5000204A" w:usb2="00000000" w:usb3="00000000" w:csb0="0000009F" w:csb1="00000000"/>
  </w:font>
  <w:font w:name="MINIType v2 Regular">
    <w:panose1 w:val="020B0504030000020003"/>
    <w:charset w:val="EE"/>
    <w:family w:val="swiss"/>
    <w:pitch w:val="variable"/>
    <w:sig w:usb0="A00022A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26" w:rsidRDefault="007C7E26" w:rsidP="007C7E26">
      <w:pPr>
        <w:spacing w:after="0" w:line="240" w:lineRule="auto"/>
      </w:pPr>
      <w:r>
        <w:separator/>
      </w:r>
    </w:p>
  </w:footnote>
  <w:footnote w:type="continuationSeparator" w:id="0">
    <w:p w:rsidR="007C7E26" w:rsidRDefault="007C7E26" w:rsidP="007C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26" w:rsidRPr="00F9466D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 w:rsidRPr="00F9466D">
      <w:rPr>
        <w:rStyle w:val="PageNumber"/>
        <w:rFonts w:ascii="MINI Serif" w:hAnsi="MINI Serif"/>
        <w:bCs/>
        <w:sz w:val="16"/>
        <w:szCs w:val="16"/>
      </w:rPr>
      <w:t>MINI</w:t>
    </w:r>
    <w:r w:rsidRPr="00F9466D">
      <w:rPr>
        <w:rStyle w:val="PageNumber"/>
        <w:rFonts w:ascii="MINI Serif" w:hAnsi="MINI Serif"/>
        <w:b/>
        <w:bCs/>
        <w:sz w:val="16"/>
        <w:szCs w:val="16"/>
      </w:rPr>
      <w:br/>
    </w:r>
    <w:r w:rsidRPr="00F9466D">
      <w:rPr>
        <w:rStyle w:val="PageNumber"/>
        <w:rFonts w:ascii="MINI Serif" w:hAnsi="MINI Serif"/>
        <w:bCs/>
        <w:sz w:val="16"/>
        <w:szCs w:val="16"/>
      </w:rPr>
      <w:t>Media information</w:t>
    </w:r>
  </w:p>
  <w:p w:rsidR="007C7E26" w:rsidRPr="00F9466D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F9466D" w:rsidRDefault="00F9466D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 w:rsidRPr="00F9466D">
      <w:rPr>
        <w:rStyle w:val="PageNumber"/>
        <w:rFonts w:ascii="MINI Serif" w:hAnsi="MINI Serif"/>
        <w:bCs/>
        <w:sz w:val="16"/>
        <w:szCs w:val="16"/>
      </w:rPr>
      <w:t>MINI Clubman w towarzystwie artystó</w:t>
    </w:r>
    <w:r>
      <w:rPr>
        <w:rStyle w:val="PageNumber"/>
        <w:rFonts w:ascii="MINI Serif" w:hAnsi="MINI Serif"/>
        <w:bCs/>
        <w:sz w:val="16"/>
        <w:szCs w:val="16"/>
      </w:rPr>
      <w:t>w w Soho Factory</w:t>
    </w:r>
  </w:p>
  <w:p w:rsidR="007C7E26" w:rsidRPr="00F9466D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1B25EF" w:rsidRDefault="00F9466D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>
      <w:rPr>
        <w:rStyle w:val="PageNumber"/>
        <w:rFonts w:ascii="MINI Serif" w:hAnsi="MINI Serif"/>
        <w:bCs/>
        <w:sz w:val="16"/>
        <w:szCs w:val="16"/>
      </w:rPr>
      <w:t>10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t>/2015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br/>
    </w:r>
    <w:r w:rsidR="007C7E26">
      <w:rPr>
        <w:rStyle w:val="PageNumber"/>
        <w:rFonts w:ascii="MINI Serif" w:hAnsi="MINI Serif"/>
        <w:bCs/>
        <w:sz w:val="16"/>
        <w:szCs w:val="16"/>
      </w:rPr>
      <w:t xml:space="preserve">page 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begin"/>
    </w:r>
    <w:r w:rsidR="007C7E26" w:rsidRPr="001B25EF">
      <w:rPr>
        <w:rStyle w:val="PageNumber"/>
        <w:rFonts w:ascii="MINI Serif" w:hAnsi="MINI Serif"/>
        <w:bCs/>
        <w:sz w:val="16"/>
        <w:szCs w:val="16"/>
      </w:rPr>
      <w:instrText xml:space="preserve">PAGE  </w:instrTex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separate"/>
    </w:r>
    <w:r w:rsidR="00D6613A">
      <w:rPr>
        <w:rStyle w:val="PageNumber"/>
        <w:rFonts w:ascii="MINI Serif" w:hAnsi="MINI Serif"/>
        <w:bCs/>
        <w:noProof/>
        <w:sz w:val="16"/>
        <w:szCs w:val="16"/>
      </w:rPr>
      <w:t>2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end"/>
    </w:r>
  </w:p>
  <w:p w:rsidR="007C7E26" w:rsidRPr="003D4796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Fonts w:ascii="MINI Serif" w:hAnsi="MINI Serif"/>
        <w:b/>
        <w:bCs/>
        <w:caps/>
        <w:sz w:val="16"/>
        <w:szCs w:val="16"/>
      </w:rPr>
    </w:pPr>
  </w:p>
  <w:p w:rsidR="007C7E26" w:rsidRDefault="007C7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6"/>
    <w:rsid w:val="002C7743"/>
    <w:rsid w:val="00374CAA"/>
    <w:rsid w:val="005E0A0B"/>
    <w:rsid w:val="00654408"/>
    <w:rsid w:val="007C62F5"/>
    <w:rsid w:val="007C7E26"/>
    <w:rsid w:val="00A637EE"/>
    <w:rsid w:val="00BB293B"/>
    <w:rsid w:val="00C541D9"/>
    <w:rsid w:val="00D6613A"/>
    <w:rsid w:val="00E30687"/>
    <w:rsid w:val="00F46B51"/>
    <w:rsid w:val="00F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4A17-9057-4B75-9ABC-287BA1E9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26"/>
  </w:style>
  <w:style w:type="paragraph" w:styleId="Footer">
    <w:name w:val="footer"/>
    <w:basedOn w:val="Normal"/>
    <w:link w:val="FooterChar"/>
    <w:uiPriority w:val="99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26"/>
  </w:style>
  <w:style w:type="character" w:styleId="PageNumber">
    <w:name w:val="page number"/>
    <w:basedOn w:val="DefaultParagraphFont"/>
    <w:rsid w:val="007C7E26"/>
  </w:style>
  <w:style w:type="paragraph" w:customStyle="1" w:styleId="KapitelberschriftohneUnterzeile">
    <w:name w:val="Kapitel Überschrift ohne  Unterzeile"/>
    <w:basedOn w:val="Normal"/>
    <w:rsid w:val="007C7E26"/>
    <w:pPr>
      <w:pageBreakBefore/>
      <w:spacing w:after="2330" w:line="370" w:lineRule="exact"/>
      <w:ind w:right="1531"/>
    </w:pPr>
    <w:rPr>
      <w:rFonts w:ascii="BMWTypeLight" w:eastAsia="Times" w:hAnsi="BMWTypeLight" w:cs="Times New Roman"/>
      <w:b/>
      <w:color w:val="000000"/>
      <w:sz w:val="36"/>
      <w:szCs w:val="20"/>
      <w:lang w:val="de-DE" w:eastAsia="de-DE"/>
    </w:rPr>
  </w:style>
  <w:style w:type="paragraph" w:customStyle="1" w:styleId="Flietext">
    <w:name w:val="Fließtext"/>
    <w:basedOn w:val="Heading1"/>
    <w:link w:val="FlietextZchn"/>
    <w:rsid w:val="00F46B51"/>
    <w:pPr>
      <w:keepNext w:val="0"/>
      <w:keepLines w:val="0"/>
      <w:spacing w:before="0" w:after="330" w:line="330" w:lineRule="exact"/>
      <w:ind w:right="1134"/>
    </w:pPr>
    <w:rPr>
      <w:rFonts w:ascii="BMWTypeLight" w:eastAsia="Times" w:hAnsi="BMWTypeLight" w:cs="Times New Roman"/>
      <w:color w:val="000000"/>
      <w:kern w:val="16"/>
      <w:sz w:val="22"/>
      <w:szCs w:val="20"/>
      <w:lang w:val="de-DE" w:eastAsia="de-DE"/>
    </w:rPr>
  </w:style>
  <w:style w:type="character" w:customStyle="1" w:styleId="FlietextZchn">
    <w:name w:val="Fließtext Zchn"/>
    <w:link w:val="Flietext"/>
    <w:rsid w:val="00F46B51"/>
    <w:rPr>
      <w:rFonts w:ascii="BMWTypeLight" w:eastAsia="Times" w:hAnsi="BMWTypeLight" w:cs="Times New Roman"/>
      <w:color w:val="000000"/>
      <w:kern w:val="16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F46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F46B51"/>
    <w:rPr>
      <w:rFonts w:ascii="BMWTypeLight" w:eastAsia="Times" w:hAnsi="BMWTypeLight"/>
      <w:color w:val="000000"/>
      <w:sz w:val="22"/>
      <w:lang w:val="de-DE" w:eastAsia="de-DE" w:bidi="ar-SA"/>
    </w:rPr>
  </w:style>
  <w:style w:type="paragraph" w:customStyle="1" w:styleId="Fliesstext">
    <w:name w:val="Fliesstext"/>
    <w:basedOn w:val="Normal"/>
    <w:rsid w:val="00C541D9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val="en-GB" w:eastAsia="en-GB"/>
    </w:rPr>
  </w:style>
  <w:style w:type="character" w:styleId="Hyperlink">
    <w:name w:val="Hyperlink"/>
    <w:unhideWhenUsed/>
    <w:rsid w:val="00C541D9"/>
    <w:rPr>
      <w:color w:val="0000FF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arzyna.gospodarek@bmw.pl" TargetMode="External"/><Relationship Id="rId12" Type="http://schemas.openxmlformats.org/officeDocument/2006/relationships/hyperlink" Target="http://googleplus.bmwgro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BMWGroupvie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witter.com/BMWGrou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BMWGro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Sokolowski Kamil, (Kamil.Sokolowski@partner.bmw.pl)</dc:creator>
  <cp:keywords/>
  <dc:description/>
  <cp:lastModifiedBy>Sokolowski Kamil, (Kamil.Sokolowski@partner.bmw.pl)</cp:lastModifiedBy>
  <cp:revision>2</cp:revision>
  <dcterms:created xsi:type="dcterms:W3CDTF">2015-10-13T10:13:00Z</dcterms:created>
  <dcterms:modified xsi:type="dcterms:W3CDTF">2015-10-13T10:13:00Z</dcterms:modified>
</cp:coreProperties>
</file>