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0729" w:rsidRPr="00F6798F" w:rsidRDefault="00BC0729" w:rsidP="007347FB">
      <w:pPr>
        <w:pStyle w:val="Fliesstext"/>
        <w:spacing w:line="276" w:lineRule="auto"/>
        <w:rPr>
          <w:sz w:val="24"/>
          <w:lang w:val="pl-PL"/>
        </w:rPr>
      </w:pPr>
    </w:p>
    <w:p w:rsidR="00B11A13" w:rsidRDefault="00B11A13" w:rsidP="00B11A13">
      <w:pPr>
        <w:pStyle w:val="Fliesstext"/>
        <w:spacing w:after="60" w:line="240" w:lineRule="auto"/>
        <w:rPr>
          <w:rFonts w:ascii="BMW Group Light" w:hAnsi="BMW Group Light" w:cs="BMW Group Light"/>
          <w:b/>
          <w:bCs/>
          <w:sz w:val="28"/>
          <w:szCs w:val="28"/>
          <w:lang w:val="pl-PL"/>
        </w:rPr>
      </w:pPr>
      <w:r>
        <w:rPr>
          <w:rFonts w:ascii="BMW Group Light" w:hAnsi="BMW Group Light" w:cs="BMW Group Light"/>
          <w:b/>
          <w:bCs/>
          <w:sz w:val="28"/>
          <w:szCs w:val="28"/>
          <w:lang w:val="pl-PL"/>
        </w:rPr>
        <w:t>BMW Gr</w:t>
      </w:r>
      <w:r w:rsidR="00A304F9">
        <w:rPr>
          <w:rFonts w:ascii="BMW Group Light" w:hAnsi="BMW Group Light" w:cs="BMW Group Light"/>
          <w:b/>
          <w:bCs/>
          <w:sz w:val="28"/>
          <w:szCs w:val="28"/>
          <w:lang w:val="pl-PL"/>
        </w:rPr>
        <w:t>oup Polska dla Wielki</w:t>
      </w:r>
      <w:r w:rsidR="00232DFF">
        <w:rPr>
          <w:rFonts w:ascii="BMW Group Light" w:hAnsi="BMW Group Light" w:cs="BMW Group Light"/>
          <w:b/>
          <w:bCs/>
          <w:sz w:val="28"/>
          <w:szCs w:val="28"/>
          <w:lang w:val="pl-PL"/>
        </w:rPr>
        <w:t>ej Orkiestry Świątecznej Pomocy</w:t>
      </w:r>
      <w:r w:rsidR="008B2B2A">
        <w:rPr>
          <w:rFonts w:ascii="BMW Group Light" w:hAnsi="BMW Group Light" w:cs="BMW Group Light"/>
          <w:b/>
          <w:bCs/>
          <w:sz w:val="28"/>
          <w:szCs w:val="28"/>
          <w:lang w:val="pl-PL"/>
        </w:rPr>
        <w:t>.</w:t>
      </w:r>
      <w:bookmarkStart w:id="0" w:name="_GoBack"/>
      <w:bookmarkEnd w:id="0"/>
    </w:p>
    <w:p w:rsidR="00B11A13" w:rsidRDefault="00B11A13" w:rsidP="00B11A13">
      <w:pPr>
        <w:pStyle w:val="Fliesstext"/>
        <w:spacing w:after="60" w:line="240" w:lineRule="auto"/>
        <w:rPr>
          <w:rFonts w:ascii="BMW Group Light" w:hAnsi="BMW Group Light" w:cs="BMW Group Light"/>
          <w:b/>
          <w:bCs/>
          <w:sz w:val="28"/>
          <w:szCs w:val="28"/>
          <w:lang w:val="pl-PL"/>
        </w:rPr>
      </w:pPr>
    </w:p>
    <w:p w:rsidR="00B11A13" w:rsidRPr="00B11A13" w:rsidRDefault="00B11A13" w:rsidP="00B11A13">
      <w:pPr>
        <w:pStyle w:val="Fliesstext"/>
        <w:spacing w:after="60" w:line="240" w:lineRule="auto"/>
        <w:rPr>
          <w:rFonts w:ascii="BMW Group Light" w:eastAsia="Arial Unicode MS" w:hAnsi="BMW Group Light" w:cs="BMW Group Light"/>
          <w:b/>
          <w:color w:val="808080"/>
          <w:sz w:val="28"/>
          <w:szCs w:val="28"/>
          <w:bdr w:val="nil"/>
          <w:lang w:val="pl-PL" w:eastAsia="pl-PL"/>
        </w:rPr>
      </w:pPr>
      <w:r w:rsidRPr="00B11A13">
        <w:rPr>
          <w:rFonts w:ascii="BMW Group Light" w:eastAsia="Arial Unicode MS" w:hAnsi="BMW Group Light" w:cs="BMW Group Light"/>
          <w:b/>
          <w:color w:val="808080"/>
          <w:sz w:val="28"/>
          <w:szCs w:val="28"/>
          <w:bdr w:val="nil"/>
          <w:lang w:val="pl-PL" w:eastAsia="pl-PL"/>
        </w:rPr>
        <w:t xml:space="preserve">Rękawice rajdowe z autografem </w:t>
      </w:r>
      <w:r w:rsidR="00DC5D87">
        <w:rPr>
          <w:rFonts w:ascii="BMW Group Light" w:eastAsia="Arial Unicode MS" w:hAnsi="BMW Group Light" w:cs="BMW Group Light"/>
          <w:b/>
          <w:color w:val="808080"/>
          <w:sz w:val="28"/>
          <w:szCs w:val="28"/>
          <w:bdr w:val="nil"/>
          <w:lang w:val="pl-PL" w:eastAsia="pl-PL"/>
        </w:rPr>
        <w:t xml:space="preserve">ambasadora marki MINI </w:t>
      </w:r>
      <w:r w:rsidRPr="00B11A13">
        <w:rPr>
          <w:rFonts w:ascii="BMW Group Light" w:eastAsia="Arial Unicode MS" w:hAnsi="BMW Group Light" w:cs="BMW Group Light"/>
          <w:b/>
          <w:color w:val="808080"/>
          <w:sz w:val="28"/>
          <w:szCs w:val="28"/>
          <w:bdr w:val="nil"/>
          <w:lang w:val="pl-PL" w:eastAsia="pl-PL"/>
        </w:rPr>
        <w:t>Adama Małysza czy niezapomniany wieczór z BMW serii 7 w Teatrze Wie</w:t>
      </w:r>
      <w:r w:rsidR="00DC5D87">
        <w:rPr>
          <w:rFonts w:ascii="BMW Group Light" w:eastAsia="Arial Unicode MS" w:hAnsi="BMW Group Light" w:cs="BMW Group Light"/>
          <w:b/>
          <w:color w:val="808080"/>
          <w:sz w:val="28"/>
          <w:szCs w:val="28"/>
          <w:bdr w:val="nil"/>
          <w:lang w:val="pl-PL" w:eastAsia="pl-PL"/>
        </w:rPr>
        <w:t>lkim Operze Narodowej to tylko dwie</w:t>
      </w:r>
      <w:r w:rsidRPr="00B11A13">
        <w:rPr>
          <w:rFonts w:ascii="BMW Group Light" w:eastAsia="Arial Unicode MS" w:hAnsi="BMW Group Light" w:cs="BMW Group Light"/>
          <w:b/>
          <w:color w:val="808080"/>
          <w:sz w:val="28"/>
          <w:szCs w:val="28"/>
          <w:bdr w:val="nil"/>
          <w:lang w:val="pl-PL" w:eastAsia="pl-PL"/>
        </w:rPr>
        <w:t xml:space="preserve"> z atrakcji</w:t>
      </w:r>
      <w:r>
        <w:rPr>
          <w:rFonts w:ascii="BMW Group Light" w:eastAsia="Arial Unicode MS" w:hAnsi="BMW Group Light" w:cs="BMW Group Light"/>
          <w:b/>
          <w:color w:val="808080"/>
          <w:sz w:val="28"/>
          <w:szCs w:val="28"/>
          <w:bdr w:val="nil"/>
          <w:lang w:val="pl-PL" w:eastAsia="pl-PL"/>
        </w:rPr>
        <w:t xml:space="preserve"> przeznaczonych na tegoroczną aukcję</w:t>
      </w:r>
      <w:r w:rsidRPr="00B11A13">
        <w:rPr>
          <w:rFonts w:ascii="BMW Group Light" w:eastAsia="Arial Unicode MS" w:hAnsi="BMW Group Light" w:cs="BMW Group Light"/>
          <w:b/>
          <w:color w:val="808080"/>
          <w:sz w:val="28"/>
          <w:szCs w:val="28"/>
          <w:bdr w:val="nil"/>
          <w:lang w:val="pl-PL" w:eastAsia="pl-PL"/>
        </w:rPr>
        <w:t xml:space="preserve"> WOŚP. Licytacja </w:t>
      </w:r>
      <w:r w:rsidR="00DC5D87">
        <w:rPr>
          <w:rFonts w:ascii="BMW Group Light" w:eastAsia="Arial Unicode MS" w:hAnsi="BMW Group Light" w:cs="BMW Group Light"/>
          <w:b/>
          <w:color w:val="808080"/>
          <w:sz w:val="28"/>
          <w:szCs w:val="28"/>
          <w:bdr w:val="nil"/>
          <w:lang w:val="pl-PL" w:eastAsia="pl-PL"/>
        </w:rPr>
        <w:t>potrwa do końca lutego, a</w:t>
      </w:r>
      <w:r w:rsidRPr="00B11A13">
        <w:rPr>
          <w:rFonts w:ascii="BMW Group Light" w:eastAsia="Arial Unicode MS" w:hAnsi="BMW Group Light" w:cs="BMW Group Light"/>
          <w:b/>
          <w:color w:val="808080"/>
          <w:sz w:val="28"/>
          <w:szCs w:val="28"/>
          <w:bdr w:val="nil"/>
          <w:lang w:val="pl-PL" w:eastAsia="pl-PL"/>
        </w:rPr>
        <w:t xml:space="preserve"> już 10 stycznia podczas finału </w:t>
      </w:r>
      <w:r w:rsidR="00DC5D87" w:rsidRPr="00B11A13">
        <w:rPr>
          <w:rFonts w:ascii="BMW Group Light" w:eastAsia="Arial Unicode MS" w:hAnsi="BMW Group Light" w:cs="BMW Group Light"/>
          <w:b/>
          <w:color w:val="808080"/>
          <w:sz w:val="28"/>
          <w:szCs w:val="28"/>
          <w:bdr w:val="nil"/>
          <w:lang w:val="pl-PL" w:eastAsia="pl-PL"/>
        </w:rPr>
        <w:t>WOŚP</w:t>
      </w:r>
      <w:r w:rsidR="00DC5D87">
        <w:rPr>
          <w:rFonts w:ascii="BMW Group Light" w:eastAsia="Arial Unicode MS" w:hAnsi="BMW Group Light" w:cs="BMW Group Light"/>
          <w:b/>
          <w:color w:val="808080"/>
          <w:sz w:val="28"/>
          <w:szCs w:val="28"/>
          <w:bdr w:val="nil"/>
          <w:lang w:val="pl-PL" w:eastAsia="pl-PL"/>
        </w:rPr>
        <w:t xml:space="preserve"> </w:t>
      </w:r>
      <w:r w:rsidRPr="00B11A13">
        <w:rPr>
          <w:rFonts w:ascii="BMW Group Light" w:eastAsia="Arial Unicode MS" w:hAnsi="BMW Group Light" w:cs="BMW Group Light"/>
          <w:b/>
          <w:color w:val="808080"/>
          <w:sz w:val="28"/>
          <w:szCs w:val="28"/>
          <w:bdr w:val="nil"/>
          <w:lang w:val="pl-PL" w:eastAsia="pl-PL"/>
        </w:rPr>
        <w:t xml:space="preserve">w wybranych miastach w Polsce wolontariusze Pokojowego Patrolu wspólnie z BMW Group Polska będą </w:t>
      </w:r>
      <w:r>
        <w:rPr>
          <w:rFonts w:ascii="BMW Group Light" w:eastAsia="Arial Unicode MS" w:hAnsi="BMW Group Light" w:cs="BMW Group Light"/>
          <w:b/>
          <w:color w:val="808080"/>
          <w:sz w:val="28"/>
          <w:szCs w:val="28"/>
          <w:bdr w:val="nil"/>
          <w:lang w:val="pl-PL" w:eastAsia="pl-PL"/>
        </w:rPr>
        <w:t xml:space="preserve">edukować </w:t>
      </w:r>
      <w:r w:rsidR="00232DFF">
        <w:rPr>
          <w:rFonts w:ascii="BMW Group Light" w:eastAsia="Arial Unicode MS" w:hAnsi="BMW Group Light" w:cs="BMW Group Light"/>
          <w:b/>
          <w:color w:val="808080"/>
          <w:sz w:val="28"/>
          <w:szCs w:val="28"/>
          <w:bdr w:val="nil"/>
          <w:lang w:val="pl-PL" w:eastAsia="pl-PL"/>
        </w:rPr>
        <w:t>w</w:t>
      </w:r>
      <w:r>
        <w:rPr>
          <w:rFonts w:ascii="BMW Group Light" w:eastAsia="Arial Unicode MS" w:hAnsi="BMW Group Light" w:cs="BMW Group Light"/>
          <w:b/>
          <w:color w:val="808080"/>
          <w:sz w:val="28"/>
          <w:szCs w:val="28"/>
          <w:bdr w:val="nil"/>
          <w:lang w:val="pl-PL" w:eastAsia="pl-PL"/>
        </w:rPr>
        <w:t xml:space="preserve"> zakres</w:t>
      </w:r>
      <w:r w:rsidR="00232DFF">
        <w:rPr>
          <w:rFonts w:ascii="BMW Group Light" w:eastAsia="Arial Unicode MS" w:hAnsi="BMW Group Light" w:cs="BMW Group Light"/>
          <w:b/>
          <w:color w:val="808080"/>
          <w:sz w:val="28"/>
          <w:szCs w:val="28"/>
          <w:bdr w:val="nil"/>
          <w:lang w:val="pl-PL" w:eastAsia="pl-PL"/>
        </w:rPr>
        <w:t>ie</w:t>
      </w:r>
      <w:r w:rsidRPr="00B11A13">
        <w:rPr>
          <w:rFonts w:ascii="BMW Group Light" w:eastAsia="Arial Unicode MS" w:hAnsi="BMW Group Light" w:cs="BMW Group Light"/>
          <w:b/>
          <w:color w:val="808080"/>
          <w:sz w:val="28"/>
          <w:szCs w:val="28"/>
          <w:bdr w:val="nil"/>
          <w:lang w:val="pl-PL" w:eastAsia="pl-PL"/>
        </w:rPr>
        <w:t xml:space="preserve"> udzielania pierwszej pomocy.</w:t>
      </w:r>
    </w:p>
    <w:p w:rsidR="00DC218C" w:rsidRPr="001757E5" w:rsidRDefault="00DC218C" w:rsidP="00DC5D87">
      <w:pPr>
        <w:pStyle w:val="Body"/>
      </w:pPr>
    </w:p>
    <w:p w:rsidR="00B11A13" w:rsidRDefault="00DC218C" w:rsidP="00DC5D87">
      <w:pPr>
        <w:pStyle w:val="Body"/>
        <w:spacing w:line="360" w:lineRule="auto"/>
        <w:rPr>
          <w:rFonts w:ascii="BMW Group Light" w:hAnsi="BMW Group Light" w:cs="BMW Group Light"/>
        </w:rPr>
      </w:pPr>
      <w:r w:rsidRPr="001757E5">
        <w:rPr>
          <w:rFonts w:ascii="BMW Group Light" w:hAnsi="BMW Group Light" w:cs="BMW Group Light"/>
          <w:b/>
        </w:rPr>
        <w:t>Warszawa.</w:t>
      </w:r>
      <w:r w:rsidR="004B6CBC">
        <w:rPr>
          <w:rFonts w:ascii="BMW Group Light" w:hAnsi="BMW Group Light" w:cs="BMW Group Light"/>
        </w:rPr>
        <w:t xml:space="preserve"> </w:t>
      </w:r>
      <w:r w:rsidR="00B11A13" w:rsidRPr="00B11A13">
        <w:rPr>
          <w:rFonts w:ascii="BMW Group Light" w:hAnsi="BMW Group Light" w:cs="BMW Group Light"/>
        </w:rPr>
        <w:t>BMW Group Polska już od czterech lat angażuje się w działania Wielkiej Orkiestry Świątecznej Pomocy. W tegorocznej edycji, obok atrakcji przeznaczonych na licytację, w ramach finału WOŚP w specjalnie przygotowanych strefach w Warszawie, Krakowie i Gdańsku każdy zainteresowany będzie mógł dowiedzieć się</w:t>
      </w:r>
      <w:r w:rsidR="00232DFF">
        <w:rPr>
          <w:rFonts w:ascii="BMW Group Light" w:hAnsi="BMW Group Light" w:cs="BMW Group Light"/>
        </w:rPr>
        <w:t>,</w:t>
      </w:r>
      <w:r w:rsidR="00B11A13" w:rsidRPr="00B11A13">
        <w:rPr>
          <w:rFonts w:ascii="BMW Group Light" w:hAnsi="BMW Group Light" w:cs="BMW Group Light"/>
        </w:rPr>
        <w:t xml:space="preserve"> jak zachować się na miejscu wypadku i jak właściwie udzielać pierwszej pomocy.</w:t>
      </w:r>
    </w:p>
    <w:p w:rsidR="00B11A13" w:rsidRDefault="00B11A13" w:rsidP="00DC5D87">
      <w:pPr>
        <w:pStyle w:val="Body"/>
        <w:spacing w:line="360" w:lineRule="auto"/>
        <w:rPr>
          <w:rFonts w:ascii="BMW Group Light" w:hAnsi="BMW Group Light" w:cs="BMW Group Light"/>
        </w:rPr>
      </w:pPr>
    </w:p>
    <w:p w:rsidR="00B11A13" w:rsidRDefault="00B11A13" w:rsidP="00DC5D87">
      <w:pPr>
        <w:pStyle w:val="Body"/>
        <w:spacing w:line="360" w:lineRule="auto"/>
        <w:rPr>
          <w:rFonts w:ascii="BMW Group Light" w:hAnsi="BMW Group Light" w:cs="BMW Group Light"/>
        </w:rPr>
      </w:pPr>
      <w:r w:rsidRPr="00B11A13">
        <w:rPr>
          <w:rFonts w:ascii="BMW Group Light" w:hAnsi="BMW Group Light" w:cs="BMW Group Light"/>
        </w:rPr>
        <w:t xml:space="preserve">Wspólne warsztaty BMW Group Polska i WOŚP to efekt współpracy prowadzonej już od 2012 roku. Jej celem jest ograniczanie </w:t>
      </w:r>
      <w:r>
        <w:rPr>
          <w:rFonts w:ascii="BMW Group Light" w:hAnsi="BMW Group Light" w:cs="BMW Group Light"/>
        </w:rPr>
        <w:t>obaw</w:t>
      </w:r>
      <w:r w:rsidRPr="00B11A13">
        <w:rPr>
          <w:rFonts w:ascii="BMW Group Light" w:hAnsi="BMW Group Light" w:cs="BMW Group Light"/>
        </w:rPr>
        <w:t xml:space="preserve"> przed udzielaniem pierwszej pomocy, przełamanie lęku przed wykonywaniem resuscytacji krążeniowo-oddechowej (wdechy ratownicze i uciśnięcia klatki piersiowej) i pokazanie, że są to bardzo proste czynności, które mogą uratować ludzkie życie. Do tej pory w ramach współpracy instruktorzy Pokojowego Patrolu przeszkolili już ponad 1500 osób.</w:t>
      </w:r>
    </w:p>
    <w:p w:rsidR="00B11A13" w:rsidRDefault="00B11A13" w:rsidP="00DC5D87">
      <w:pPr>
        <w:pStyle w:val="Body"/>
        <w:spacing w:line="360" w:lineRule="auto"/>
        <w:rPr>
          <w:rFonts w:ascii="BMW Group Light" w:hAnsi="BMW Group Light" w:cs="BMW Group Light"/>
        </w:rPr>
      </w:pPr>
    </w:p>
    <w:p w:rsidR="00B11A13" w:rsidRDefault="00B11A13" w:rsidP="00DC5D87">
      <w:pPr>
        <w:pStyle w:val="Body"/>
        <w:spacing w:line="360" w:lineRule="auto"/>
        <w:rPr>
          <w:rFonts w:ascii="BMW Group Light" w:hAnsi="BMW Group Light" w:cs="BMW Group Light"/>
        </w:rPr>
      </w:pPr>
      <w:r w:rsidRPr="00B11A13">
        <w:rPr>
          <w:rFonts w:ascii="BMW Group Light" w:hAnsi="BMW Group Light" w:cs="BMW Group Light"/>
        </w:rPr>
        <w:t xml:space="preserve">Dodatkowo podczas finału Wielkiej Orkiestry Świątecznej Pomocy na miejscu wydarzenia </w:t>
      </w:r>
      <w:r>
        <w:rPr>
          <w:rFonts w:ascii="BMW Group Light" w:hAnsi="BMW Group Light" w:cs="BMW Group Light"/>
        </w:rPr>
        <w:br/>
      </w:r>
      <w:r w:rsidRPr="00B11A13">
        <w:rPr>
          <w:rFonts w:ascii="BMW Group Light" w:hAnsi="BMW Group Light" w:cs="BMW Group Light"/>
        </w:rPr>
        <w:t xml:space="preserve">w Warszawie będzie obecny samochód ratowniczy instruktorów Pokojowego Patrolu </w:t>
      </w:r>
      <w:r w:rsidR="00232DFF">
        <w:rPr>
          <w:rFonts w:ascii="BMW Group Light" w:hAnsi="BMW Group Light" w:cs="BMW Group Light"/>
        </w:rPr>
        <w:t>–</w:t>
      </w:r>
      <w:r w:rsidRPr="00B11A13">
        <w:rPr>
          <w:rFonts w:ascii="BMW Group Light" w:hAnsi="BMW Group Light" w:cs="BMW Group Light"/>
        </w:rPr>
        <w:t xml:space="preserve"> BMW serii 2 Active </w:t>
      </w:r>
      <w:proofErr w:type="spellStart"/>
      <w:r w:rsidRPr="00B11A13">
        <w:rPr>
          <w:rFonts w:ascii="BMW Group Light" w:hAnsi="BMW Group Light" w:cs="BMW Group Light"/>
        </w:rPr>
        <w:t>Tourer</w:t>
      </w:r>
      <w:proofErr w:type="spellEnd"/>
      <w:r w:rsidRPr="00B11A13">
        <w:rPr>
          <w:rFonts w:ascii="BMW Group Light" w:hAnsi="BMW Group Light" w:cs="BMW Group Light"/>
        </w:rPr>
        <w:t xml:space="preserve">. Auto wyposażone jest w urządzenia niezbędne do udzielania pierwszej pomocy. </w:t>
      </w:r>
      <w:r w:rsidRPr="00B11A13">
        <w:rPr>
          <w:rFonts w:ascii="BMW Group Light" w:hAnsi="BMW Group Light" w:cs="BMW Group Light"/>
        </w:rPr>
        <w:lastRenderedPageBreak/>
        <w:t>Samochód wykorzystywany jest podczas szkoleń prowadzonych przez Patrol, a także na imprezach masowych, na których ratownicy i wolontariusze Pokojowego Pa</w:t>
      </w:r>
      <w:r>
        <w:rPr>
          <w:rFonts w:ascii="BMW Group Light" w:hAnsi="BMW Group Light" w:cs="BMW Group Light"/>
        </w:rPr>
        <w:t>trolu wspierają służby medyczne.</w:t>
      </w:r>
    </w:p>
    <w:p w:rsidR="00B11A13" w:rsidRDefault="00B11A13" w:rsidP="00DC5D87">
      <w:pPr>
        <w:pStyle w:val="Body"/>
        <w:spacing w:line="360" w:lineRule="auto"/>
        <w:rPr>
          <w:rFonts w:ascii="BMW Group Light" w:hAnsi="BMW Group Light" w:cs="BMW Group Light"/>
        </w:rPr>
      </w:pPr>
    </w:p>
    <w:p w:rsidR="00B00B85" w:rsidRPr="00B11A13" w:rsidRDefault="00B11A13" w:rsidP="00DC5D87">
      <w:pPr>
        <w:pStyle w:val="Body"/>
        <w:spacing w:line="360" w:lineRule="auto"/>
        <w:rPr>
          <w:rFonts w:ascii="BMW Group Light" w:hAnsi="BMW Group Light" w:cs="BMW Group Light"/>
        </w:rPr>
      </w:pPr>
      <w:r w:rsidRPr="00B11A13">
        <w:rPr>
          <w:rFonts w:ascii="BMW Group Light" w:hAnsi="BMW Group Light" w:cs="BMW Group Light"/>
        </w:rPr>
        <w:t xml:space="preserve">BMW Group wspiera organizacje pozarządowe i projekty o charakterze charytatywnym </w:t>
      </w:r>
      <w:r>
        <w:rPr>
          <w:rFonts w:ascii="BMW Group Light" w:hAnsi="BMW Group Light" w:cs="BMW Group Light"/>
        </w:rPr>
        <w:br/>
      </w:r>
      <w:r w:rsidRPr="00B11A13">
        <w:rPr>
          <w:rFonts w:ascii="BMW Group Light" w:hAnsi="BMW Group Light" w:cs="BMW Group Light"/>
        </w:rPr>
        <w:t>i edukacyjnym na całym świecie. Sukces BMW Group od zawsze oparty był na długofalowej strategii i odpowiedzialnym działaniu. Rozsądna polityka ekologiczna i społeczna, odpowiedzialność za produkt oraz zaangażowanie w ochronę zasobów naturalnych to integralna część strategii korporacyjnej firmy.</w:t>
      </w:r>
    </w:p>
    <w:p w:rsidR="00245527" w:rsidRPr="001757E5" w:rsidRDefault="00245527" w:rsidP="00245527">
      <w:pPr>
        <w:autoSpaceDE w:val="0"/>
        <w:spacing w:after="0" w:line="276" w:lineRule="auto"/>
        <w:rPr>
          <w:rFonts w:ascii="BMWType V2 Light" w:hAnsi="BMWType V2 Light" w:cs="BMWType V2 Light"/>
          <w:b/>
          <w:bCs/>
          <w:sz w:val="18"/>
          <w:szCs w:val="18"/>
          <w:lang w:val="pl-PL"/>
        </w:rPr>
      </w:pPr>
    </w:p>
    <w:p w:rsidR="00245527" w:rsidRPr="001757E5" w:rsidRDefault="00245527" w:rsidP="00245527">
      <w:pPr>
        <w:autoSpaceDE w:val="0"/>
        <w:spacing w:after="0" w:line="360" w:lineRule="auto"/>
        <w:rPr>
          <w:rFonts w:ascii="BMWType V2 Light" w:hAnsi="BMWType V2 Light" w:cs="BMWType V2 Light"/>
          <w:bCs/>
          <w:sz w:val="18"/>
          <w:szCs w:val="18"/>
          <w:lang w:val="pl-PL"/>
        </w:rPr>
      </w:pPr>
      <w:r w:rsidRPr="001757E5">
        <w:rPr>
          <w:rFonts w:ascii="BMWType V2 Light" w:hAnsi="BMWType V2 Light" w:cs="BMWType V2 Light"/>
          <w:b/>
          <w:bCs/>
          <w:sz w:val="18"/>
          <w:szCs w:val="18"/>
          <w:lang w:val="pl-PL"/>
        </w:rPr>
        <w:t>W przypadku pytań prosimy o kontakt z:</w:t>
      </w:r>
    </w:p>
    <w:p w:rsidR="00245527" w:rsidRDefault="00245527" w:rsidP="00245527">
      <w:pPr>
        <w:pStyle w:val="Fliesstext"/>
        <w:spacing w:line="360" w:lineRule="auto"/>
        <w:rPr>
          <w:rFonts w:ascii="BMWType V2 Light" w:hAnsi="BMWType V2 Light" w:cs="BMWType V2 Light"/>
          <w:sz w:val="18"/>
          <w:szCs w:val="18"/>
          <w:lang w:val="pl-PL"/>
        </w:rPr>
      </w:pPr>
      <w:r w:rsidRPr="001757E5">
        <w:rPr>
          <w:rFonts w:ascii="BMWType V2 Light" w:hAnsi="BMWType V2 Light" w:cs="BMWType V2 Light"/>
          <w:sz w:val="18"/>
          <w:szCs w:val="18"/>
          <w:lang w:val="pl-PL"/>
        </w:rPr>
        <w:t>K</w:t>
      </w:r>
      <w:r w:rsidR="00B32ECC">
        <w:rPr>
          <w:rFonts w:ascii="BMWType V2 Light" w:hAnsi="BMWType V2 Light" w:cs="BMWType V2 Light"/>
          <w:sz w:val="18"/>
          <w:szCs w:val="18"/>
          <w:lang w:val="pl-PL"/>
        </w:rPr>
        <w:t>atarzyna Gospodarek</w:t>
      </w:r>
    </w:p>
    <w:p w:rsidR="00B32ECC" w:rsidRPr="001757E5" w:rsidRDefault="00B32ECC" w:rsidP="00245527">
      <w:pPr>
        <w:pStyle w:val="Fliesstext"/>
        <w:spacing w:line="360" w:lineRule="auto"/>
        <w:rPr>
          <w:rFonts w:ascii="BMWType V2 Light" w:hAnsi="BMWType V2 Light" w:cs="BMWType V2 Light"/>
          <w:sz w:val="18"/>
          <w:szCs w:val="18"/>
          <w:lang w:val="pl-PL"/>
        </w:rPr>
      </w:pPr>
      <w:proofErr w:type="spellStart"/>
      <w:r>
        <w:rPr>
          <w:rFonts w:ascii="BMWType V2 Light" w:hAnsi="BMWType V2 Light" w:cs="BMWType V2 Light"/>
          <w:sz w:val="18"/>
          <w:szCs w:val="18"/>
          <w:lang w:val="pl-PL"/>
        </w:rPr>
        <w:t>Corporate</w:t>
      </w:r>
      <w:proofErr w:type="spellEnd"/>
      <w:r>
        <w:rPr>
          <w:rFonts w:ascii="BMWType V2 Light" w:hAnsi="BMWType V2 Light" w:cs="BMWType V2 Light"/>
          <w:sz w:val="18"/>
          <w:szCs w:val="18"/>
          <w:lang w:val="pl-PL"/>
        </w:rPr>
        <w:t xml:space="preserve"> Communications Manager</w:t>
      </w:r>
    </w:p>
    <w:p w:rsidR="00245527" w:rsidRPr="001757E5" w:rsidRDefault="00245527" w:rsidP="00245527">
      <w:pPr>
        <w:pStyle w:val="Fliesstext"/>
        <w:spacing w:line="360" w:lineRule="auto"/>
        <w:rPr>
          <w:rFonts w:ascii="BMWType V2 Light" w:hAnsi="BMWType V2 Light" w:cs="BMWType V2 Light"/>
          <w:sz w:val="18"/>
          <w:szCs w:val="18"/>
          <w:lang w:val="pl-PL"/>
        </w:rPr>
      </w:pPr>
      <w:r w:rsidRPr="001757E5">
        <w:rPr>
          <w:rFonts w:ascii="BMWType V2 Light" w:hAnsi="BMWType V2 Light" w:cs="BMWType V2 Light"/>
          <w:sz w:val="18"/>
          <w:szCs w:val="18"/>
          <w:lang w:val="pl-PL"/>
        </w:rPr>
        <w:t>Tel.: +48</w:t>
      </w:r>
      <w:r w:rsidR="00B32ECC">
        <w:rPr>
          <w:rFonts w:ascii="BMWType V2 Light" w:hAnsi="BMWType V2 Light" w:cs="BMWType V2 Light"/>
          <w:sz w:val="18"/>
          <w:szCs w:val="18"/>
          <w:lang w:val="pl-PL"/>
        </w:rPr>
        <w:t> 728 873 932</w:t>
      </w:r>
      <w:r w:rsidRPr="001757E5">
        <w:rPr>
          <w:rFonts w:ascii="BMWType V2 Light" w:hAnsi="BMWType V2 Light" w:cs="BMWType V2 Light"/>
          <w:sz w:val="18"/>
          <w:szCs w:val="18"/>
          <w:lang w:val="pl-PL"/>
        </w:rPr>
        <w:t xml:space="preserve">, e-mail: </w:t>
      </w:r>
      <w:r w:rsidR="00B32ECC">
        <w:rPr>
          <w:rFonts w:ascii="BMWType V2 Light" w:hAnsi="BMWType V2 Light" w:cs="BMWType V2 Light"/>
          <w:sz w:val="18"/>
          <w:szCs w:val="18"/>
          <w:lang w:val="pl-PL"/>
        </w:rPr>
        <w:t>katarzyna.gospodarek@bmw.pl</w:t>
      </w:r>
    </w:p>
    <w:p w:rsidR="00BC0729" w:rsidRPr="001757E5" w:rsidRDefault="00BC0729" w:rsidP="007347FB">
      <w:pPr>
        <w:spacing w:line="276" w:lineRule="auto"/>
        <w:rPr>
          <w:b/>
          <w:sz w:val="18"/>
          <w:lang w:val="pl-PL"/>
        </w:rPr>
      </w:pPr>
    </w:p>
    <w:p w:rsidR="00BC0729" w:rsidRPr="00E00BB4" w:rsidRDefault="00BC0729" w:rsidP="007347FB">
      <w:pPr>
        <w:spacing w:line="276" w:lineRule="auto"/>
        <w:rPr>
          <w:rFonts w:ascii="BMW Group Light" w:hAnsi="BMW Group Light" w:cs="BMW Group Light"/>
          <w:b/>
          <w:sz w:val="18"/>
          <w:szCs w:val="18"/>
          <w:lang w:val="pl-PL"/>
        </w:rPr>
      </w:pPr>
      <w:r w:rsidRPr="00E00BB4">
        <w:rPr>
          <w:rFonts w:ascii="BMW Group Light" w:hAnsi="BMW Group Light" w:cs="BMW Group Light"/>
          <w:b/>
          <w:sz w:val="18"/>
          <w:lang w:val="pl-PL"/>
        </w:rPr>
        <w:t>BMW Group</w:t>
      </w:r>
    </w:p>
    <w:p w:rsidR="00465123" w:rsidRPr="00E00BB4" w:rsidRDefault="00465123" w:rsidP="00465123">
      <w:pPr>
        <w:spacing w:before="100" w:beforeAutospacing="1" w:after="100" w:afterAutospacing="1"/>
        <w:rPr>
          <w:rFonts w:ascii="BMW Group Light" w:hAnsi="BMW Group Light" w:cs="BMW Group Light"/>
          <w:noProof/>
          <w:sz w:val="16"/>
          <w:szCs w:val="16"/>
          <w:lang w:val="pl-PL"/>
        </w:rPr>
      </w:pPr>
      <w:r w:rsidRPr="00E00BB4">
        <w:rPr>
          <w:rFonts w:ascii="BMW Group Light" w:hAnsi="BMW Group Light" w:cs="BMW Group Light"/>
          <w:noProof/>
          <w:sz w:val="16"/>
          <w:szCs w:val="16"/>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465123" w:rsidRPr="00E00BB4" w:rsidRDefault="00465123" w:rsidP="00465123">
      <w:pPr>
        <w:spacing w:before="100" w:beforeAutospacing="1" w:after="100" w:afterAutospacing="1"/>
        <w:rPr>
          <w:rFonts w:ascii="BMW Group Light" w:hAnsi="BMW Group Light" w:cs="BMW Group Light"/>
          <w:noProof/>
          <w:sz w:val="16"/>
          <w:szCs w:val="16"/>
          <w:lang w:val="pl-PL"/>
        </w:rPr>
      </w:pPr>
      <w:r w:rsidRPr="00E00BB4">
        <w:rPr>
          <w:rFonts w:ascii="BMW Group Light" w:hAnsi="BMW Group Light" w:cs="BMW Group Light"/>
          <w:noProof/>
          <w:sz w:val="16"/>
          <w:szCs w:val="16"/>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465123" w:rsidRPr="00E00BB4" w:rsidRDefault="00465123" w:rsidP="00465123">
      <w:pPr>
        <w:rPr>
          <w:rFonts w:ascii="BMW Group Light" w:hAnsi="BMW Group Light" w:cs="BMW Group Light"/>
          <w:noProof/>
          <w:sz w:val="16"/>
          <w:szCs w:val="16"/>
          <w:lang w:val="pl-PL"/>
        </w:rPr>
      </w:pPr>
      <w:r w:rsidRPr="00E00BB4">
        <w:rPr>
          <w:rFonts w:ascii="BMW Group Light" w:hAnsi="BMW Group Light" w:cs="BMW Group Light"/>
          <w:noProof/>
          <w:sz w:val="16"/>
          <w:szCs w:val="16"/>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BC0729" w:rsidRPr="00E00BB4" w:rsidRDefault="00BC0729" w:rsidP="007347FB">
      <w:pPr>
        <w:pStyle w:val="NoSpacing1"/>
        <w:spacing w:line="276" w:lineRule="auto"/>
        <w:rPr>
          <w:rFonts w:ascii="BMW Group Light" w:hAnsi="BMW Group Light" w:cs="BMW Group Light"/>
          <w:kern w:val="0"/>
          <w:sz w:val="18"/>
          <w:szCs w:val="18"/>
          <w:lang w:val="pl-PL" w:eastAsia="ar-SA" w:bidi="ar-SA"/>
        </w:rPr>
      </w:pPr>
    </w:p>
    <w:p w:rsidR="00BC0729" w:rsidRPr="00E00BB4" w:rsidRDefault="0073712D" w:rsidP="007347FB">
      <w:pPr>
        <w:spacing w:after="0" w:line="276" w:lineRule="auto"/>
        <w:rPr>
          <w:rFonts w:ascii="BMW Group Light" w:hAnsi="BMW Group Light" w:cs="BMW Group Light"/>
          <w:sz w:val="18"/>
          <w:szCs w:val="18"/>
          <w:lang w:val="pl-PL"/>
        </w:rPr>
      </w:pPr>
      <w:hyperlink r:id="rId8" w:history="1">
        <w:r w:rsidR="00BC0729" w:rsidRPr="00E00BB4">
          <w:rPr>
            <w:rStyle w:val="Hyperlink"/>
            <w:rFonts w:ascii="BMW Group Light" w:hAnsi="BMW Group Light" w:cs="BMW Group Light"/>
            <w:sz w:val="18"/>
            <w:szCs w:val="18"/>
            <w:lang w:val="pl-PL"/>
          </w:rPr>
          <w:t>www.bmwgroup.com</w:t>
        </w:r>
      </w:hyperlink>
      <w:r w:rsidR="00BC0729" w:rsidRPr="00E00BB4">
        <w:rPr>
          <w:rFonts w:ascii="BMW Group Light" w:hAnsi="BMW Group Light" w:cs="BMW Group Light"/>
          <w:sz w:val="18"/>
          <w:szCs w:val="18"/>
          <w:lang w:val="pl-PL"/>
        </w:rPr>
        <w:t xml:space="preserve"> </w:t>
      </w:r>
    </w:p>
    <w:p w:rsidR="00BC0729" w:rsidRPr="00E00BB4" w:rsidRDefault="00BC0729" w:rsidP="007347FB">
      <w:pPr>
        <w:spacing w:after="0" w:line="276" w:lineRule="auto"/>
        <w:rPr>
          <w:rFonts w:ascii="BMW Group Light" w:hAnsi="BMW Group Light" w:cs="BMW Group Light"/>
          <w:color w:val="1F497D"/>
          <w:sz w:val="18"/>
          <w:szCs w:val="18"/>
          <w:lang w:val="pl-PL"/>
        </w:rPr>
      </w:pPr>
      <w:r w:rsidRPr="00E00BB4">
        <w:rPr>
          <w:rFonts w:ascii="BMW Group Light" w:hAnsi="BMW Group Light" w:cs="BMW Group Light"/>
          <w:sz w:val="18"/>
          <w:szCs w:val="18"/>
          <w:lang w:val="pl-PL"/>
        </w:rPr>
        <w:t>Facebook:</w:t>
      </w:r>
      <w:r w:rsidRPr="00E00BB4">
        <w:rPr>
          <w:rFonts w:ascii="BMW Group Light" w:hAnsi="BMW Group Light" w:cs="BMW Group Light"/>
          <w:color w:val="1F497D"/>
          <w:sz w:val="18"/>
          <w:szCs w:val="18"/>
          <w:lang w:val="pl-PL"/>
        </w:rPr>
        <w:t xml:space="preserve"> </w:t>
      </w:r>
      <w:hyperlink r:id="rId9" w:history="1">
        <w:r w:rsidRPr="00E00BB4">
          <w:rPr>
            <w:rStyle w:val="Hyperlink"/>
            <w:rFonts w:ascii="BMW Group Light" w:hAnsi="BMW Group Light" w:cs="BMW Group Light"/>
            <w:sz w:val="18"/>
            <w:szCs w:val="18"/>
            <w:lang w:val="pl-PL"/>
          </w:rPr>
          <w:t>http://www.facebook.com/BMWGroup</w:t>
        </w:r>
      </w:hyperlink>
    </w:p>
    <w:p w:rsidR="00BC0729" w:rsidRPr="00E00BB4" w:rsidRDefault="00BC0729" w:rsidP="007347FB">
      <w:pPr>
        <w:spacing w:after="0" w:line="276" w:lineRule="auto"/>
        <w:rPr>
          <w:rFonts w:ascii="BMW Group Light" w:hAnsi="BMW Group Light" w:cs="BMW Group Light"/>
          <w:color w:val="1F497D"/>
          <w:sz w:val="18"/>
          <w:szCs w:val="18"/>
          <w:lang w:val="pl-PL"/>
        </w:rPr>
      </w:pPr>
      <w:r w:rsidRPr="00E00BB4">
        <w:rPr>
          <w:rFonts w:ascii="BMW Group Light" w:hAnsi="BMW Group Light" w:cs="BMW Group Light"/>
          <w:sz w:val="18"/>
          <w:szCs w:val="18"/>
          <w:lang w:val="pl-PL"/>
        </w:rPr>
        <w:t>Twitter:</w:t>
      </w:r>
      <w:r w:rsidRPr="00E00BB4">
        <w:rPr>
          <w:rFonts w:ascii="BMW Group Light" w:hAnsi="BMW Group Light" w:cs="BMW Group Light"/>
          <w:color w:val="1F497D"/>
          <w:sz w:val="18"/>
          <w:szCs w:val="18"/>
          <w:lang w:val="pl-PL"/>
        </w:rPr>
        <w:t xml:space="preserve"> </w:t>
      </w:r>
      <w:hyperlink r:id="rId10" w:history="1">
        <w:r w:rsidRPr="00E00BB4">
          <w:rPr>
            <w:rStyle w:val="Hyperlink"/>
            <w:rFonts w:ascii="BMW Group Light" w:hAnsi="BMW Group Light" w:cs="BMW Group Light"/>
            <w:sz w:val="18"/>
            <w:szCs w:val="18"/>
            <w:lang w:val="pl-PL"/>
          </w:rPr>
          <w:t>http://twitter.com/BMWGroup</w:t>
        </w:r>
      </w:hyperlink>
    </w:p>
    <w:p w:rsidR="00BC0729" w:rsidRPr="00E00BB4" w:rsidRDefault="00BC0729" w:rsidP="007347FB">
      <w:pPr>
        <w:spacing w:after="0" w:line="276" w:lineRule="auto"/>
        <w:rPr>
          <w:rFonts w:ascii="BMW Group Light" w:hAnsi="BMW Group Light" w:cs="BMW Group Light"/>
          <w:color w:val="1F497D"/>
          <w:sz w:val="18"/>
          <w:szCs w:val="18"/>
          <w:lang w:val="pl-PL"/>
        </w:rPr>
      </w:pPr>
      <w:r w:rsidRPr="00E00BB4">
        <w:rPr>
          <w:rFonts w:ascii="BMW Group Light" w:hAnsi="BMW Group Light" w:cs="BMW Group Light"/>
          <w:sz w:val="18"/>
          <w:szCs w:val="18"/>
          <w:lang w:val="pl-PL"/>
        </w:rPr>
        <w:t>YouTube:</w:t>
      </w:r>
      <w:r w:rsidRPr="00E00BB4">
        <w:rPr>
          <w:rFonts w:ascii="BMW Group Light" w:hAnsi="BMW Group Light" w:cs="BMW Group Light"/>
          <w:color w:val="1F497D"/>
          <w:sz w:val="18"/>
          <w:szCs w:val="18"/>
          <w:lang w:val="pl-PL"/>
        </w:rPr>
        <w:t xml:space="preserve"> </w:t>
      </w:r>
      <w:hyperlink r:id="rId11" w:history="1">
        <w:r w:rsidRPr="00E00BB4">
          <w:rPr>
            <w:rStyle w:val="Hyperlink"/>
            <w:rFonts w:ascii="BMW Group Light" w:hAnsi="BMW Group Light" w:cs="BMW Group Light"/>
            <w:sz w:val="18"/>
            <w:szCs w:val="18"/>
            <w:lang w:val="pl-PL"/>
          </w:rPr>
          <w:t>http://www.youtube.com/BMWGroupview</w:t>
        </w:r>
      </w:hyperlink>
    </w:p>
    <w:p w:rsidR="00BC0729" w:rsidRPr="00E00BB4" w:rsidRDefault="00BC0729" w:rsidP="007347FB">
      <w:pPr>
        <w:spacing w:after="0" w:line="276" w:lineRule="auto"/>
        <w:rPr>
          <w:rFonts w:ascii="BMW Group Light" w:hAnsi="BMW Group Light" w:cs="BMW Group Light"/>
          <w:color w:val="1F497D"/>
          <w:sz w:val="20"/>
          <w:szCs w:val="20"/>
          <w:lang w:val="pl-PL"/>
        </w:rPr>
      </w:pPr>
      <w:r w:rsidRPr="00E00BB4">
        <w:rPr>
          <w:rFonts w:ascii="BMW Group Light" w:hAnsi="BMW Group Light" w:cs="BMW Group Light"/>
          <w:sz w:val="18"/>
          <w:szCs w:val="18"/>
          <w:lang w:val="pl-PL"/>
        </w:rPr>
        <w:t xml:space="preserve">Google+: </w:t>
      </w:r>
      <w:hyperlink r:id="rId12" w:history="1">
        <w:r w:rsidRPr="00E00BB4">
          <w:rPr>
            <w:rStyle w:val="Hyperlink"/>
            <w:rFonts w:ascii="BMW Group Light" w:hAnsi="BMW Group Light" w:cs="BMW Group Light"/>
            <w:sz w:val="18"/>
            <w:szCs w:val="18"/>
            <w:lang w:val="pl-PL"/>
          </w:rPr>
          <w:t>http://googleplus.bmwgroup</w:t>
        </w:r>
        <w:r w:rsidRPr="00E00BB4">
          <w:rPr>
            <w:rStyle w:val="Hyperlink"/>
            <w:rFonts w:ascii="BMW Group Light" w:hAnsi="BMW Group Light" w:cs="BMW Group Light"/>
            <w:sz w:val="20"/>
            <w:szCs w:val="20"/>
            <w:lang w:val="pl-PL"/>
          </w:rPr>
          <w:t>.</w:t>
        </w:r>
        <w:r w:rsidRPr="00E00BB4">
          <w:rPr>
            <w:rStyle w:val="Hyperlink"/>
            <w:rFonts w:ascii="BMW Group Light" w:hAnsi="BMW Group Light" w:cs="BMW Group Light"/>
            <w:sz w:val="18"/>
            <w:szCs w:val="18"/>
            <w:lang w:val="pl-PL"/>
          </w:rPr>
          <w:t>com</w:t>
        </w:r>
      </w:hyperlink>
    </w:p>
    <w:p w:rsidR="00BC0729" w:rsidRPr="001757E5" w:rsidRDefault="00BC0729" w:rsidP="007347FB">
      <w:pPr>
        <w:autoSpaceDE w:val="0"/>
        <w:spacing w:after="0" w:line="276" w:lineRule="auto"/>
        <w:rPr>
          <w:rFonts w:ascii="BMWType V2 Light" w:hAnsi="BMWType V2 Light" w:cs="BMWType V2 Light"/>
          <w:b/>
          <w:bCs/>
          <w:sz w:val="18"/>
          <w:szCs w:val="18"/>
          <w:lang w:val="pl-PL"/>
        </w:rPr>
      </w:pPr>
    </w:p>
    <w:p w:rsidR="00465123" w:rsidRPr="001757E5" w:rsidRDefault="00465123" w:rsidP="007347FB">
      <w:pPr>
        <w:autoSpaceDE w:val="0"/>
        <w:spacing w:after="0" w:line="276" w:lineRule="auto"/>
        <w:rPr>
          <w:rFonts w:ascii="BMWType V2 Light" w:hAnsi="BMWType V2 Light" w:cs="BMWType V2 Light"/>
          <w:b/>
          <w:bCs/>
          <w:sz w:val="18"/>
          <w:szCs w:val="18"/>
          <w:lang w:val="pl-PL"/>
        </w:rPr>
      </w:pPr>
    </w:p>
    <w:p w:rsidR="00BC0729" w:rsidRPr="001757E5" w:rsidRDefault="00BC0729" w:rsidP="007347FB">
      <w:pPr>
        <w:pStyle w:val="Fliesstext"/>
        <w:spacing w:line="276" w:lineRule="auto"/>
        <w:rPr>
          <w:rFonts w:ascii="BMWType V2 Light" w:hAnsi="BMWType V2 Light" w:cs="BMWType V2 Light"/>
          <w:lang w:val="pl-PL"/>
        </w:rPr>
      </w:pPr>
    </w:p>
    <w:p w:rsidR="00C37E44" w:rsidRPr="001757E5" w:rsidRDefault="00C37E44">
      <w:pPr>
        <w:pStyle w:val="Fliesstext"/>
        <w:spacing w:line="276" w:lineRule="auto"/>
        <w:rPr>
          <w:rFonts w:ascii="BMWType V2 Light" w:hAnsi="BMWType V2 Light" w:cs="BMWType V2 Light"/>
          <w:lang w:val="pl-PL"/>
        </w:rPr>
      </w:pPr>
    </w:p>
    <w:sectPr w:rsidR="00C37E44" w:rsidRPr="001757E5">
      <w:headerReference w:type="default" r:id="rId13"/>
      <w:headerReference w:type="first" r:id="rId14"/>
      <w:footerReference w:type="first" r:id="rId15"/>
      <w:pgSz w:w="11906" w:h="16838"/>
      <w:pgMar w:top="1814" w:right="1559" w:bottom="1361" w:left="1701" w:header="510"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200" w:rsidRDefault="00BE5200">
      <w:pPr>
        <w:spacing w:after="0" w:line="240" w:lineRule="auto"/>
        <w:rPr>
          <w:lang w:val="pl-PL"/>
        </w:rPr>
      </w:pPr>
      <w:r>
        <w:rPr>
          <w:lang w:val="pl-PL"/>
        </w:rPr>
        <w:separator/>
      </w:r>
    </w:p>
  </w:endnote>
  <w:endnote w:type="continuationSeparator" w:id="0">
    <w:p w:rsidR="00BE5200" w:rsidRDefault="00BE5200">
      <w:pPr>
        <w:spacing w:after="0" w:line="240" w:lineRule="auto"/>
        <w:rPr>
          <w:lang w:val="pl-PL"/>
        </w:rPr>
      </w:pPr>
      <w:r>
        <w:rPr>
          <w:lang w:val="pl-P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EE"/>
    <w:family w:val="roman"/>
    <w:pitch w:val="variable"/>
    <w:sig w:usb0="00000287" w:usb1="00000000" w:usb2="00000000" w:usb3="00000000" w:csb0="0000009F" w:csb1="00000000"/>
  </w:font>
  <w:font w:name="BMWTypeRegular">
    <w:panose1 w:val="020B0604020202020204"/>
    <w:charset w:val="EE"/>
    <w:family w:val="swiss"/>
    <w:pitch w:val="variable"/>
    <w:sig w:usb0="8000002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BMWType V2 Light">
    <w:panose1 w:val="00000000000000000000"/>
    <w:charset w:val="EE"/>
    <w:family w:val="auto"/>
    <w:pitch w:val="variable"/>
    <w:sig w:usb0="800022BF" w:usb1="9000004A" w:usb2="00000008" w:usb3="00000000" w:csb0="0000009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BMW Group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08" w:rsidRDefault="00212B08">
    <w:pPr>
      <w:spacing w:line="240" w:lineRule="atLeast"/>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200" w:rsidRDefault="00BE5200">
      <w:pPr>
        <w:spacing w:after="0" w:line="240" w:lineRule="auto"/>
        <w:rPr>
          <w:lang w:val="pl-PL"/>
        </w:rPr>
      </w:pPr>
      <w:r>
        <w:rPr>
          <w:lang w:val="pl-PL"/>
        </w:rPr>
        <w:separator/>
      </w:r>
    </w:p>
  </w:footnote>
  <w:footnote w:type="continuationSeparator" w:id="0">
    <w:p w:rsidR="00BE5200" w:rsidRDefault="00BE5200">
      <w:pPr>
        <w:spacing w:after="0" w:line="240" w:lineRule="auto"/>
        <w:rPr>
          <w:lang w:val="pl-PL"/>
        </w:rPr>
      </w:pPr>
      <w:r>
        <w:rPr>
          <w:lang w:val="pl-P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08" w:rsidRDefault="009F65F3">
    <w:pPr>
      <w:pStyle w:val="zzbmw-group"/>
      <w:rPr>
        <w:rFonts w:ascii="BMWType V2 Light" w:hAnsi="BMWType V2 Light" w:cs="BMWType V2 Light"/>
        <w:b w:val="0"/>
        <w:sz w:val="24"/>
        <w:szCs w:val="24"/>
        <w:lang w:val="pl-PL"/>
      </w:rPr>
    </w:pPr>
    <w:r>
      <w:rPr>
        <w:noProof/>
        <w:lang w:val="pl-PL" w:eastAsia="pl-PL"/>
      </w:rPr>
      <w:drawing>
        <wp:anchor distT="0" distB="0" distL="114935" distR="114935" simplePos="0" relativeHeight="251658752" behindDoc="1" locked="0" layoutInCell="1" allowOverlap="1">
          <wp:simplePos x="0" y="0"/>
          <wp:positionH relativeFrom="column">
            <wp:posOffset>4768850</wp:posOffset>
          </wp:positionH>
          <wp:positionV relativeFrom="paragraph">
            <wp:posOffset>151130</wp:posOffset>
          </wp:positionV>
          <wp:extent cx="1370965" cy="431165"/>
          <wp:effectExtent l="19050" t="19050" r="19685" b="260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34557"/>
                  <a:stretch>
                    <a:fillRect/>
                  </a:stretch>
                </pic:blipFill>
                <pic:spPr bwMode="auto">
                  <a:xfrm>
                    <a:off x="0" y="0"/>
                    <a:ext cx="1370965" cy="43116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90170" distR="90170" simplePos="0" relativeHeight="251656704" behindDoc="0" locked="0" layoutInCell="1" allowOverlap="1">
              <wp:simplePos x="0" y="0"/>
              <wp:positionH relativeFrom="page">
                <wp:posOffset>699770</wp:posOffset>
              </wp:positionH>
              <wp:positionV relativeFrom="page">
                <wp:posOffset>1195705</wp:posOffset>
              </wp:positionV>
              <wp:extent cx="5868035" cy="1226820"/>
              <wp:effectExtent l="4445" t="5080" r="4445" b="63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2268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28" w:type="dxa"/>
                              <w:right w:w="28" w:type="dxa"/>
                            </w:tblCellMar>
                            <w:tblLook w:val="0000" w:firstRow="0" w:lastRow="0" w:firstColumn="0" w:lastColumn="0" w:noHBand="0" w:noVBand="0"/>
                          </w:tblPr>
                          <w:tblGrid>
                            <w:gridCol w:w="454"/>
                            <w:gridCol w:w="141"/>
                            <w:gridCol w:w="8647"/>
                          </w:tblGrid>
                          <w:tr w:rsidR="00212B08">
                            <w:tc>
                              <w:tcPr>
                                <w:tcW w:w="454" w:type="dxa"/>
                              </w:tcPr>
                              <w:p w:rsidR="00212B08" w:rsidRDefault="00212B08">
                                <w:pPr>
                                  <w:pStyle w:val="zzmarginalielightseite2"/>
                                  <w:snapToGrid w:val="0"/>
                                  <w:rPr>
                                    <w:lang w:val="pl-PL"/>
                                  </w:rPr>
                                </w:pPr>
                              </w:p>
                            </w:tc>
                            <w:tc>
                              <w:tcPr>
                                <w:tcW w:w="141" w:type="dxa"/>
                              </w:tcPr>
                              <w:p w:rsidR="00212B08" w:rsidRDefault="00212B08">
                                <w:pPr>
                                  <w:pStyle w:val="zzmarginalielightseite2"/>
                                  <w:snapToGrid w:val="0"/>
                                  <w:rPr>
                                    <w:lang w:val="pl-PL"/>
                                  </w:rPr>
                                </w:pPr>
                              </w:p>
                            </w:tc>
                            <w:tc>
                              <w:tcPr>
                                <w:tcW w:w="8647" w:type="dxa"/>
                              </w:tcPr>
                              <w:p w:rsidR="00212B08" w:rsidRPr="00133601" w:rsidRDefault="00212B08">
                                <w:pPr>
                                  <w:pStyle w:val="Fliesstext"/>
                                  <w:snapToGrid w:val="0"/>
                                  <w:rPr>
                                    <w:rFonts w:ascii="BMWType V2 Light" w:hAnsi="BMWType V2 Light" w:cs="BMWType V2 Light"/>
                                    <w:lang w:val="pl-PL"/>
                                  </w:rPr>
                                </w:pPr>
                                <w:r w:rsidRPr="00133601">
                                  <w:rPr>
                                    <w:rFonts w:ascii="BMWType V2 Light" w:hAnsi="BMWType V2 Light" w:cs="BMWType V2 Light"/>
                                    <w:lang w:val="pl-PL"/>
                                  </w:rPr>
                                  <w:t>Informacja prasowa</w:t>
                                </w:r>
                              </w:p>
                            </w:tc>
                          </w:tr>
                          <w:tr w:rsidR="00212B08">
                            <w:tc>
                              <w:tcPr>
                                <w:tcW w:w="454" w:type="dxa"/>
                              </w:tcPr>
                              <w:p w:rsidR="00212B08" w:rsidRPr="00133601" w:rsidRDefault="00212B08">
                                <w:pPr>
                                  <w:pStyle w:val="zzmarginalielightseite2"/>
                                  <w:snapToGrid w:val="0"/>
                                  <w:spacing w:line="330" w:lineRule="exact"/>
                                  <w:rPr>
                                    <w:rFonts w:ascii="BMWType V2 Light" w:hAnsi="BMWType V2 Light" w:cs="BMWType V2 Light"/>
                                    <w:lang w:val="pl-PL"/>
                                  </w:rPr>
                                </w:pPr>
                                <w:r w:rsidRPr="00133601">
                                  <w:rPr>
                                    <w:rFonts w:ascii="BMWType V2 Light" w:hAnsi="BMWType V2 Light" w:cs="BMWType V2 Light"/>
                                    <w:lang w:val="pl-PL"/>
                                  </w:rPr>
                                  <w:t>Data</w:t>
                                </w:r>
                              </w:p>
                            </w:tc>
                            <w:tc>
                              <w:tcPr>
                                <w:tcW w:w="141" w:type="dxa"/>
                              </w:tcPr>
                              <w:p w:rsidR="00212B08" w:rsidRDefault="00212B08">
                                <w:pPr>
                                  <w:pStyle w:val="zzmarginalielightseite2"/>
                                  <w:snapToGrid w:val="0"/>
                                  <w:rPr>
                                    <w:lang w:val="pl-PL"/>
                                  </w:rPr>
                                </w:pPr>
                              </w:p>
                            </w:tc>
                            <w:tc>
                              <w:tcPr>
                                <w:tcW w:w="8647" w:type="dxa"/>
                              </w:tcPr>
                              <w:p w:rsidR="00212B08" w:rsidRPr="00133601" w:rsidRDefault="001050D8">
                                <w:pPr>
                                  <w:pStyle w:val="Fliesstext"/>
                                  <w:snapToGrid w:val="0"/>
                                  <w:rPr>
                                    <w:rFonts w:ascii="BMWType V2 Light" w:hAnsi="BMWType V2 Light" w:cs="BMWType V2 Light"/>
                                    <w:lang w:val="pl-PL"/>
                                  </w:rPr>
                                </w:pPr>
                                <w:r>
                                  <w:rPr>
                                    <w:rFonts w:ascii="BMWType V2 Light" w:hAnsi="BMWType V2 Light" w:cs="BMWType V2 Light"/>
                                    <w:lang w:val="pl-PL"/>
                                  </w:rPr>
                                  <w:t>Grudzień</w:t>
                                </w:r>
                                <w:r w:rsidR="00212B08" w:rsidRPr="00133601">
                                  <w:rPr>
                                    <w:rFonts w:ascii="BMWType V2 Light" w:hAnsi="BMWType V2 Light" w:cs="BMWType V2 Light"/>
                                    <w:lang w:val="pl-PL"/>
                                  </w:rPr>
                                  <w:t xml:space="preserve"> 2015</w:t>
                                </w:r>
                              </w:p>
                            </w:tc>
                          </w:tr>
                          <w:tr w:rsidR="00212B08">
                            <w:tc>
                              <w:tcPr>
                                <w:tcW w:w="454" w:type="dxa"/>
                              </w:tcPr>
                              <w:p w:rsidR="00212B08" w:rsidRPr="00133601" w:rsidRDefault="00212B08">
                                <w:pPr>
                                  <w:pStyle w:val="zzmarginalielightseite2"/>
                                  <w:snapToGrid w:val="0"/>
                                  <w:spacing w:line="330" w:lineRule="exact"/>
                                  <w:rPr>
                                    <w:rFonts w:ascii="BMWType V2 Light" w:hAnsi="BMWType V2 Light" w:cs="BMWType V2 Light"/>
                                    <w:lang w:val="pl-PL"/>
                                  </w:rPr>
                                </w:pPr>
                                <w:r w:rsidRPr="00133601">
                                  <w:rPr>
                                    <w:rFonts w:ascii="BMWType V2 Light" w:hAnsi="BMWType V2 Light" w:cs="BMWType V2 Light"/>
                                    <w:lang w:val="pl-PL"/>
                                  </w:rPr>
                                  <w:t>Temat</w:t>
                                </w:r>
                              </w:p>
                            </w:tc>
                            <w:tc>
                              <w:tcPr>
                                <w:tcW w:w="141" w:type="dxa"/>
                              </w:tcPr>
                              <w:p w:rsidR="00212B08" w:rsidRPr="00245527" w:rsidRDefault="00212B08" w:rsidP="00245527">
                                <w:pPr>
                                  <w:pStyle w:val="Fliesstext"/>
                                  <w:snapToGrid w:val="0"/>
                                  <w:rPr>
                                    <w:rFonts w:ascii="BMWType V2 Light" w:hAnsi="BMWType V2 Light" w:cs="BMWType V2 Light"/>
                                    <w:lang w:val="pl-PL"/>
                                  </w:rPr>
                                </w:pPr>
                              </w:p>
                            </w:tc>
                            <w:tc>
                              <w:tcPr>
                                <w:tcW w:w="8647" w:type="dxa"/>
                              </w:tcPr>
                              <w:p w:rsidR="00212B08" w:rsidRPr="00653CF4" w:rsidRDefault="00653CF4" w:rsidP="00212B08">
                                <w:pPr>
                                  <w:pStyle w:val="Fliesstext"/>
                                  <w:spacing w:after="60" w:line="240" w:lineRule="auto"/>
                                  <w:rPr>
                                    <w:rFonts w:ascii="BMW Group Light" w:hAnsi="BMW Group Light" w:cs="BMW Group Light"/>
                                    <w:bCs/>
                                    <w:szCs w:val="22"/>
                                    <w:lang w:val="pl-PL"/>
                                  </w:rPr>
                                </w:pPr>
                                <w:r w:rsidRPr="00653CF4">
                                  <w:rPr>
                                    <w:rFonts w:ascii="BMW Group Light" w:hAnsi="BMW Group Light" w:cs="BMW Group Light"/>
                                    <w:bCs/>
                                    <w:szCs w:val="22"/>
                                    <w:lang w:val="pl-PL"/>
                                  </w:rPr>
                                  <w:t>BMW Group Polska dla Wielkiej Orkiestry Świątecznej Pomocy.</w:t>
                                </w:r>
                              </w:p>
                            </w:tc>
                          </w:tr>
                          <w:tr w:rsidR="00212B08">
                            <w:tc>
                              <w:tcPr>
                                <w:tcW w:w="454" w:type="dxa"/>
                              </w:tcPr>
                              <w:p w:rsidR="00212B08" w:rsidRPr="00133601" w:rsidRDefault="00212B08">
                                <w:pPr>
                                  <w:pStyle w:val="zzmarginalielightseite2"/>
                                  <w:snapToGrid w:val="0"/>
                                  <w:spacing w:line="330" w:lineRule="exact"/>
                                  <w:rPr>
                                    <w:rFonts w:ascii="BMWType V2 Light" w:hAnsi="BMWType V2 Light" w:cs="BMWType V2 Light"/>
                                    <w:lang w:val="pl-PL"/>
                                  </w:rPr>
                                </w:pPr>
                                <w:r w:rsidRPr="00133601">
                                  <w:rPr>
                                    <w:rFonts w:ascii="BMWType V2 Light" w:hAnsi="BMWType V2 Light" w:cs="BMWType V2 Light"/>
                                    <w:lang w:val="pl-PL"/>
                                  </w:rPr>
                                  <w:t>Strona</w:t>
                                </w:r>
                              </w:p>
                            </w:tc>
                            <w:tc>
                              <w:tcPr>
                                <w:tcW w:w="141" w:type="dxa"/>
                              </w:tcPr>
                              <w:p w:rsidR="00212B08" w:rsidRDefault="00212B08">
                                <w:pPr>
                                  <w:pStyle w:val="zzmarginalielightseite2"/>
                                  <w:snapToGrid w:val="0"/>
                                  <w:rPr>
                                    <w:lang w:val="pl-PL"/>
                                  </w:rPr>
                                </w:pPr>
                              </w:p>
                            </w:tc>
                            <w:tc>
                              <w:tcPr>
                                <w:tcW w:w="8647" w:type="dxa"/>
                                <w:vAlign w:val="bottom"/>
                              </w:tcPr>
                              <w:p w:rsidR="00212B08" w:rsidRDefault="00212B08">
                                <w:pPr>
                                  <w:pStyle w:val="Fliesstext"/>
                                  <w:snapToGrid w:val="0"/>
                                  <w:rPr>
                                    <w:lang w:val="pl-PL"/>
                                  </w:rPr>
                                </w:pPr>
                                <w:r w:rsidRPr="00133601">
                                  <w:rPr>
                                    <w:rFonts w:ascii="Arial" w:hAnsi="Arial" w:cs="Arial"/>
                                    <w:lang w:val="pl-PL"/>
                                  </w:rPr>
                                  <w:fldChar w:fldCharType="begin"/>
                                </w:r>
                                <w:r w:rsidRPr="00133601">
                                  <w:rPr>
                                    <w:rFonts w:ascii="Arial" w:hAnsi="Arial" w:cs="Arial"/>
                                    <w:lang w:val="pl-PL"/>
                                  </w:rPr>
                                  <w:instrText xml:space="preserve"> PAGE </w:instrText>
                                </w:r>
                                <w:r w:rsidRPr="00133601">
                                  <w:rPr>
                                    <w:rFonts w:ascii="Arial" w:hAnsi="Arial" w:cs="Arial"/>
                                    <w:lang w:val="pl-PL"/>
                                  </w:rPr>
                                  <w:fldChar w:fldCharType="separate"/>
                                </w:r>
                                <w:r w:rsidR="008B2B2A">
                                  <w:rPr>
                                    <w:rFonts w:ascii="Arial" w:hAnsi="Arial" w:cs="Arial"/>
                                    <w:noProof/>
                                    <w:lang w:val="pl-PL"/>
                                  </w:rPr>
                                  <w:t>2</w:t>
                                </w:r>
                                <w:r w:rsidRPr="00133601">
                                  <w:rPr>
                                    <w:rFonts w:ascii="Arial" w:hAnsi="Arial" w:cs="Arial"/>
                                    <w:lang w:val="pl-PL"/>
                                  </w:rPr>
                                  <w:fldChar w:fldCharType="end"/>
                                </w:r>
                              </w:p>
                            </w:tc>
                          </w:tr>
                          <w:tr w:rsidR="00212B08">
                            <w:trPr>
                              <w:trHeight w:val="613"/>
                            </w:trPr>
                            <w:tc>
                              <w:tcPr>
                                <w:tcW w:w="454" w:type="dxa"/>
                                <w:vAlign w:val="bottom"/>
                              </w:tcPr>
                              <w:p w:rsidR="00212B08" w:rsidRDefault="00212B08">
                                <w:pPr>
                                  <w:pStyle w:val="zzmarginalielightseite2"/>
                                  <w:snapToGrid w:val="0"/>
                                  <w:rPr>
                                    <w:lang w:val="pl-PL"/>
                                  </w:rPr>
                                </w:pPr>
                              </w:p>
                              <w:p w:rsidR="00212B08" w:rsidRDefault="00212B08">
                                <w:pPr>
                                  <w:pStyle w:val="zzmarginalielightseite2"/>
                                  <w:rPr>
                                    <w:lang w:val="pl-PL"/>
                                  </w:rPr>
                                </w:pPr>
                              </w:p>
                            </w:tc>
                            <w:tc>
                              <w:tcPr>
                                <w:tcW w:w="141" w:type="dxa"/>
                              </w:tcPr>
                              <w:p w:rsidR="00212B08" w:rsidRDefault="00212B08">
                                <w:pPr>
                                  <w:pStyle w:val="zzmarginalielightseite2"/>
                                  <w:snapToGrid w:val="0"/>
                                  <w:rPr>
                                    <w:lang w:val="pl-PL"/>
                                  </w:rPr>
                                </w:pPr>
                              </w:p>
                            </w:tc>
                            <w:tc>
                              <w:tcPr>
                                <w:tcW w:w="8647" w:type="dxa"/>
                                <w:vAlign w:val="bottom"/>
                              </w:tcPr>
                              <w:p w:rsidR="00212B08" w:rsidRDefault="00212B08">
                                <w:pPr>
                                  <w:pStyle w:val="Fliesstext"/>
                                  <w:snapToGrid w:val="0"/>
                                  <w:jc w:val="right"/>
                                  <w:rPr>
                                    <w:lang w:val="pl-PL"/>
                                  </w:rPr>
                                </w:pPr>
                              </w:p>
                            </w:tc>
                          </w:tr>
                        </w:tbl>
                        <w:p w:rsidR="00212B08" w:rsidRDefault="00212B08">
                          <w:pPr>
                            <w:rPr>
                              <w:lang w:val="pl-PL"/>
                            </w:rPr>
                          </w:pPr>
                          <w:r>
                            <w:rPr>
                              <w:lang w:val="pl-P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1pt;margin-top:94.15pt;width:462.05pt;height:96.6pt;z-index:251656704;visibility:visible;mso-wrap-style:square;mso-width-percent:0;mso-height-percent:0;mso-wrap-distance-left:7.1pt;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" stroked="f">
              <v:fill opacity="0"/>
              <v:textbox inset="0,0,0,0">
                <w:txbxContent>
                  <w:tbl>
                    <w:tblPr>
                      <w:tblW w:w="0" w:type="auto"/>
                      <w:tblInd w:w="28" w:type="dxa"/>
                      <w:tblLayout w:type="fixed"/>
                      <w:tblCellMar>
                        <w:left w:w="28" w:type="dxa"/>
                        <w:right w:w="28" w:type="dxa"/>
                      </w:tblCellMar>
                      <w:tblLook w:val="0000" w:firstRow="0" w:lastRow="0" w:firstColumn="0" w:lastColumn="0" w:noHBand="0" w:noVBand="0"/>
                    </w:tblPr>
                    <w:tblGrid>
                      <w:gridCol w:w="454"/>
                      <w:gridCol w:w="141"/>
                      <w:gridCol w:w="8647"/>
                    </w:tblGrid>
                    <w:tr w:rsidR="00212B08">
                      <w:tc>
                        <w:tcPr>
                          <w:tcW w:w="454" w:type="dxa"/>
                        </w:tcPr>
                        <w:p w:rsidR="00212B08" w:rsidRDefault="00212B08">
                          <w:pPr>
                            <w:pStyle w:val="zzmarginalielightseite2"/>
                            <w:snapToGrid w:val="0"/>
                            <w:rPr>
                              <w:lang w:val="pl-PL"/>
                            </w:rPr>
                          </w:pPr>
                        </w:p>
                      </w:tc>
                      <w:tc>
                        <w:tcPr>
                          <w:tcW w:w="141" w:type="dxa"/>
                        </w:tcPr>
                        <w:p w:rsidR="00212B08" w:rsidRDefault="00212B08">
                          <w:pPr>
                            <w:pStyle w:val="zzmarginalielightseite2"/>
                            <w:snapToGrid w:val="0"/>
                            <w:rPr>
                              <w:lang w:val="pl-PL"/>
                            </w:rPr>
                          </w:pPr>
                        </w:p>
                      </w:tc>
                      <w:tc>
                        <w:tcPr>
                          <w:tcW w:w="8647" w:type="dxa"/>
                        </w:tcPr>
                        <w:p w:rsidR="00212B08" w:rsidRPr="00133601" w:rsidRDefault="00212B08">
                          <w:pPr>
                            <w:pStyle w:val="Fliesstext"/>
                            <w:snapToGrid w:val="0"/>
                            <w:rPr>
                              <w:rFonts w:ascii="BMWType V2 Light" w:hAnsi="BMWType V2 Light" w:cs="BMWType V2 Light"/>
                              <w:lang w:val="pl-PL"/>
                            </w:rPr>
                          </w:pPr>
                          <w:r w:rsidRPr="00133601">
                            <w:rPr>
                              <w:rFonts w:ascii="BMWType V2 Light" w:hAnsi="BMWType V2 Light" w:cs="BMWType V2 Light"/>
                              <w:lang w:val="pl-PL"/>
                            </w:rPr>
                            <w:t>Informacja prasowa</w:t>
                          </w:r>
                        </w:p>
                      </w:tc>
                    </w:tr>
                    <w:tr w:rsidR="00212B08">
                      <w:tc>
                        <w:tcPr>
                          <w:tcW w:w="454" w:type="dxa"/>
                        </w:tcPr>
                        <w:p w:rsidR="00212B08" w:rsidRPr="00133601" w:rsidRDefault="00212B08">
                          <w:pPr>
                            <w:pStyle w:val="zzmarginalielightseite2"/>
                            <w:snapToGrid w:val="0"/>
                            <w:spacing w:line="330" w:lineRule="exact"/>
                            <w:rPr>
                              <w:rFonts w:ascii="BMWType V2 Light" w:hAnsi="BMWType V2 Light" w:cs="BMWType V2 Light"/>
                              <w:lang w:val="pl-PL"/>
                            </w:rPr>
                          </w:pPr>
                          <w:r w:rsidRPr="00133601">
                            <w:rPr>
                              <w:rFonts w:ascii="BMWType V2 Light" w:hAnsi="BMWType V2 Light" w:cs="BMWType V2 Light"/>
                              <w:lang w:val="pl-PL"/>
                            </w:rPr>
                            <w:t>Data</w:t>
                          </w:r>
                        </w:p>
                      </w:tc>
                      <w:tc>
                        <w:tcPr>
                          <w:tcW w:w="141" w:type="dxa"/>
                        </w:tcPr>
                        <w:p w:rsidR="00212B08" w:rsidRDefault="00212B08">
                          <w:pPr>
                            <w:pStyle w:val="zzmarginalielightseite2"/>
                            <w:snapToGrid w:val="0"/>
                            <w:rPr>
                              <w:lang w:val="pl-PL"/>
                            </w:rPr>
                          </w:pPr>
                        </w:p>
                      </w:tc>
                      <w:tc>
                        <w:tcPr>
                          <w:tcW w:w="8647" w:type="dxa"/>
                        </w:tcPr>
                        <w:p w:rsidR="00212B08" w:rsidRPr="00133601" w:rsidRDefault="001050D8">
                          <w:pPr>
                            <w:pStyle w:val="Fliesstext"/>
                            <w:snapToGrid w:val="0"/>
                            <w:rPr>
                              <w:rFonts w:ascii="BMWType V2 Light" w:hAnsi="BMWType V2 Light" w:cs="BMWType V2 Light"/>
                              <w:lang w:val="pl-PL"/>
                            </w:rPr>
                          </w:pPr>
                          <w:r>
                            <w:rPr>
                              <w:rFonts w:ascii="BMWType V2 Light" w:hAnsi="BMWType V2 Light" w:cs="BMWType V2 Light"/>
                              <w:lang w:val="pl-PL"/>
                            </w:rPr>
                            <w:t>Grudzień</w:t>
                          </w:r>
                          <w:r w:rsidR="00212B08" w:rsidRPr="00133601">
                            <w:rPr>
                              <w:rFonts w:ascii="BMWType V2 Light" w:hAnsi="BMWType V2 Light" w:cs="BMWType V2 Light"/>
                              <w:lang w:val="pl-PL"/>
                            </w:rPr>
                            <w:t xml:space="preserve"> 2015</w:t>
                          </w:r>
                        </w:p>
                      </w:tc>
                    </w:tr>
                    <w:tr w:rsidR="00212B08">
                      <w:tc>
                        <w:tcPr>
                          <w:tcW w:w="454" w:type="dxa"/>
                        </w:tcPr>
                        <w:p w:rsidR="00212B08" w:rsidRPr="00133601" w:rsidRDefault="00212B08">
                          <w:pPr>
                            <w:pStyle w:val="zzmarginalielightseite2"/>
                            <w:snapToGrid w:val="0"/>
                            <w:spacing w:line="330" w:lineRule="exact"/>
                            <w:rPr>
                              <w:rFonts w:ascii="BMWType V2 Light" w:hAnsi="BMWType V2 Light" w:cs="BMWType V2 Light"/>
                              <w:lang w:val="pl-PL"/>
                            </w:rPr>
                          </w:pPr>
                          <w:r w:rsidRPr="00133601">
                            <w:rPr>
                              <w:rFonts w:ascii="BMWType V2 Light" w:hAnsi="BMWType V2 Light" w:cs="BMWType V2 Light"/>
                              <w:lang w:val="pl-PL"/>
                            </w:rPr>
                            <w:t>Temat</w:t>
                          </w:r>
                        </w:p>
                      </w:tc>
                      <w:tc>
                        <w:tcPr>
                          <w:tcW w:w="141" w:type="dxa"/>
                        </w:tcPr>
                        <w:p w:rsidR="00212B08" w:rsidRPr="00245527" w:rsidRDefault="00212B08" w:rsidP="00245527">
                          <w:pPr>
                            <w:pStyle w:val="Fliesstext"/>
                            <w:snapToGrid w:val="0"/>
                            <w:rPr>
                              <w:rFonts w:ascii="BMWType V2 Light" w:hAnsi="BMWType V2 Light" w:cs="BMWType V2 Light"/>
                              <w:lang w:val="pl-PL"/>
                            </w:rPr>
                          </w:pPr>
                        </w:p>
                      </w:tc>
                      <w:tc>
                        <w:tcPr>
                          <w:tcW w:w="8647" w:type="dxa"/>
                        </w:tcPr>
                        <w:p w:rsidR="00212B08" w:rsidRPr="00653CF4" w:rsidRDefault="00653CF4" w:rsidP="00212B08">
                          <w:pPr>
                            <w:pStyle w:val="Fliesstext"/>
                            <w:spacing w:after="60" w:line="240" w:lineRule="auto"/>
                            <w:rPr>
                              <w:rFonts w:ascii="BMW Group Light" w:hAnsi="BMW Group Light" w:cs="BMW Group Light"/>
                              <w:bCs/>
                              <w:szCs w:val="22"/>
                              <w:lang w:val="pl-PL"/>
                            </w:rPr>
                          </w:pPr>
                          <w:r w:rsidRPr="00653CF4">
                            <w:rPr>
                              <w:rFonts w:ascii="BMW Group Light" w:hAnsi="BMW Group Light" w:cs="BMW Group Light"/>
                              <w:bCs/>
                              <w:szCs w:val="22"/>
                              <w:lang w:val="pl-PL"/>
                            </w:rPr>
                            <w:t>BMW Group Polska dla Wielkiej Orkiestry Świątecznej Pomocy.</w:t>
                          </w:r>
                        </w:p>
                      </w:tc>
                    </w:tr>
                    <w:tr w:rsidR="00212B08">
                      <w:tc>
                        <w:tcPr>
                          <w:tcW w:w="454" w:type="dxa"/>
                        </w:tcPr>
                        <w:p w:rsidR="00212B08" w:rsidRPr="00133601" w:rsidRDefault="00212B08">
                          <w:pPr>
                            <w:pStyle w:val="zzmarginalielightseite2"/>
                            <w:snapToGrid w:val="0"/>
                            <w:spacing w:line="330" w:lineRule="exact"/>
                            <w:rPr>
                              <w:rFonts w:ascii="BMWType V2 Light" w:hAnsi="BMWType V2 Light" w:cs="BMWType V2 Light"/>
                              <w:lang w:val="pl-PL"/>
                            </w:rPr>
                          </w:pPr>
                          <w:r w:rsidRPr="00133601">
                            <w:rPr>
                              <w:rFonts w:ascii="BMWType V2 Light" w:hAnsi="BMWType V2 Light" w:cs="BMWType V2 Light"/>
                              <w:lang w:val="pl-PL"/>
                            </w:rPr>
                            <w:t>Strona</w:t>
                          </w:r>
                        </w:p>
                      </w:tc>
                      <w:tc>
                        <w:tcPr>
                          <w:tcW w:w="141" w:type="dxa"/>
                        </w:tcPr>
                        <w:p w:rsidR="00212B08" w:rsidRDefault="00212B08">
                          <w:pPr>
                            <w:pStyle w:val="zzmarginalielightseite2"/>
                            <w:snapToGrid w:val="0"/>
                            <w:rPr>
                              <w:lang w:val="pl-PL"/>
                            </w:rPr>
                          </w:pPr>
                        </w:p>
                      </w:tc>
                      <w:tc>
                        <w:tcPr>
                          <w:tcW w:w="8647" w:type="dxa"/>
                          <w:vAlign w:val="bottom"/>
                        </w:tcPr>
                        <w:p w:rsidR="00212B08" w:rsidRDefault="00212B08">
                          <w:pPr>
                            <w:pStyle w:val="Fliesstext"/>
                            <w:snapToGrid w:val="0"/>
                            <w:rPr>
                              <w:lang w:val="pl-PL"/>
                            </w:rPr>
                          </w:pPr>
                          <w:r w:rsidRPr="00133601">
                            <w:rPr>
                              <w:rFonts w:ascii="Arial" w:hAnsi="Arial" w:cs="Arial"/>
                              <w:lang w:val="pl-PL"/>
                            </w:rPr>
                            <w:fldChar w:fldCharType="begin"/>
                          </w:r>
                          <w:r w:rsidRPr="00133601">
                            <w:rPr>
                              <w:rFonts w:ascii="Arial" w:hAnsi="Arial" w:cs="Arial"/>
                              <w:lang w:val="pl-PL"/>
                            </w:rPr>
                            <w:instrText xml:space="preserve"> PAGE </w:instrText>
                          </w:r>
                          <w:r w:rsidRPr="00133601">
                            <w:rPr>
                              <w:rFonts w:ascii="Arial" w:hAnsi="Arial" w:cs="Arial"/>
                              <w:lang w:val="pl-PL"/>
                            </w:rPr>
                            <w:fldChar w:fldCharType="separate"/>
                          </w:r>
                          <w:r w:rsidR="008B2B2A">
                            <w:rPr>
                              <w:rFonts w:ascii="Arial" w:hAnsi="Arial" w:cs="Arial"/>
                              <w:noProof/>
                              <w:lang w:val="pl-PL"/>
                            </w:rPr>
                            <w:t>2</w:t>
                          </w:r>
                          <w:r w:rsidRPr="00133601">
                            <w:rPr>
                              <w:rFonts w:ascii="Arial" w:hAnsi="Arial" w:cs="Arial"/>
                              <w:lang w:val="pl-PL"/>
                            </w:rPr>
                            <w:fldChar w:fldCharType="end"/>
                          </w:r>
                        </w:p>
                      </w:tc>
                    </w:tr>
                    <w:tr w:rsidR="00212B08">
                      <w:trPr>
                        <w:trHeight w:val="613"/>
                      </w:trPr>
                      <w:tc>
                        <w:tcPr>
                          <w:tcW w:w="454" w:type="dxa"/>
                          <w:vAlign w:val="bottom"/>
                        </w:tcPr>
                        <w:p w:rsidR="00212B08" w:rsidRDefault="00212B08">
                          <w:pPr>
                            <w:pStyle w:val="zzmarginalielightseite2"/>
                            <w:snapToGrid w:val="0"/>
                            <w:rPr>
                              <w:lang w:val="pl-PL"/>
                            </w:rPr>
                          </w:pPr>
                        </w:p>
                        <w:p w:rsidR="00212B08" w:rsidRDefault="00212B08">
                          <w:pPr>
                            <w:pStyle w:val="zzmarginalielightseite2"/>
                            <w:rPr>
                              <w:lang w:val="pl-PL"/>
                            </w:rPr>
                          </w:pPr>
                        </w:p>
                      </w:tc>
                      <w:tc>
                        <w:tcPr>
                          <w:tcW w:w="141" w:type="dxa"/>
                        </w:tcPr>
                        <w:p w:rsidR="00212B08" w:rsidRDefault="00212B08">
                          <w:pPr>
                            <w:pStyle w:val="zzmarginalielightseite2"/>
                            <w:snapToGrid w:val="0"/>
                            <w:rPr>
                              <w:lang w:val="pl-PL"/>
                            </w:rPr>
                          </w:pPr>
                        </w:p>
                      </w:tc>
                      <w:tc>
                        <w:tcPr>
                          <w:tcW w:w="8647" w:type="dxa"/>
                          <w:vAlign w:val="bottom"/>
                        </w:tcPr>
                        <w:p w:rsidR="00212B08" w:rsidRDefault="00212B08">
                          <w:pPr>
                            <w:pStyle w:val="Fliesstext"/>
                            <w:snapToGrid w:val="0"/>
                            <w:jc w:val="right"/>
                            <w:rPr>
                              <w:lang w:val="pl-PL"/>
                            </w:rPr>
                          </w:pPr>
                        </w:p>
                      </w:tc>
                    </w:tr>
                  </w:tbl>
                  <w:p w:rsidR="00212B08" w:rsidRDefault="00212B08">
                    <w:pPr>
                      <w:rPr>
                        <w:lang w:val="pl-PL"/>
                      </w:rPr>
                    </w:pPr>
                    <w:r>
                      <w:rPr>
                        <w:lang w:val="pl-PL"/>
                      </w:rPr>
                      <w:t xml:space="preserve"> </w:t>
                    </w:r>
                  </w:p>
                </w:txbxContent>
              </v:textbox>
              <w10:wrap type="topAndBottom" anchorx="page" anchory="page"/>
            </v:shape>
          </w:pict>
        </mc:Fallback>
      </mc:AlternateContent>
    </w:r>
    <w:r w:rsidR="00212B08">
      <w:rPr>
        <w:rFonts w:ascii="BMWType V2 Bold" w:hAnsi="BMWType V2 Bold" w:cs="BMWType V2 Bold"/>
        <w:lang w:val="pl-PL"/>
      </w:rPr>
      <w:t xml:space="preserve">BMW Group </w:t>
    </w:r>
    <w:r w:rsidR="00212B08">
      <w:rPr>
        <w:rFonts w:ascii="BMWType V2 Bold" w:hAnsi="BMWType V2 Bold" w:cs="BMWType V2 Bold"/>
        <w:b w:val="0"/>
        <w:lang w:val="pl-PL"/>
      </w:rPr>
      <w:br/>
    </w:r>
    <w:r w:rsidR="00212B08">
      <w:rPr>
        <w:caps/>
        <w:lang w:val="pl-PL"/>
      </w:rPr>
      <w:tab/>
    </w:r>
    <w:r w:rsidR="00212B08">
      <w:rPr>
        <w:rFonts w:cs="Arial"/>
        <w:b w:val="0"/>
        <w:sz w:val="24"/>
        <w:szCs w:val="24"/>
        <w:lang w:val="pl-PL"/>
      </w:rPr>
      <w:br/>
    </w:r>
    <w:r w:rsidR="00212B08">
      <w:rPr>
        <w:rFonts w:ascii="BMWType V2 Light" w:hAnsi="BMWType V2 Light" w:cs="BMWType V2 Light"/>
        <w:b w:val="0"/>
        <w:sz w:val="24"/>
        <w:szCs w:val="24"/>
        <w:lang w:val="pl-PL"/>
      </w:rPr>
      <w:t>Informacje korporacyjne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08" w:rsidRDefault="009F65F3">
    <w:pPr>
      <w:pStyle w:val="zzbmw-group"/>
      <w:rPr>
        <w:rFonts w:ascii="BMWType V2 Light" w:hAnsi="BMWType V2 Light" w:cs="BMWType V2 Light"/>
        <w:b w:val="0"/>
        <w:sz w:val="24"/>
        <w:szCs w:val="24"/>
        <w:lang w:val="pl-PL"/>
      </w:rPr>
    </w:pPr>
    <w:r>
      <w:rPr>
        <w:noProof/>
        <w:lang w:val="pl-PL" w:eastAsia="pl-PL"/>
      </w:rPr>
      <w:drawing>
        <wp:anchor distT="0" distB="0" distL="114935" distR="114935" simplePos="0" relativeHeight="251657728" behindDoc="1" locked="0" layoutInCell="1" allowOverlap="1">
          <wp:simplePos x="0" y="0"/>
          <wp:positionH relativeFrom="column">
            <wp:posOffset>4616450</wp:posOffset>
          </wp:positionH>
          <wp:positionV relativeFrom="paragraph">
            <wp:posOffset>-1270</wp:posOffset>
          </wp:positionV>
          <wp:extent cx="1370965" cy="431165"/>
          <wp:effectExtent l="19050" t="19050" r="19685" b="260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34557"/>
                  <a:stretch>
                    <a:fillRect/>
                  </a:stretch>
                </pic:blipFill>
                <pic:spPr bwMode="auto">
                  <a:xfrm>
                    <a:off x="0" y="0"/>
                    <a:ext cx="1370965" cy="43116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212B08">
      <w:rPr>
        <w:rFonts w:ascii="BMWType V2 Bold" w:hAnsi="BMWType V2 Bold" w:cs="BMWType V2 Bold"/>
        <w:lang w:val="pl-PL"/>
      </w:rPr>
      <w:t xml:space="preserve">BMW Group </w:t>
    </w:r>
    <w:r w:rsidR="00212B08">
      <w:rPr>
        <w:rFonts w:ascii="BMWType V2 Bold" w:hAnsi="BMWType V2 Bold" w:cs="BMWType V2 Bold"/>
        <w:b w:val="0"/>
        <w:lang w:val="pl-PL"/>
      </w:rPr>
      <w:br/>
    </w:r>
    <w:r w:rsidR="00212B08">
      <w:rPr>
        <w:caps/>
        <w:lang w:val="pl-PL"/>
      </w:rPr>
      <w:tab/>
    </w:r>
    <w:r w:rsidR="00212B08">
      <w:rPr>
        <w:rFonts w:cs="Arial"/>
        <w:b w:val="0"/>
        <w:sz w:val="24"/>
        <w:szCs w:val="24"/>
        <w:lang w:val="pl-PL"/>
      </w:rPr>
      <w:br/>
    </w:r>
    <w:r w:rsidR="00212B08">
      <w:rPr>
        <w:rFonts w:ascii="BMWType V2 Light" w:hAnsi="BMWType V2 Light" w:cs="BMWType V2 Light"/>
        <w:b w:val="0"/>
        <w:sz w:val="24"/>
        <w:szCs w:val="24"/>
        <w:lang w:val="pl-PL"/>
      </w:rPr>
      <w:t>Informacje korporacyjne</w:t>
    </w:r>
  </w:p>
  <w:p w:rsidR="00212B08" w:rsidRDefault="00212B08">
    <w:pPr>
      <w:pStyle w:val="Fliesstext"/>
      <w:spacing w:line="240" w:lineRule="atLeast"/>
      <w:rPr>
        <w:rFonts w:ascii="BMWType V2 Light" w:hAnsi="BMWType V2 Light" w:cs="BMWType V2 Light"/>
        <w:lang w:val="pl-PL"/>
      </w:rPr>
    </w:pPr>
    <w:r>
      <w:rPr>
        <w:rFonts w:ascii="BMWType V2 Light" w:hAnsi="BMWType V2 Light" w:cs="BMWType V2 Light"/>
        <w:lang w:val="pl-PL"/>
      </w:rPr>
      <w:t>Informacja prasowa</w:t>
    </w:r>
  </w:p>
  <w:p w:rsidR="00212B08" w:rsidRDefault="00FF51DB">
    <w:pPr>
      <w:pStyle w:val="Fliesstext"/>
      <w:spacing w:line="240" w:lineRule="atLeast"/>
      <w:rPr>
        <w:rFonts w:ascii="BMWType V2 Light" w:hAnsi="BMWType V2 Light" w:cs="BMWType V2 Light"/>
        <w:lang w:val="pl-PL"/>
      </w:rPr>
    </w:pPr>
    <w:r>
      <w:rPr>
        <w:rFonts w:ascii="BMWType V2 Light" w:hAnsi="BMWType V2 Light" w:cs="BMWType V2 Light"/>
        <w:lang w:val="pl-PL"/>
      </w:rPr>
      <w:t>Styczeń</w:t>
    </w:r>
    <w:r w:rsidR="00212B08">
      <w:rPr>
        <w:rFonts w:ascii="BMWType V2 Light" w:hAnsi="BMWType V2 Light" w:cs="BMWType V2 Light"/>
        <w:lang w:val="pl-PL"/>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1"/>
    <w:lvl w:ilvl="0">
      <w:start w:val="1"/>
      <w:numFmt w:val="bullet"/>
      <w:pStyle w:val="Aufzhlung"/>
      <w:lvlText w:val="−"/>
      <w:lvlJc w:val="left"/>
      <w:pPr>
        <w:tabs>
          <w:tab w:val="num" w:pos="600"/>
        </w:tabs>
        <w:ind w:left="450" w:hanging="210"/>
      </w:pPr>
      <w:rPr>
        <w:rFonts w:ascii="BMWTypeLight" w:hAnsi="BMWTypeLight"/>
        <w:b w:val="0"/>
        <w:i w:val="0"/>
        <w:caps w:val="0"/>
        <w:smallCaps w:val="0"/>
        <w:strike w:val="0"/>
        <w:dstrike w:val="0"/>
        <w:vanish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360018D"/>
    <w:multiLevelType w:val="multilevel"/>
    <w:tmpl w:val="3384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72956"/>
    <w:multiLevelType w:val="hybridMultilevel"/>
    <w:tmpl w:val="035AD3F6"/>
    <w:lvl w:ilvl="0" w:tplc="CE7ABD3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ED279CA"/>
    <w:multiLevelType w:val="hybridMultilevel"/>
    <w:tmpl w:val="CA3CF8AA"/>
    <w:lvl w:ilvl="0" w:tplc="79CE7916">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51"/>
    <w:rsid w:val="00095054"/>
    <w:rsid w:val="000A7A95"/>
    <w:rsid w:val="000B0A21"/>
    <w:rsid w:val="000B178C"/>
    <w:rsid w:val="001050D8"/>
    <w:rsid w:val="0011489D"/>
    <w:rsid w:val="0011624A"/>
    <w:rsid w:val="00120293"/>
    <w:rsid w:val="00133601"/>
    <w:rsid w:val="00133D1E"/>
    <w:rsid w:val="001375AE"/>
    <w:rsid w:val="00150D52"/>
    <w:rsid w:val="00157B4B"/>
    <w:rsid w:val="00160843"/>
    <w:rsid w:val="00162CB2"/>
    <w:rsid w:val="0016360D"/>
    <w:rsid w:val="00164A41"/>
    <w:rsid w:val="00165207"/>
    <w:rsid w:val="00170EE5"/>
    <w:rsid w:val="001757E5"/>
    <w:rsid w:val="001A3D46"/>
    <w:rsid w:val="001F39C8"/>
    <w:rsid w:val="001F7D11"/>
    <w:rsid w:val="002046A7"/>
    <w:rsid w:val="00204BA0"/>
    <w:rsid w:val="00210C6C"/>
    <w:rsid w:val="00212B08"/>
    <w:rsid w:val="00231151"/>
    <w:rsid w:val="00232DFF"/>
    <w:rsid w:val="00242E9B"/>
    <w:rsid w:val="00245527"/>
    <w:rsid w:val="002526A7"/>
    <w:rsid w:val="002574A5"/>
    <w:rsid w:val="00274315"/>
    <w:rsid w:val="002875B9"/>
    <w:rsid w:val="00290B9D"/>
    <w:rsid w:val="002A0323"/>
    <w:rsid w:val="002B3DCE"/>
    <w:rsid w:val="002C6235"/>
    <w:rsid w:val="002C793D"/>
    <w:rsid w:val="002E100D"/>
    <w:rsid w:val="002E157A"/>
    <w:rsid w:val="002E5A14"/>
    <w:rsid w:val="00304BBF"/>
    <w:rsid w:val="003320C3"/>
    <w:rsid w:val="00332C0B"/>
    <w:rsid w:val="00351123"/>
    <w:rsid w:val="00360F61"/>
    <w:rsid w:val="00377559"/>
    <w:rsid w:val="00382EAF"/>
    <w:rsid w:val="003907F4"/>
    <w:rsid w:val="003A6E37"/>
    <w:rsid w:val="003B3C3A"/>
    <w:rsid w:val="003D48A7"/>
    <w:rsid w:val="003E5E2A"/>
    <w:rsid w:val="003F6CB0"/>
    <w:rsid w:val="0041093C"/>
    <w:rsid w:val="00437038"/>
    <w:rsid w:val="00441351"/>
    <w:rsid w:val="00452CCD"/>
    <w:rsid w:val="0046260A"/>
    <w:rsid w:val="00465123"/>
    <w:rsid w:val="00477BFF"/>
    <w:rsid w:val="004869B8"/>
    <w:rsid w:val="004938DA"/>
    <w:rsid w:val="00497DF5"/>
    <w:rsid w:val="004A039C"/>
    <w:rsid w:val="004B248E"/>
    <w:rsid w:val="004B6CBC"/>
    <w:rsid w:val="004D0B72"/>
    <w:rsid w:val="004D2AB1"/>
    <w:rsid w:val="004E590C"/>
    <w:rsid w:val="004F0932"/>
    <w:rsid w:val="004F42EE"/>
    <w:rsid w:val="004F49E7"/>
    <w:rsid w:val="00506CE7"/>
    <w:rsid w:val="005271DE"/>
    <w:rsid w:val="00537EC2"/>
    <w:rsid w:val="00541CF1"/>
    <w:rsid w:val="00543C71"/>
    <w:rsid w:val="005621C8"/>
    <w:rsid w:val="005753D7"/>
    <w:rsid w:val="005A1CD5"/>
    <w:rsid w:val="005C0087"/>
    <w:rsid w:val="005C3A46"/>
    <w:rsid w:val="005D2E13"/>
    <w:rsid w:val="005E1EF6"/>
    <w:rsid w:val="005E5F1F"/>
    <w:rsid w:val="005F66D8"/>
    <w:rsid w:val="00602DA7"/>
    <w:rsid w:val="00613EA8"/>
    <w:rsid w:val="006149E6"/>
    <w:rsid w:val="00617A6D"/>
    <w:rsid w:val="00621AF9"/>
    <w:rsid w:val="00653CF4"/>
    <w:rsid w:val="006620F8"/>
    <w:rsid w:val="00676F8E"/>
    <w:rsid w:val="006B194D"/>
    <w:rsid w:val="006B3718"/>
    <w:rsid w:val="006C1468"/>
    <w:rsid w:val="006C4648"/>
    <w:rsid w:val="006D572A"/>
    <w:rsid w:val="006F4260"/>
    <w:rsid w:val="006F56D8"/>
    <w:rsid w:val="00710E0C"/>
    <w:rsid w:val="00720DF3"/>
    <w:rsid w:val="00723E71"/>
    <w:rsid w:val="0072617A"/>
    <w:rsid w:val="00733E1F"/>
    <w:rsid w:val="007347FB"/>
    <w:rsid w:val="0073712D"/>
    <w:rsid w:val="00772121"/>
    <w:rsid w:val="0078546F"/>
    <w:rsid w:val="00787369"/>
    <w:rsid w:val="007B28DB"/>
    <w:rsid w:val="007C032B"/>
    <w:rsid w:val="00836C61"/>
    <w:rsid w:val="0085266F"/>
    <w:rsid w:val="008628F7"/>
    <w:rsid w:val="008B19C6"/>
    <w:rsid w:val="008B2B2A"/>
    <w:rsid w:val="008F12A1"/>
    <w:rsid w:val="008F5B36"/>
    <w:rsid w:val="00902427"/>
    <w:rsid w:val="00913024"/>
    <w:rsid w:val="00914B1C"/>
    <w:rsid w:val="00931292"/>
    <w:rsid w:val="009C2FE2"/>
    <w:rsid w:val="009D0C05"/>
    <w:rsid w:val="009D7C83"/>
    <w:rsid w:val="009F65F3"/>
    <w:rsid w:val="00A26259"/>
    <w:rsid w:val="00A304F9"/>
    <w:rsid w:val="00A84C95"/>
    <w:rsid w:val="00A95A97"/>
    <w:rsid w:val="00AA1A7C"/>
    <w:rsid w:val="00AC27E8"/>
    <w:rsid w:val="00AF29BA"/>
    <w:rsid w:val="00B00B85"/>
    <w:rsid w:val="00B11A13"/>
    <w:rsid w:val="00B16919"/>
    <w:rsid w:val="00B16DA2"/>
    <w:rsid w:val="00B32ECC"/>
    <w:rsid w:val="00B56089"/>
    <w:rsid w:val="00B8157F"/>
    <w:rsid w:val="00BB4973"/>
    <w:rsid w:val="00BC0729"/>
    <w:rsid w:val="00BD66AC"/>
    <w:rsid w:val="00BE01F5"/>
    <w:rsid w:val="00BE0533"/>
    <w:rsid w:val="00BE5200"/>
    <w:rsid w:val="00BF089E"/>
    <w:rsid w:val="00BF3BFE"/>
    <w:rsid w:val="00BF486D"/>
    <w:rsid w:val="00C212F5"/>
    <w:rsid w:val="00C27E7A"/>
    <w:rsid w:val="00C37E44"/>
    <w:rsid w:val="00C527FC"/>
    <w:rsid w:val="00C52B2D"/>
    <w:rsid w:val="00C735B6"/>
    <w:rsid w:val="00C76105"/>
    <w:rsid w:val="00C77154"/>
    <w:rsid w:val="00C81697"/>
    <w:rsid w:val="00C9313E"/>
    <w:rsid w:val="00C94477"/>
    <w:rsid w:val="00C94A1F"/>
    <w:rsid w:val="00CC68DA"/>
    <w:rsid w:val="00D12642"/>
    <w:rsid w:val="00D31715"/>
    <w:rsid w:val="00D32EAF"/>
    <w:rsid w:val="00D47AC4"/>
    <w:rsid w:val="00D53ADE"/>
    <w:rsid w:val="00D67612"/>
    <w:rsid w:val="00DA054C"/>
    <w:rsid w:val="00DC172E"/>
    <w:rsid w:val="00DC218C"/>
    <w:rsid w:val="00DC5D87"/>
    <w:rsid w:val="00E00BB4"/>
    <w:rsid w:val="00E101BE"/>
    <w:rsid w:val="00E320BE"/>
    <w:rsid w:val="00E35CB8"/>
    <w:rsid w:val="00E86A7E"/>
    <w:rsid w:val="00E9265C"/>
    <w:rsid w:val="00EC737C"/>
    <w:rsid w:val="00ED15DB"/>
    <w:rsid w:val="00ED5A98"/>
    <w:rsid w:val="00EE579F"/>
    <w:rsid w:val="00F002A1"/>
    <w:rsid w:val="00F15DDD"/>
    <w:rsid w:val="00F213F8"/>
    <w:rsid w:val="00F236BA"/>
    <w:rsid w:val="00F62535"/>
    <w:rsid w:val="00F6798F"/>
    <w:rsid w:val="00F80081"/>
    <w:rsid w:val="00F87206"/>
    <w:rsid w:val="00FA4D15"/>
    <w:rsid w:val="00FC1672"/>
    <w:rsid w:val="00FE07ED"/>
    <w:rsid w:val="00FE3FF7"/>
    <w:rsid w:val="00FF0ECB"/>
    <w:rsid w:val="00FF5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CDFCF53F-E042-49B8-A680-E9032DFD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454"/>
        <w:tab w:val="left" w:pos="4706"/>
      </w:tabs>
      <w:suppressAutoHyphens/>
      <w:spacing w:after="250" w:line="250" w:lineRule="exact"/>
    </w:pPr>
    <w:rPr>
      <w:rFonts w:ascii="BMWTypeLight" w:hAnsi="BMWTypeLight"/>
      <w:sz w:val="22"/>
      <w:szCs w:val="24"/>
      <w:lang w:val="de-DE" w:eastAsia="ar-SA"/>
    </w:rPr>
  </w:style>
  <w:style w:type="paragraph" w:styleId="Heading1">
    <w:name w:val="heading 1"/>
    <w:basedOn w:val="Normal"/>
    <w:next w:val="Normal"/>
    <w:link w:val="Heading1Char"/>
    <w:uiPriority w:val="9"/>
    <w:qFormat/>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Cambria" w:hAnsi="Cambria"/>
      <w:b/>
      <w:bCs/>
      <w:sz w:val="26"/>
      <w:szCs w:val="26"/>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de-DE" w:eastAsia="ar-SA"/>
    </w:rPr>
  </w:style>
  <w:style w:type="character" w:customStyle="1" w:styleId="Heading2Char">
    <w:name w:val="Heading 2 Char"/>
    <w:link w:val="Heading2"/>
    <w:uiPriority w:val="9"/>
    <w:semiHidden/>
    <w:rPr>
      <w:rFonts w:ascii="Cambria" w:eastAsia="Times New Roman" w:hAnsi="Cambria" w:cs="Times New Roman"/>
      <w:b/>
      <w:bCs/>
      <w:i/>
      <w:iCs/>
      <w:sz w:val="28"/>
      <w:szCs w:val="28"/>
      <w:lang w:val="de-DE" w:eastAsia="ar-SA"/>
    </w:rPr>
  </w:style>
  <w:style w:type="character" w:customStyle="1" w:styleId="Heading3Char">
    <w:name w:val="Heading 3 Char"/>
    <w:link w:val="Heading3"/>
    <w:uiPriority w:val="9"/>
    <w:semiHidden/>
    <w:rPr>
      <w:rFonts w:ascii="Cambria" w:eastAsia="Times New Roman" w:hAnsi="Cambria" w:cs="Times New Roman"/>
      <w:b/>
      <w:bCs/>
      <w:sz w:val="26"/>
      <w:szCs w:val="26"/>
      <w:lang w:val="de-DE" w:eastAsia="ar-SA"/>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style>
  <w:style w:type="character" w:customStyle="1" w:styleId="WW8Num10z0">
    <w:name w:val="WW8Num10z0"/>
    <w:rPr>
      <w:rFonts w:ascii="Symbol" w:hAnsi="Symbol"/>
    </w:rPr>
  </w:style>
  <w:style w:type="character" w:customStyle="1" w:styleId="WW8Num11z0">
    <w:name w:val="WW8Num11z0"/>
    <w:rPr>
      <w:rFonts w:ascii="BMWTypeLight" w:hAnsi="BMWTypeLight"/>
      <w:position w:val="0"/>
      <w:sz w:val="22"/>
      <w:vertAlign w:val="baseline"/>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1z4">
    <w:name w:val="WW8Num11z4"/>
    <w:rPr>
      <w:rFonts w:ascii="Courier New" w:hAnsi="Courier New"/>
    </w:rPr>
  </w:style>
  <w:style w:type="character" w:customStyle="1" w:styleId="Domylnaczcionkaakapitu1">
    <w:name w:val="Domyślna czcionka akapitu1"/>
  </w:style>
  <w:style w:type="character" w:customStyle="1" w:styleId="Znakiprzypiswdolnych">
    <w:name w:val="Znaki przypisów dolnych"/>
    <w:rPr>
      <w:rFonts w:ascii="BMWTypeCondensedLight" w:hAnsi="BMWTypeCondensedLight"/>
      <w:position w:val="0"/>
      <w:sz w:val="12"/>
      <w:vertAlign w:val="baseline"/>
    </w:rPr>
  </w:style>
  <w:style w:type="character" w:customStyle="1" w:styleId="FliesstextChar">
    <w:name w:val="Fliesstext Char"/>
    <w:rPr>
      <w:rFonts w:ascii="BMWTypeLight" w:hAnsi="BMWTypeLight"/>
      <w:sz w:val="24"/>
      <w:lang w:eastAsia="ar-SA"/>
    </w:rPr>
  </w:style>
  <w:style w:type="character" w:customStyle="1" w:styleId="berschrift1Char">
    <w:name w:val="Überschrift 1 Char"/>
    <w:rPr>
      <w:rFonts w:ascii="Arial" w:hAnsi="Arial"/>
      <w:b/>
      <w:kern w:val="1"/>
      <w:sz w:val="32"/>
      <w:lang w:eastAsia="ar-SA"/>
    </w:rPr>
  </w:style>
  <w:style w:type="character" w:customStyle="1" w:styleId="berschrift2Char">
    <w:name w:val="Überschrift 2 Char"/>
    <w:rPr>
      <w:rFonts w:ascii="Arial" w:hAnsi="Arial"/>
      <w:b/>
      <w:i/>
      <w:sz w:val="28"/>
      <w:lang w:eastAsia="ar-SA"/>
    </w:rPr>
  </w:style>
  <w:style w:type="character" w:customStyle="1" w:styleId="berschrift3Char">
    <w:name w:val="Überschrift 3 Char"/>
    <w:rPr>
      <w:rFonts w:ascii="Arial" w:hAnsi="Arial"/>
      <w:b/>
      <w:sz w:val="26"/>
      <w:lang w:eastAsia="ar-SA"/>
    </w:rPr>
  </w:style>
  <w:style w:type="character" w:customStyle="1" w:styleId="Char">
    <w:name w:val="Char"/>
    <w:rPr>
      <w:rFonts w:ascii="BMWTypeLight" w:hAnsi="BMWTypeLight"/>
      <w:b/>
      <w:sz w:val="28"/>
      <w:lang w:eastAsia="ar-SA"/>
    </w:rPr>
  </w:style>
  <w:style w:type="character" w:customStyle="1" w:styleId="UntertitelChar">
    <w:name w:val="Untertitel Char"/>
    <w:rPr>
      <w:rFonts w:ascii="BMWTypeLight" w:hAnsi="BMWTypeLight"/>
      <w:sz w:val="28"/>
      <w:lang w:eastAsia="ar-SA"/>
    </w:rPr>
  </w:style>
  <w:style w:type="character" w:styleId="Hyperlink">
    <w:name w:val="Hyperlink"/>
    <w:uiPriority w:val="99"/>
    <w:rPr>
      <w:color w:val="0000FF"/>
      <w:u w:val="single"/>
    </w:rPr>
  </w:style>
  <w:style w:type="character" w:styleId="Emphasis">
    <w:name w:val="Emphasis"/>
    <w:uiPriority w:val="20"/>
    <w:qFormat/>
    <w:rPr>
      <w:i/>
    </w:rPr>
  </w:style>
  <w:style w:type="paragraph" w:customStyle="1" w:styleId="Nagwek1">
    <w:name w:val="Nagłówek1"/>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BMWTypeLight" w:hAnsi="BMWTypeLight"/>
      <w:sz w:val="22"/>
      <w:szCs w:val="24"/>
      <w:lang w:val="de-DE" w:eastAsia="ar-SA"/>
    </w:rPr>
  </w:style>
  <w:style w:type="paragraph" w:styleId="List">
    <w:name w:val="List"/>
    <w:basedOn w:val="BodyText"/>
    <w:uiPriority w:val="99"/>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pPr>
      <w:suppressLineNumbers/>
    </w:pPr>
    <w:rPr>
      <w:rFonts w:ascii="Century" w:hAnsi="Century"/>
    </w:rPr>
  </w:style>
  <w:style w:type="paragraph" w:customStyle="1" w:styleId="Aufzhlung">
    <w:name w:val="Aufzählung"/>
    <w:basedOn w:val="Normal"/>
    <w:pPr>
      <w:numPr>
        <w:numId w:val="2"/>
      </w:numPr>
      <w:spacing w:before="60" w:after="60"/>
    </w:pPr>
  </w:style>
  <w:style w:type="paragraph" w:customStyle="1" w:styleId="Fliesstext">
    <w:name w:val="Fliesstext"/>
    <w:basedOn w:val="Normal"/>
    <w:uiPriority w:val="99"/>
    <w:pPr>
      <w:spacing w:after="0" w:line="330" w:lineRule="atLeast"/>
    </w:pPr>
  </w:style>
  <w:style w:type="paragraph" w:styleId="FootnoteText">
    <w:name w:val="footnote text"/>
    <w:basedOn w:val="Normal"/>
    <w:link w:val="FootnoteTextChar"/>
    <w:uiPriority w:val="99"/>
    <w:pPr>
      <w:tabs>
        <w:tab w:val="left" w:pos="227"/>
      </w:tabs>
      <w:spacing w:before="40" w:after="0" w:line="130" w:lineRule="exact"/>
      <w:ind w:left="210" w:hanging="210"/>
    </w:pPr>
    <w:rPr>
      <w:sz w:val="20"/>
      <w:szCs w:val="20"/>
    </w:rPr>
  </w:style>
  <w:style w:type="character" w:customStyle="1" w:styleId="FootnoteTextChar">
    <w:name w:val="Footnote Text Char"/>
    <w:link w:val="FootnoteText"/>
    <w:uiPriority w:val="99"/>
    <w:semiHidden/>
    <w:rPr>
      <w:rFonts w:ascii="BMWTypeLight" w:hAnsi="BMWTypeLight"/>
      <w:lang w:val="de-DE" w:eastAsia="ar-SA"/>
    </w:rPr>
  </w:style>
  <w:style w:type="paragraph" w:customStyle="1" w:styleId="Tabellentitel">
    <w:name w:val="Tabellentitel"/>
    <w:basedOn w:val="Normal"/>
    <w:pPr>
      <w:spacing w:before="40" w:after="50" w:line="210" w:lineRule="exact"/>
    </w:pPr>
    <w:rPr>
      <w:b/>
      <w:sz w:val="18"/>
    </w:rPr>
  </w:style>
  <w:style w:type="paragraph" w:customStyle="1" w:styleId="Tabelleneintrag">
    <w:name w:val="Tabelleneintrag"/>
    <w:basedOn w:val="Tabellentitel"/>
    <w:rPr>
      <w:b w:val="0"/>
    </w:rPr>
  </w:style>
  <w:style w:type="paragraph" w:styleId="Title">
    <w:name w:val="Title"/>
    <w:basedOn w:val="Normal"/>
    <w:next w:val="Subtitle"/>
    <w:link w:val="TitleChar"/>
    <w:uiPriority w:val="10"/>
    <w:qFormat/>
    <w:pPr>
      <w:spacing w:after="0" w:line="280" w:lineRule="atLeast"/>
    </w:pPr>
    <w:rPr>
      <w:rFonts w:ascii="Cambria" w:hAnsi="Cambria"/>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lang w:val="de-DE" w:eastAsia="ar-SA"/>
    </w:rPr>
  </w:style>
  <w:style w:type="paragraph" w:styleId="Subtitle">
    <w:name w:val="Subtitle"/>
    <w:basedOn w:val="Normal"/>
    <w:next w:val="BodyText"/>
    <w:link w:val="SubtitleChar"/>
    <w:uiPriority w:val="11"/>
    <w:qFormat/>
    <w:pPr>
      <w:spacing w:after="0" w:line="330" w:lineRule="atLeast"/>
    </w:pPr>
    <w:rPr>
      <w:rFonts w:ascii="Cambria" w:hAnsi="Cambria"/>
      <w:sz w:val="24"/>
    </w:rPr>
  </w:style>
  <w:style w:type="character" w:customStyle="1" w:styleId="SubtitleChar">
    <w:name w:val="Subtitle Char"/>
    <w:link w:val="Subtitle"/>
    <w:uiPriority w:val="11"/>
    <w:rPr>
      <w:rFonts w:ascii="Cambria" w:eastAsia="Times New Roman" w:hAnsi="Cambria" w:cs="Times New Roman"/>
      <w:sz w:val="24"/>
      <w:szCs w:val="24"/>
      <w:lang w:val="de-DE" w:eastAsia="ar-SA"/>
    </w:rPr>
  </w:style>
  <w:style w:type="paragraph" w:customStyle="1" w:styleId="Zusammenfassung">
    <w:name w:val="Zusammenfassung"/>
    <w:basedOn w:val="Normal"/>
    <w:next w:val="Fliesstext"/>
    <w:pPr>
      <w:spacing w:after="290" w:line="210" w:lineRule="exact"/>
    </w:pPr>
    <w:rPr>
      <w:b/>
      <w:sz w:val="18"/>
    </w:rPr>
  </w:style>
  <w:style w:type="paragraph" w:customStyle="1" w:styleId="zzbmw-group">
    <w:name w:val="zz_bmw-group"/>
    <w:basedOn w:val="Normal"/>
    <w:pPr>
      <w:widowControl w:val="0"/>
      <w:overflowPunct w:val="0"/>
      <w:autoSpaceDE w:val="0"/>
      <w:spacing w:line="370" w:lineRule="exact"/>
      <w:textAlignment w:val="baseline"/>
    </w:pPr>
    <w:rPr>
      <w:b/>
      <w:spacing w:val="-16"/>
      <w:kern w:val="1"/>
      <w:sz w:val="36"/>
      <w:szCs w:val="20"/>
    </w:rPr>
  </w:style>
  <w:style w:type="paragraph" w:customStyle="1" w:styleId="zzeingabefeld">
    <w:name w:val="zz_eingabefeld"/>
    <w:basedOn w:val="Normal"/>
    <w:pPr>
      <w:widowControl w:val="0"/>
      <w:tabs>
        <w:tab w:val="clear" w:pos="454"/>
        <w:tab w:val="clear" w:pos="4706"/>
      </w:tabs>
      <w:overflowPunct w:val="0"/>
      <w:autoSpaceDE w:val="0"/>
      <w:spacing w:after="0"/>
      <w:textAlignment w:val="baseline"/>
    </w:pPr>
    <w:rPr>
      <w:szCs w:val="20"/>
    </w:rPr>
  </w:style>
  <w:style w:type="paragraph" w:customStyle="1" w:styleId="zzeingabefeldfettseite2">
    <w:name w:val="zz_eingabefeld _fett_seite_2"/>
    <w:basedOn w:val="Normal"/>
    <w:pPr>
      <w:widowControl w:val="0"/>
      <w:tabs>
        <w:tab w:val="clear" w:pos="454"/>
        <w:tab w:val="clear" w:pos="4706"/>
      </w:tabs>
      <w:overflowPunct w:val="0"/>
      <w:autoSpaceDE w:val="0"/>
      <w:spacing w:after="0"/>
      <w:textAlignment w:val="baseline"/>
    </w:pPr>
    <w:rPr>
      <w:b/>
      <w:kern w:val="1"/>
      <w:szCs w:val="20"/>
    </w:rPr>
  </w:style>
  <w:style w:type="paragraph" w:customStyle="1" w:styleId="zzeingabefeldfett">
    <w:name w:val="zz_eingabefeld_fett"/>
    <w:basedOn w:val="Normal"/>
    <w:pPr>
      <w:widowControl w:val="0"/>
      <w:tabs>
        <w:tab w:val="clear" w:pos="454"/>
        <w:tab w:val="clear" w:pos="4706"/>
      </w:tabs>
      <w:overflowPunct w:val="0"/>
      <w:autoSpaceDE w:val="0"/>
      <w:spacing w:after="0"/>
      <w:textAlignment w:val="baseline"/>
    </w:pPr>
    <w:rPr>
      <w:b/>
      <w:szCs w:val="20"/>
    </w:rPr>
  </w:style>
  <w:style w:type="paragraph" w:customStyle="1" w:styleId="zzeingabefeldseite2">
    <w:name w:val="zz_eingabefeld_seite_2"/>
    <w:basedOn w:val="Normal"/>
    <w:pPr>
      <w:widowControl w:val="0"/>
      <w:tabs>
        <w:tab w:val="clear" w:pos="454"/>
        <w:tab w:val="clear" w:pos="4706"/>
      </w:tabs>
      <w:overflowPunct w:val="0"/>
      <w:autoSpaceDE w:val="0"/>
      <w:spacing w:after="0"/>
      <w:textAlignment w:val="baseline"/>
    </w:pPr>
    <w:rPr>
      <w:kern w:val="1"/>
      <w:szCs w:val="20"/>
    </w:rPr>
  </w:style>
  <w:style w:type="paragraph" w:customStyle="1" w:styleId="zzlight111250">
    <w:name w:val="zz_light11_12.5_0"/>
    <w:basedOn w:val="Normal"/>
  </w:style>
  <w:style w:type="paragraph" w:customStyle="1" w:styleId="zzmarginalielight">
    <w:name w:val="zz_marginalie_light"/>
    <w:basedOn w:val="Normal"/>
    <w:pPr>
      <w:widowControl w:val="0"/>
      <w:tabs>
        <w:tab w:val="clear" w:pos="454"/>
        <w:tab w:val="clear" w:pos="4706"/>
      </w:tabs>
      <w:overflowPunct w:val="0"/>
      <w:autoSpaceDE w:val="0"/>
      <w:spacing w:after="0" w:line="130" w:lineRule="exact"/>
      <w:jc w:val="right"/>
      <w:textAlignment w:val="baseline"/>
    </w:pPr>
    <w:rPr>
      <w:color w:val="000000"/>
      <w:kern w:val="1"/>
      <w:sz w:val="12"/>
      <w:szCs w:val="20"/>
    </w:rPr>
  </w:style>
  <w:style w:type="paragraph" w:customStyle="1" w:styleId="zzmarginalielightseite2">
    <w:name w:val="zz_marginalie_light_seite_2"/>
    <w:basedOn w:val="Normal"/>
    <w:pPr>
      <w:widowControl w:val="0"/>
      <w:tabs>
        <w:tab w:val="clear" w:pos="454"/>
        <w:tab w:val="clear" w:pos="4706"/>
      </w:tabs>
      <w:overflowPunct w:val="0"/>
      <w:autoSpaceDE w:val="0"/>
      <w:spacing w:after="0"/>
      <w:jc w:val="right"/>
      <w:textAlignment w:val="baseline"/>
    </w:pPr>
    <w:rPr>
      <w:color w:val="000000"/>
      <w:kern w:val="1"/>
      <w:sz w:val="12"/>
      <w:szCs w:val="20"/>
    </w:rPr>
  </w:style>
  <w:style w:type="paragraph" w:customStyle="1" w:styleId="zzmarginalieregular">
    <w:name w:val="zz_marginalie_regular"/>
    <w:basedOn w:val="Normal"/>
    <w:pPr>
      <w:widowControl w:val="0"/>
      <w:tabs>
        <w:tab w:val="clear" w:pos="454"/>
        <w:tab w:val="clear" w:pos="4706"/>
      </w:tabs>
      <w:overflowPunct w:val="0"/>
      <w:autoSpaceDE w:val="0"/>
      <w:spacing w:after="0" w:line="130" w:lineRule="exact"/>
      <w:jc w:val="right"/>
      <w:textAlignment w:val="baseline"/>
    </w:pPr>
    <w:rPr>
      <w:rFonts w:ascii="BMWTypeRegular" w:hAnsi="BMWTypeRegular"/>
      <w:color w:val="000000"/>
      <w:kern w:val="1"/>
      <w:sz w:val="12"/>
      <w:szCs w:val="20"/>
    </w:rPr>
  </w:style>
  <w:style w:type="paragraph" w:customStyle="1" w:styleId="zztabelle1">
    <w:name w:val="zz_tabelle1"/>
    <w:basedOn w:val="Normal"/>
    <w:pPr>
      <w:widowControl w:val="0"/>
      <w:tabs>
        <w:tab w:val="clear" w:pos="454"/>
        <w:tab w:val="clear" w:pos="4706"/>
      </w:tabs>
      <w:overflowPunct w:val="0"/>
      <w:autoSpaceDE w:val="0"/>
      <w:spacing w:after="0"/>
      <w:jc w:val="right"/>
      <w:textAlignment w:val="baseline"/>
    </w:pPr>
    <w:rPr>
      <w:color w:val="000000"/>
      <w:kern w:val="1"/>
      <w:sz w:val="12"/>
      <w:szCs w:val="20"/>
    </w:rPr>
  </w:style>
  <w:style w:type="paragraph" w:customStyle="1" w:styleId="zztitel">
    <w:name w:val="zz_titel"/>
    <w:basedOn w:val="Normal"/>
    <w:pPr>
      <w:widowControl w:val="0"/>
      <w:tabs>
        <w:tab w:val="clear" w:pos="454"/>
        <w:tab w:val="clear" w:pos="4706"/>
      </w:tabs>
      <w:overflowPunct w:val="0"/>
      <w:autoSpaceDE w:val="0"/>
      <w:spacing w:after="0"/>
      <w:textAlignment w:val="baseline"/>
    </w:pPr>
    <w:rPr>
      <w:b/>
      <w:kern w:val="1"/>
      <w:szCs w:val="20"/>
    </w:rPr>
  </w:style>
  <w:style w:type="paragraph" w:customStyle="1" w:styleId="zztitelseite2">
    <w:name w:val="zz_titel_seite_2"/>
    <w:basedOn w:val="Normal"/>
    <w:pPr>
      <w:widowControl w:val="0"/>
      <w:tabs>
        <w:tab w:val="clear" w:pos="454"/>
        <w:tab w:val="clear" w:pos="4706"/>
      </w:tabs>
      <w:overflowPunct w:val="0"/>
      <w:autoSpaceDE w:val="0"/>
      <w:spacing w:after="0"/>
      <w:textAlignment w:val="baseline"/>
    </w:pPr>
    <w:rPr>
      <w:b/>
      <w:kern w:val="1"/>
      <w:szCs w:val="20"/>
    </w:rPr>
  </w:style>
  <w:style w:type="paragraph" w:customStyle="1" w:styleId="zzversteckehilfsfeld">
    <w:name w:val="zz_verstecke_hilfsfeld"/>
    <w:basedOn w:val="zztabelle1"/>
    <w:pPr>
      <w:spacing w:line="14" w:lineRule="exact"/>
      <w:jc w:val="left"/>
    </w:pPr>
    <w:rPr>
      <w:color w:val="FFFFFF"/>
      <w:sz w:val="2"/>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val="de-DE" w:eastAsia="ar-SA"/>
    </w:rPr>
  </w:style>
  <w:style w:type="paragraph" w:styleId="Header">
    <w:name w:val="header"/>
    <w:basedOn w:val="Normal"/>
    <w:link w:val="HeaderChar"/>
    <w:uiPriority w:val="99"/>
    <w:pPr>
      <w:tabs>
        <w:tab w:val="clear" w:pos="454"/>
        <w:tab w:val="clear" w:pos="4706"/>
        <w:tab w:val="center" w:pos="4536"/>
        <w:tab w:val="right" w:pos="9072"/>
      </w:tabs>
    </w:pPr>
  </w:style>
  <w:style w:type="character" w:customStyle="1" w:styleId="HeaderChar">
    <w:name w:val="Header Char"/>
    <w:link w:val="Header"/>
    <w:uiPriority w:val="99"/>
    <w:semiHidden/>
    <w:rPr>
      <w:rFonts w:ascii="BMWTypeLight" w:hAnsi="BMWTypeLight"/>
      <w:sz w:val="22"/>
      <w:szCs w:val="24"/>
      <w:lang w:val="de-DE" w:eastAsia="ar-SA"/>
    </w:rPr>
  </w:style>
  <w:style w:type="paragraph" w:customStyle="1" w:styleId="Zwykytekst1">
    <w:name w:val="Zwykły tekst1"/>
    <w:basedOn w:val="Normal"/>
    <w:pPr>
      <w:tabs>
        <w:tab w:val="clear" w:pos="454"/>
        <w:tab w:val="clear" w:pos="4706"/>
      </w:tabs>
      <w:spacing w:after="0" w:line="240" w:lineRule="auto"/>
    </w:pPr>
    <w:rPr>
      <w:rFonts w:ascii="Courier New" w:hAnsi="Courier New" w:cs="Courier New"/>
      <w:sz w:val="20"/>
      <w:szCs w:val="20"/>
      <w:lang w:val="pl-PL"/>
    </w:rPr>
  </w:style>
  <w:style w:type="paragraph" w:styleId="Footer">
    <w:name w:val="footer"/>
    <w:basedOn w:val="Normal"/>
    <w:link w:val="FooterChar"/>
    <w:uiPriority w:val="99"/>
    <w:pPr>
      <w:tabs>
        <w:tab w:val="clear" w:pos="454"/>
        <w:tab w:val="clear" w:pos="4706"/>
        <w:tab w:val="center" w:pos="4536"/>
        <w:tab w:val="right" w:pos="9072"/>
      </w:tabs>
    </w:pPr>
  </w:style>
  <w:style w:type="character" w:customStyle="1" w:styleId="FooterChar">
    <w:name w:val="Footer Char"/>
    <w:link w:val="Footer"/>
    <w:uiPriority w:val="99"/>
    <w:semiHidden/>
    <w:rPr>
      <w:rFonts w:ascii="BMWTypeLight" w:hAnsi="BMWTypeLight"/>
      <w:sz w:val="22"/>
      <w:szCs w:val="24"/>
      <w:lang w:val="de-DE" w:eastAsia="ar-SA"/>
    </w:rPr>
  </w:style>
  <w:style w:type="paragraph" w:customStyle="1" w:styleId="Default">
    <w:name w:val="Default"/>
    <w:pPr>
      <w:suppressAutoHyphens/>
      <w:autoSpaceDE w:val="0"/>
    </w:pPr>
    <w:rPr>
      <w:rFonts w:ascii="BMWType V2 Light" w:hAnsi="BMWType V2 Light" w:cs="BMWType V2 Light"/>
      <w:color w:val="000000"/>
      <w:sz w:val="24"/>
      <w:szCs w:val="24"/>
      <w:lang w:eastAsia="ar-SA"/>
    </w:rPr>
  </w:style>
  <w:style w:type="paragraph" w:customStyle="1" w:styleId="Zawartotabeli">
    <w:name w:val="Zawartość tabeli"/>
    <w:basedOn w:val="Normal"/>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BodyText"/>
  </w:style>
  <w:style w:type="paragraph" w:customStyle="1" w:styleId="NoSpacing1">
    <w:name w:val="No Spacing1"/>
    <w:rsid w:val="00684FE1"/>
    <w:pPr>
      <w:suppressAutoHyphens/>
      <w:spacing w:line="100" w:lineRule="atLeast"/>
    </w:pPr>
    <w:rPr>
      <w:rFonts w:ascii="Century" w:eastAsia="Arial Unicode MS" w:hAnsi="Century" w:cs="Arial Unicode MS"/>
      <w:kern w:val="1"/>
      <w:sz w:val="24"/>
      <w:szCs w:val="24"/>
      <w:lang w:eastAsia="hi-IN" w:bidi="hi-IN"/>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sid w:val="00450F0E"/>
    <w:rPr>
      <w:sz w:val="20"/>
      <w:szCs w:val="20"/>
      <w:lang w:val="x-none"/>
    </w:rPr>
  </w:style>
  <w:style w:type="character" w:customStyle="1" w:styleId="CommentTextChar">
    <w:name w:val="Comment Text Char"/>
    <w:link w:val="CommentText"/>
    <w:uiPriority w:val="99"/>
    <w:semiHidden/>
    <w:locked/>
    <w:rPr>
      <w:rFonts w:ascii="BMWTypeLight" w:hAnsi="BMWTypeLight"/>
      <w:lang w:eastAsia="ar-SA"/>
    </w:rPr>
  </w:style>
  <w:style w:type="paragraph" w:styleId="CommentSubject">
    <w:name w:val="annotation subject"/>
    <w:basedOn w:val="CommentText"/>
    <w:next w:val="CommentText"/>
    <w:link w:val="CommentSubjectChar"/>
    <w:uiPriority w:val="99"/>
    <w:semiHidden/>
    <w:unhideWhenUsed/>
    <w:rsid w:val="00450F0E"/>
    <w:rPr>
      <w:b/>
    </w:rPr>
  </w:style>
  <w:style w:type="character" w:customStyle="1" w:styleId="CommentSubjectChar">
    <w:name w:val="Comment Subject Char"/>
    <w:link w:val="CommentSubject"/>
    <w:uiPriority w:val="99"/>
    <w:semiHidden/>
    <w:locked/>
    <w:rPr>
      <w:rFonts w:ascii="BMWTypeLight" w:hAnsi="BMWTypeLight"/>
      <w:b/>
      <w:lang w:eastAsia="ar-SA"/>
    </w:rPr>
  </w:style>
  <w:style w:type="paragraph" w:styleId="PlainText">
    <w:name w:val="Plain Text"/>
    <w:basedOn w:val="Normal"/>
    <w:link w:val="PlainTextChar"/>
    <w:uiPriority w:val="99"/>
    <w:semiHidden/>
    <w:unhideWhenUsed/>
    <w:rsid w:val="0001435D"/>
    <w:pPr>
      <w:tabs>
        <w:tab w:val="clear" w:pos="454"/>
        <w:tab w:val="clear" w:pos="4706"/>
      </w:tabs>
      <w:suppressAutoHyphens w:val="0"/>
      <w:spacing w:after="0" w:line="240" w:lineRule="auto"/>
    </w:pPr>
    <w:rPr>
      <w:rFonts w:ascii="Consolas" w:hAnsi="Consolas"/>
      <w:sz w:val="21"/>
      <w:szCs w:val="20"/>
      <w:lang w:val="x-none" w:eastAsia="x-none"/>
    </w:rPr>
  </w:style>
  <w:style w:type="character" w:customStyle="1" w:styleId="PlainTextChar">
    <w:name w:val="Plain Text Char"/>
    <w:link w:val="PlainText"/>
    <w:uiPriority w:val="99"/>
    <w:semiHidden/>
    <w:locked/>
    <w:rPr>
      <w:rFonts w:ascii="Consolas" w:hAnsi="Consolas"/>
      <w:sz w:val="21"/>
    </w:rPr>
  </w:style>
  <w:style w:type="paragraph" w:styleId="NormalWeb">
    <w:name w:val="Normal (Web)"/>
    <w:basedOn w:val="Normal"/>
    <w:uiPriority w:val="99"/>
    <w:unhideWhenUsed/>
    <w:rsid w:val="004A6EC9"/>
    <w:pPr>
      <w:tabs>
        <w:tab w:val="clear" w:pos="454"/>
        <w:tab w:val="clear" w:pos="4706"/>
      </w:tabs>
      <w:suppressAutoHyphens w:val="0"/>
      <w:spacing w:before="100" w:beforeAutospacing="1" w:after="100" w:afterAutospacing="1" w:line="240" w:lineRule="auto"/>
    </w:pPr>
    <w:rPr>
      <w:rFonts w:ascii="Times New Roman" w:hAnsi="Times New Roman"/>
      <w:sz w:val="24"/>
      <w:lang w:val="pl-PL" w:eastAsia="pl-PL"/>
    </w:rPr>
  </w:style>
  <w:style w:type="paragraph" w:styleId="ListParagraph">
    <w:name w:val="List Paragraph"/>
    <w:basedOn w:val="Normal"/>
    <w:uiPriority w:val="34"/>
    <w:qFormat/>
    <w:rsid w:val="00F40AB5"/>
    <w:pPr>
      <w:tabs>
        <w:tab w:val="clear" w:pos="454"/>
        <w:tab w:val="clear" w:pos="4706"/>
      </w:tabs>
      <w:suppressAutoHyphens w:val="0"/>
      <w:spacing w:after="0" w:line="240" w:lineRule="auto"/>
      <w:ind w:left="720"/>
    </w:pPr>
    <w:rPr>
      <w:rFonts w:ascii="Calibri" w:hAnsi="Calibri"/>
      <w:szCs w:val="22"/>
      <w:lang w:val="pl-PL" w:eastAsia="pl-PL"/>
    </w:rPr>
  </w:style>
  <w:style w:type="character" w:customStyle="1" w:styleId="tw4winMark">
    <w:name w:val="tw4winMark"/>
    <w:uiPriority w:val="99"/>
    <w:rPr>
      <w:rFonts w:ascii="Courier New" w:hAnsi="Courier New"/>
      <w:vanish/>
      <w:color w:val="800080"/>
      <w:vertAlign w:val="subscript"/>
    </w:rPr>
  </w:style>
  <w:style w:type="character" w:styleId="Strong">
    <w:name w:val="Strong"/>
    <w:uiPriority w:val="22"/>
    <w:qFormat/>
    <w:rsid w:val="00F62535"/>
    <w:rPr>
      <w:b/>
      <w:bCs/>
    </w:rPr>
  </w:style>
  <w:style w:type="paragraph" w:customStyle="1" w:styleId="Body">
    <w:name w:val="Body"/>
    <w:rsid w:val="00DC218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EndnoteText">
    <w:name w:val="endnote text"/>
    <w:basedOn w:val="Normal"/>
    <w:link w:val="EndnoteTextChar"/>
    <w:uiPriority w:val="99"/>
    <w:semiHidden/>
    <w:unhideWhenUsed/>
    <w:rsid w:val="004B6CBC"/>
    <w:rPr>
      <w:sz w:val="20"/>
      <w:szCs w:val="20"/>
    </w:rPr>
  </w:style>
  <w:style w:type="character" w:customStyle="1" w:styleId="EndnoteTextChar">
    <w:name w:val="Endnote Text Char"/>
    <w:link w:val="EndnoteText"/>
    <w:uiPriority w:val="99"/>
    <w:semiHidden/>
    <w:rsid w:val="004B6CBC"/>
    <w:rPr>
      <w:rFonts w:ascii="BMWTypeLight" w:hAnsi="BMWTypeLight"/>
      <w:lang w:val="de-DE" w:eastAsia="ar-SA"/>
    </w:rPr>
  </w:style>
  <w:style w:type="character" w:styleId="EndnoteReference">
    <w:name w:val="endnote reference"/>
    <w:uiPriority w:val="99"/>
    <w:semiHidden/>
    <w:unhideWhenUsed/>
    <w:rsid w:val="004B6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2356">
      <w:bodyDiv w:val="1"/>
      <w:marLeft w:val="0"/>
      <w:marRight w:val="0"/>
      <w:marTop w:val="0"/>
      <w:marBottom w:val="0"/>
      <w:divBdr>
        <w:top w:val="none" w:sz="0" w:space="0" w:color="auto"/>
        <w:left w:val="none" w:sz="0" w:space="0" w:color="auto"/>
        <w:bottom w:val="none" w:sz="0" w:space="0" w:color="auto"/>
        <w:right w:val="none" w:sz="0" w:space="0" w:color="auto"/>
      </w:divBdr>
    </w:div>
    <w:div w:id="537473996">
      <w:bodyDiv w:val="1"/>
      <w:marLeft w:val="0"/>
      <w:marRight w:val="0"/>
      <w:marTop w:val="0"/>
      <w:marBottom w:val="0"/>
      <w:divBdr>
        <w:top w:val="none" w:sz="0" w:space="0" w:color="auto"/>
        <w:left w:val="none" w:sz="0" w:space="0" w:color="auto"/>
        <w:bottom w:val="none" w:sz="0" w:space="0" w:color="auto"/>
        <w:right w:val="none" w:sz="0" w:space="0" w:color="auto"/>
      </w:divBdr>
    </w:div>
    <w:div w:id="1470633826">
      <w:marLeft w:val="0"/>
      <w:marRight w:val="0"/>
      <w:marTop w:val="0"/>
      <w:marBottom w:val="0"/>
      <w:divBdr>
        <w:top w:val="none" w:sz="0" w:space="0" w:color="auto"/>
        <w:left w:val="none" w:sz="0" w:space="0" w:color="auto"/>
        <w:bottom w:val="none" w:sz="0" w:space="0" w:color="auto"/>
        <w:right w:val="none" w:sz="0" w:space="0" w:color="auto"/>
      </w:divBdr>
      <w:divsChild>
        <w:div w:id="1470633838">
          <w:marLeft w:val="0"/>
          <w:marRight w:val="0"/>
          <w:marTop w:val="0"/>
          <w:marBottom w:val="0"/>
          <w:divBdr>
            <w:top w:val="none" w:sz="0" w:space="0" w:color="auto"/>
            <w:left w:val="none" w:sz="0" w:space="0" w:color="auto"/>
            <w:bottom w:val="none" w:sz="0" w:space="0" w:color="auto"/>
            <w:right w:val="none" w:sz="0" w:space="0" w:color="auto"/>
          </w:divBdr>
          <w:divsChild>
            <w:div w:id="1470633853">
              <w:marLeft w:val="0"/>
              <w:marRight w:val="0"/>
              <w:marTop w:val="0"/>
              <w:marBottom w:val="0"/>
              <w:divBdr>
                <w:top w:val="none" w:sz="0" w:space="0" w:color="auto"/>
                <w:left w:val="none" w:sz="0" w:space="0" w:color="auto"/>
                <w:bottom w:val="none" w:sz="0" w:space="0" w:color="auto"/>
                <w:right w:val="none" w:sz="0" w:space="0" w:color="auto"/>
              </w:divBdr>
              <w:divsChild>
                <w:div w:id="1470633851">
                  <w:marLeft w:val="2630"/>
                  <w:marRight w:val="0"/>
                  <w:marTop w:val="0"/>
                  <w:marBottom w:val="0"/>
                  <w:divBdr>
                    <w:top w:val="none" w:sz="0" w:space="0" w:color="auto"/>
                    <w:left w:val="none" w:sz="0" w:space="0" w:color="auto"/>
                    <w:bottom w:val="none" w:sz="0" w:space="0" w:color="auto"/>
                    <w:right w:val="none" w:sz="0" w:space="0" w:color="auto"/>
                  </w:divBdr>
                  <w:divsChild>
                    <w:div w:id="1470633834">
                      <w:marLeft w:val="0"/>
                      <w:marRight w:val="0"/>
                      <w:marTop w:val="0"/>
                      <w:marBottom w:val="0"/>
                      <w:divBdr>
                        <w:top w:val="none" w:sz="0" w:space="0" w:color="auto"/>
                        <w:left w:val="none" w:sz="0" w:space="0" w:color="auto"/>
                        <w:bottom w:val="none" w:sz="0" w:space="0" w:color="auto"/>
                        <w:right w:val="none" w:sz="0" w:space="0" w:color="auto"/>
                      </w:divBdr>
                      <w:divsChild>
                        <w:div w:id="1470633833">
                          <w:marLeft w:val="0"/>
                          <w:marRight w:val="0"/>
                          <w:marTop w:val="0"/>
                          <w:marBottom w:val="0"/>
                          <w:divBdr>
                            <w:top w:val="none" w:sz="0" w:space="0" w:color="auto"/>
                            <w:left w:val="none" w:sz="0" w:space="0" w:color="auto"/>
                            <w:bottom w:val="none" w:sz="0" w:space="0" w:color="auto"/>
                            <w:right w:val="none" w:sz="0" w:space="0" w:color="auto"/>
                          </w:divBdr>
                          <w:divsChild>
                            <w:div w:id="14706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3827">
      <w:marLeft w:val="0"/>
      <w:marRight w:val="0"/>
      <w:marTop w:val="0"/>
      <w:marBottom w:val="0"/>
      <w:divBdr>
        <w:top w:val="none" w:sz="0" w:space="0" w:color="auto"/>
        <w:left w:val="none" w:sz="0" w:space="0" w:color="auto"/>
        <w:bottom w:val="none" w:sz="0" w:space="0" w:color="auto"/>
        <w:right w:val="none" w:sz="0" w:space="0" w:color="auto"/>
      </w:divBdr>
    </w:div>
    <w:div w:id="1470633829">
      <w:marLeft w:val="0"/>
      <w:marRight w:val="0"/>
      <w:marTop w:val="0"/>
      <w:marBottom w:val="0"/>
      <w:divBdr>
        <w:top w:val="none" w:sz="0" w:space="0" w:color="auto"/>
        <w:left w:val="none" w:sz="0" w:space="0" w:color="auto"/>
        <w:bottom w:val="none" w:sz="0" w:space="0" w:color="auto"/>
        <w:right w:val="none" w:sz="0" w:space="0" w:color="auto"/>
      </w:divBdr>
    </w:div>
    <w:div w:id="1470633830">
      <w:marLeft w:val="0"/>
      <w:marRight w:val="0"/>
      <w:marTop w:val="0"/>
      <w:marBottom w:val="0"/>
      <w:divBdr>
        <w:top w:val="none" w:sz="0" w:space="0" w:color="auto"/>
        <w:left w:val="none" w:sz="0" w:space="0" w:color="auto"/>
        <w:bottom w:val="none" w:sz="0" w:space="0" w:color="auto"/>
        <w:right w:val="none" w:sz="0" w:space="0" w:color="auto"/>
      </w:divBdr>
    </w:div>
    <w:div w:id="1470633835">
      <w:marLeft w:val="0"/>
      <w:marRight w:val="0"/>
      <w:marTop w:val="0"/>
      <w:marBottom w:val="0"/>
      <w:divBdr>
        <w:top w:val="none" w:sz="0" w:space="0" w:color="auto"/>
        <w:left w:val="none" w:sz="0" w:space="0" w:color="auto"/>
        <w:bottom w:val="none" w:sz="0" w:space="0" w:color="auto"/>
        <w:right w:val="none" w:sz="0" w:space="0" w:color="auto"/>
      </w:divBdr>
    </w:div>
    <w:div w:id="1470633836">
      <w:marLeft w:val="0"/>
      <w:marRight w:val="0"/>
      <w:marTop w:val="0"/>
      <w:marBottom w:val="0"/>
      <w:divBdr>
        <w:top w:val="none" w:sz="0" w:space="0" w:color="auto"/>
        <w:left w:val="none" w:sz="0" w:space="0" w:color="auto"/>
        <w:bottom w:val="none" w:sz="0" w:space="0" w:color="auto"/>
        <w:right w:val="none" w:sz="0" w:space="0" w:color="auto"/>
      </w:divBdr>
    </w:div>
    <w:div w:id="1470633837">
      <w:marLeft w:val="0"/>
      <w:marRight w:val="0"/>
      <w:marTop w:val="0"/>
      <w:marBottom w:val="0"/>
      <w:divBdr>
        <w:top w:val="none" w:sz="0" w:space="0" w:color="auto"/>
        <w:left w:val="none" w:sz="0" w:space="0" w:color="auto"/>
        <w:bottom w:val="none" w:sz="0" w:space="0" w:color="auto"/>
        <w:right w:val="none" w:sz="0" w:space="0" w:color="auto"/>
      </w:divBdr>
    </w:div>
    <w:div w:id="1470633839">
      <w:marLeft w:val="0"/>
      <w:marRight w:val="0"/>
      <w:marTop w:val="0"/>
      <w:marBottom w:val="0"/>
      <w:divBdr>
        <w:top w:val="none" w:sz="0" w:space="0" w:color="auto"/>
        <w:left w:val="none" w:sz="0" w:space="0" w:color="auto"/>
        <w:bottom w:val="none" w:sz="0" w:space="0" w:color="auto"/>
        <w:right w:val="none" w:sz="0" w:space="0" w:color="auto"/>
      </w:divBdr>
    </w:div>
    <w:div w:id="1470633842">
      <w:marLeft w:val="0"/>
      <w:marRight w:val="0"/>
      <w:marTop w:val="0"/>
      <w:marBottom w:val="0"/>
      <w:divBdr>
        <w:top w:val="none" w:sz="0" w:space="0" w:color="auto"/>
        <w:left w:val="none" w:sz="0" w:space="0" w:color="auto"/>
        <w:bottom w:val="none" w:sz="0" w:space="0" w:color="auto"/>
        <w:right w:val="none" w:sz="0" w:space="0" w:color="auto"/>
      </w:divBdr>
    </w:div>
    <w:div w:id="1470633844">
      <w:marLeft w:val="0"/>
      <w:marRight w:val="0"/>
      <w:marTop w:val="0"/>
      <w:marBottom w:val="0"/>
      <w:divBdr>
        <w:top w:val="none" w:sz="0" w:space="0" w:color="auto"/>
        <w:left w:val="none" w:sz="0" w:space="0" w:color="auto"/>
        <w:bottom w:val="none" w:sz="0" w:space="0" w:color="auto"/>
        <w:right w:val="none" w:sz="0" w:space="0" w:color="auto"/>
      </w:divBdr>
    </w:div>
    <w:div w:id="1470633845">
      <w:marLeft w:val="0"/>
      <w:marRight w:val="0"/>
      <w:marTop w:val="0"/>
      <w:marBottom w:val="0"/>
      <w:divBdr>
        <w:top w:val="none" w:sz="0" w:space="0" w:color="auto"/>
        <w:left w:val="none" w:sz="0" w:space="0" w:color="auto"/>
        <w:bottom w:val="none" w:sz="0" w:space="0" w:color="auto"/>
        <w:right w:val="none" w:sz="0" w:space="0" w:color="auto"/>
      </w:divBdr>
    </w:div>
    <w:div w:id="1470633846">
      <w:marLeft w:val="0"/>
      <w:marRight w:val="0"/>
      <w:marTop w:val="0"/>
      <w:marBottom w:val="0"/>
      <w:divBdr>
        <w:top w:val="none" w:sz="0" w:space="0" w:color="auto"/>
        <w:left w:val="none" w:sz="0" w:space="0" w:color="auto"/>
        <w:bottom w:val="none" w:sz="0" w:space="0" w:color="auto"/>
        <w:right w:val="none" w:sz="0" w:space="0" w:color="auto"/>
      </w:divBdr>
    </w:div>
    <w:div w:id="1470633847">
      <w:marLeft w:val="0"/>
      <w:marRight w:val="0"/>
      <w:marTop w:val="0"/>
      <w:marBottom w:val="0"/>
      <w:divBdr>
        <w:top w:val="none" w:sz="0" w:space="0" w:color="auto"/>
        <w:left w:val="none" w:sz="0" w:space="0" w:color="auto"/>
        <w:bottom w:val="none" w:sz="0" w:space="0" w:color="auto"/>
        <w:right w:val="none" w:sz="0" w:space="0" w:color="auto"/>
      </w:divBdr>
    </w:div>
    <w:div w:id="1470633848">
      <w:marLeft w:val="0"/>
      <w:marRight w:val="0"/>
      <w:marTop w:val="0"/>
      <w:marBottom w:val="0"/>
      <w:divBdr>
        <w:top w:val="none" w:sz="0" w:space="0" w:color="auto"/>
        <w:left w:val="none" w:sz="0" w:space="0" w:color="auto"/>
        <w:bottom w:val="none" w:sz="0" w:space="0" w:color="auto"/>
        <w:right w:val="none" w:sz="0" w:space="0" w:color="auto"/>
      </w:divBdr>
    </w:div>
    <w:div w:id="1470633849">
      <w:marLeft w:val="0"/>
      <w:marRight w:val="0"/>
      <w:marTop w:val="0"/>
      <w:marBottom w:val="0"/>
      <w:divBdr>
        <w:top w:val="none" w:sz="0" w:space="0" w:color="auto"/>
        <w:left w:val="none" w:sz="0" w:space="0" w:color="auto"/>
        <w:bottom w:val="none" w:sz="0" w:space="0" w:color="auto"/>
        <w:right w:val="none" w:sz="0" w:space="0" w:color="auto"/>
      </w:divBdr>
    </w:div>
    <w:div w:id="1470633852">
      <w:marLeft w:val="0"/>
      <w:marRight w:val="0"/>
      <w:marTop w:val="0"/>
      <w:marBottom w:val="0"/>
      <w:divBdr>
        <w:top w:val="none" w:sz="0" w:space="0" w:color="auto"/>
        <w:left w:val="none" w:sz="0" w:space="0" w:color="auto"/>
        <w:bottom w:val="none" w:sz="0" w:space="0" w:color="auto"/>
        <w:right w:val="none" w:sz="0" w:space="0" w:color="auto"/>
      </w:divBdr>
      <w:divsChild>
        <w:div w:id="1470633828">
          <w:marLeft w:val="0"/>
          <w:marRight w:val="0"/>
          <w:marTop w:val="0"/>
          <w:marBottom w:val="0"/>
          <w:divBdr>
            <w:top w:val="none" w:sz="0" w:space="0" w:color="auto"/>
            <w:left w:val="none" w:sz="0" w:space="0" w:color="auto"/>
            <w:bottom w:val="none" w:sz="0" w:space="0" w:color="auto"/>
            <w:right w:val="none" w:sz="0" w:space="0" w:color="auto"/>
          </w:divBdr>
          <w:divsChild>
            <w:div w:id="1470633831">
              <w:marLeft w:val="0"/>
              <w:marRight w:val="0"/>
              <w:marTop w:val="0"/>
              <w:marBottom w:val="0"/>
              <w:divBdr>
                <w:top w:val="none" w:sz="0" w:space="0" w:color="auto"/>
                <w:left w:val="none" w:sz="0" w:space="0" w:color="auto"/>
                <w:bottom w:val="none" w:sz="0" w:space="0" w:color="auto"/>
                <w:right w:val="none" w:sz="0" w:space="0" w:color="auto"/>
              </w:divBdr>
              <w:divsChild>
                <w:div w:id="1470633850">
                  <w:marLeft w:val="2630"/>
                  <w:marRight w:val="0"/>
                  <w:marTop w:val="0"/>
                  <w:marBottom w:val="0"/>
                  <w:divBdr>
                    <w:top w:val="none" w:sz="0" w:space="0" w:color="auto"/>
                    <w:left w:val="none" w:sz="0" w:space="0" w:color="auto"/>
                    <w:bottom w:val="none" w:sz="0" w:space="0" w:color="auto"/>
                    <w:right w:val="none" w:sz="0" w:space="0" w:color="auto"/>
                  </w:divBdr>
                  <w:divsChild>
                    <w:div w:id="1470633841">
                      <w:marLeft w:val="0"/>
                      <w:marRight w:val="0"/>
                      <w:marTop w:val="0"/>
                      <w:marBottom w:val="0"/>
                      <w:divBdr>
                        <w:top w:val="none" w:sz="0" w:space="0" w:color="auto"/>
                        <w:left w:val="none" w:sz="0" w:space="0" w:color="auto"/>
                        <w:bottom w:val="none" w:sz="0" w:space="0" w:color="auto"/>
                        <w:right w:val="none" w:sz="0" w:space="0" w:color="auto"/>
                      </w:divBdr>
                      <w:divsChild>
                        <w:div w:id="1470633840">
                          <w:marLeft w:val="0"/>
                          <w:marRight w:val="0"/>
                          <w:marTop w:val="0"/>
                          <w:marBottom w:val="0"/>
                          <w:divBdr>
                            <w:top w:val="none" w:sz="0" w:space="0" w:color="auto"/>
                            <w:left w:val="none" w:sz="0" w:space="0" w:color="auto"/>
                            <w:bottom w:val="none" w:sz="0" w:space="0" w:color="auto"/>
                            <w:right w:val="none" w:sz="0" w:space="0" w:color="auto"/>
                          </w:divBdr>
                          <w:divsChild>
                            <w:div w:id="147063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3854">
      <w:marLeft w:val="0"/>
      <w:marRight w:val="0"/>
      <w:marTop w:val="0"/>
      <w:marBottom w:val="0"/>
      <w:divBdr>
        <w:top w:val="none" w:sz="0" w:space="0" w:color="auto"/>
        <w:left w:val="none" w:sz="0" w:space="0" w:color="auto"/>
        <w:bottom w:val="none" w:sz="0" w:space="0" w:color="auto"/>
        <w:right w:val="none" w:sz="0" w:space="0" w:color="auto"/>
      </w:divBdr>
    </w:div>
    <w:div w:id="1470633855">
      <w:marLeft w:val="0"/>
      <w:marRight w:val="0"/>
      <w:marTop w:val="0"/>
      <w:marBottom w:val="0"/>
      <w:divBdr>
        <w:top w:val="none" w:sz="0" w:space="0" w:color="auto"/>
        <w:left w:val="none" w:sz="0" w:space="0" w:color="auto"/>
        <w:bottom w:val="none" w:sz="0" w:space="0" w:color="auto"/>
        <w:right w:val="none" w:sz="0" w:space="0" w:color="auto"/>
      </w:divBdr>
    </w:div>
    <w:div w:id="18545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ogleplus.bmwgrou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BMWGroupvie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witter.com/BMWGroup" TargetMode="External"/><Relationship Id="rId4" Type="http://schemas.openxmlformats.org/officeDocument/2006/relationships/settings" Target="settings.xml"/><Relationship Id="rId9" Type="http://schemas.openxmlformats.org/officeDocument/2006/relationships/hyperlink" Target="http://www.facebook.com/BMWGrou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CFCF0-8160-43E9-A9AE-C6DFE99C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3237</Characters>
  <Application>Microsoft Office Word</Application>
  <DocSecurity>0</DocSecurity>
  <Lines>26</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BMW_Group_Sales_Release_May_2012_FINAL</vt:lpstr>
      <vt:lpstr>BMW_Group_Sales_Release_May_2012_FINAL</vt:lpstr>
    </vt:vector>
  </TitlesOfParts>
  <Company>BMW Group</Company>
  <LinksUpToDate>false</LinksUpToDate>
  <CharactersWithSpaces>3769</CharactersWithSpaces>
  <SharedDoc>false</SharedDoc>
  <HLinks>
    <vt:vector size="30" baseType="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BMW_Group_Sales_Release_May_2012_FINAL</dc:title>
  <dc:subject>BMW wyniki za maj 2012 wersja polska</dc:subject>
  <dc:creator>Agencja Moto Target</dc:creator>
  <cp:keywords/>
  <cp:lastModifiedBy>Sokolowski Kamil, (Kamil.Sokolowski@partner.bmw.pl)</cp:lastModifiedBy>
  <cp:revision>3</cp:revision>
  <cp:lastPrinted>2016-01-07T14:59:00Z</cp:lastPrinted>
  <dcterms:created xsi:type="dcterms:W3CDTF">2016-01-08T08:20:00Z</dcterms:created>
  <dcterms:modified xsi:type="dcterms:W3CDTF">2016-01-08T08:21:00Z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Schutz">
    <vt:lpwstr>YES</vt:lpwstr>
  </property>
  <property fmtid="{D5CDD505-2E9C-101B-9397-08002B2CF9AE}" pid="3" name="Name$">
    <vt:lpwstr>Name1</vt:lpwstr>
  </property>
  <property fmtid="{D5CDD505-2E9C-101B-9397-08002B2CF9AE}" pid="4" name="Subthema1$">
    <vt:lpwstr>For the fourth consecutive year the BMW Group is sector leader in the Dow Jones Sustainability Index World.</vt:lpwstr>
  </property>
  <property fmtid="{D5CDD505-2E9C-101B-9397-08002B2CF9AE}" pid="5" name="Teilnehmer1$">
    <vt:lpwstr>HHHHHHHHHHHHHHHHhh</vt:lpwstr>
  </property>
  <property fmtid="{D5CDD505-2E9C-101B-9397-08002B2CF9AE}" pid="6" name="Teilnehmer6$">
    <vt:lpwstr>fdgsdgdsfg</vt:lpwstr>
  </property>
  <property fmtid="{D5CDD505-2E9C-101B-9397-08002B2CF9AE}" pid="7" name="Thema$">
    <vt:lpwstr>dlg.Teilnehmer</vt:lpwstr>
  </property>
  <property fmtid="{D5CDD505-2E9C-101B-9397-08002B2CF9AE}" pid="8" name="Thema1$">
    <vt:lpwstr>BMW Group is once again most sustainable automotive company.</vt:lpwstr>
  </property>
  <property fmtid="{D5CDD505-2E9C-101B-9397-08002B2CF9AE}" pid="9" name="ZeitOrt$">
    <vt:lpwstr>Zeit22222222222222222222222222</vt:lpwstr>
  </property>
  <property fmtid="{D5CDD505-2E9C-101B-9397-08002B2CF9AE}" pid="10" name="ZeitOrt1$">
    <vt:lpwstr>HHHHHHHHHHHHHHH</vt:lpwstr>
  </property>
  <property fmtid="{D5CDD505-2E9C-101B-9397-08002B2CF9AE}" pid="11" name="ZeitOrt2$">
    <vt:lpwstr>dfasdaf</vt:lpwstr>
  </property>
  <property fmtid="{D5CDD505-2E9C-101B-9397-08002B2CF9AE}" pid="12" name="tt1">
    <vt:lpwstr>maxi</vt:lpwstr>
  </property>
  <property fmtid="{D5CDD505-2E9C-101B-9397-08002B2CF9AE}" pid="13" name="tt2">
    <vt:lpwstr> 1</vt:lpwstr>
  </property>
</Properties>
</file>