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EC1A" w14:textId="77777777" w:rsidR="00830668" w:rsidRPr="002B3E3A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  <w:r w:rsidRPr="002B3E3A">
        <w:rPr>
          <w:rFonts w:ascii="BMWTypeNext" w:hAnsi="BMWTypeNext"/>
        </w:rPr>
        <w:t>Informacja prasowa</w:t>
      </w:r>
      <w:r w:rsidRPr="002B3E3A">
        <w:rPr>
          <w:rFonts w:ascii="BMWTypeNext" w:hAnsi="BMWTypeNext"/>
        </w:rPr>
        <w:br/>
        <w:t>23 maja 2022 r.</w:t>
      </w:r>
    </w:p>
    <w:p w14:paraId="58A9561E" w14:textId="77777777" w:rsidR="00830668" w:rsidRPr="002B3E3A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14:paraId="7359B156" w14:textId="77777777" w:rsidR="00830668" w:rsidRPr="002B3E3A" w:rsidRDefault="00830668" w:rsidP="00830668">
      <w:pPr>
        <w:pStyle w:val="Fliesstext"/>
        <w:spacing w:line="0" w:lineRule="atLeast"/>
        <w:rPr>
          <w:rFonts w:ascii="BMWTypeNext" w:hAnsi="BMWTypeNext" w:cs="BMWType V2 Light"/>
        </w:rPr>
      </w:pPr>
    </w:p>
    <w:p w14:paraId="52F5146C" w14:textId="77777777" w:rsidR="00830668" w:rsidRPr="002B3E3A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/>
        </w:rPr>
      </w:pPr>
    </w:p>
    <w:p w14:paraId="1F1D4788" w14:textId="2338F5E9" w:rsidR="00830668" w:rsidRPr="002B3E3A" w:rsidRDefault="008F5082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b/>
          <w:sz w:val="28"/>
          <w:szCs w:val="28"/>
        </w:rPr>
      </w:pPr>
      <w:r w:rsidRPr="002B3E3A">
        <w:rPr>
          <w:rFonts w:ascii="BMWTypeNext" w:hAnsi="BMWTypeNext"/>
          <w:b/>
          <w:color w:val="000000"/>
          <w:sz w:val="28"/>
        </w:rPr>
        <w:t>BMW Group otwiera centrum kompetencji</w:t>
      </w:r>
      <w:r w:rsidR="002B3E3A">
        <w:rPr>
          <w:rFonts w:ascii="BMWTypeNext" w:hAnsi="BMWTypeNext"/>
          <w:b/>
          <w:color w:val="000000"/>
          <w:sz w:val="28"/>
        </w:rPr>
        <w:t xml:space="preserve"> w </w:t>
      </w:r>
      <w:r w:rsidRPr="002B3E3A">
        <w:rPr>
          <w:rFonts w:ascii="BMWTypeNext" w:hAnsi="BMWTypeNext"/>
          <w:b/>
          <w:color w:val="000000"/>
          <w:sz w:val="28"/>
        </w:rPr>
        <w:t>zakresie produkcji ogniw akumulatorowych</w:t>
      </w:r>
    </w:p>
    <w:p w14:paraId="414DED25" w14:textId="77777777" w:rsidR="00830668" w:rsidRPr="002B3E3A" w:rsidRDefault="008F5082" w:rsidP="00830668">
      <w:pPr>
        <w:pStyle w:val="Fliesstext"/>
        <w:tabs>
          <w:tab w:val="clear" w:pos="454"/>
          <w:tab w:val="clear" w:pos="4706"/>
        </w:tabs>
        <w:spacing w:after="60" w:line="240" w:lineRule="auto"/>
        <w:rPr>
          <w:rFonts w:ascii="BMWTypeNext" w:hAnsi="BMWTypeNext" w:cs="BMWType V2 Light"/>
          <w:sz w:val="28"/>
          <w:szCs w:val="28"/>
        </w:rPr>
      </w:pPr>
      <w:r w:rsidRPr="002B3E3A">
        <w:rPr>
          <w:rFonts w:ascii="BMWTypeNext" w:hAnsi="BMWTypeNext"/>
          <w:sz w:val="28"/>
        </w:rPr>
        <w:t>+++ Zezwolenia na uruchomienie produkcji</w:t>
      </w:r>
      <w:r w:rsidR="002B3E3A">
        <w:rPr>
          <w:rFonts w:ascii="BMWTypeNext" w:hAnsi="BMWTypeNext"/>
          <w:sz w:val="28"/>
        </w:rPr>
        <w:t xml:space="preserve"> w </w:t>
      </w:r>
      <w:proofErr w:type="spellStart"/>
      <w:r w:rsidRPr="002B3E3A">
        <w:rPr>
          <w:rFonts w:ascii="BMWTypeNext" w:hAnsi="BMWTypeNext"/>
          <w:sz w:val="28"/>
        </w:rPr>
        <w:t>Parsdorfie</w:t>
      </w:r>
      <w:proofErr w:type="spellEnd"/>
      <w:r w:rsidRPr="002B3E3A">
        <w:rPr>
          <w:rFonts w:ascii="BMWTypeNext" w:hAnsi="BMWTypeNext"/>
          <w:sz w:val="28"/>
        </w:rPr>
        <w:t xml:space="preserve"> wydane +++ </w:t>
      </w:r>
      <w:proofErr w:type="spellStart"/>
      <w:r w:rsidRPr="002B3E3A">
        <w:rPr>
          <w:rFonts w:ascii="BMWTypeNext" w:hAnsi="BMWTypeNext"/>
          <w:sz w:val="28"/>
        </w:rPr>
        <w:t>Przedseryjna</w:t>
      </w:r>
      <w:proofErr w:type="spellEnd"/>
      <w:r w:rsidRPr="002B3E3A">
        <w:rPr>
          <w:rFonts w:ascii="BMWTypeNext" w:hAnsi="BMWTypeNext"/>
          <w:sz w:val="28"/>
        </w:rPr>
        <w:t xml:space="preserve"> produkcja wzorców dla nowej generacji ogniw akumulatorów +++ Start produkcji</w:t>
      </w:r>
      <w:r w:rsidR="002B3E3A">
        <w:rPr>
          <w:rFonts w:ascii="BMWTypeNext" w:hAnsi="BMWTypeNext"/>
          <w:sz w:val="28"/>
        </w:rPr>
        <w:t xml:space="preserve"> w </w:t>
      </w:r>
      <w:r w:rsidRPr="002B3E3A">
        <w:rPr>
          <w:rFonts w:ascii="BMWTypeNext" w:hAnsi="BMWTypeNext"/>
          <w:sz w:val="28"/>
        </w:rPr>
        <w:t>końcu 2022 roku +++</w:t>
      </w:r>
    </w:p>
    <w:p w14:paraId="658F7BE1" w14:textId="77777777" w:rsidR="00830668" w:rsidRPr="002B3E3A" w:rsidRDefault="00830668" w:rsidP="00830668">
      <w:pPr>
        <w:pStyle w:val="Fliesstext"/>
        <w:tabs>
          <w:tab w:val="clear" w:pos="454"/>
          <w:tab w:val="clear" w:pos="4706"/>
        </w:tabs>
        <w:spacing w:line="360" w:lineRule="auto"/>
        <w:rPr>
          <w:rFonts w:ascii="BMWTypeNext" w:hAnsi="BMWTypeNext" w:cs="BMWType V2 Light"/>
          <w:sz w:val="28"/>
          <w:szCs w:val="28"/>
        </w:rPr>
      </w:pPr>
    </w:p>
    <w:p w14:paraId="4C9065F7" w14:textId="77777777" w:rsidR="00830668" w:rsidRPr="002B3E3A" w:rsidRDefault="00830668" w:rsidP="00830668">
      <w:pPr>
        <w:pStyle w:val="Fliesstext"/>
        <w:tabs>
          <w:tab w:val="clear" w:pos="454"/>
          <w:tab w:val="clear" w:pos="4706"/>
        </w:tabs>
        <w:rPr>
          <w:rFonts w:ascii="BMWTypeNext" w:hAnsi="BMWTypeNext" w:cs="BMWType V2 Light"/>
          <w:sz w:val="28"/>
          <w:szCs w:val="28"/>
        </w:rPr>
      </w:pPr>
    </w:p>
    <w:p w14:paraId="5AA49EE7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b/>
          <w:spacing w:val="-2"/>
          <w:kern w:val="22"/>
          <w:sz w:val="22"/>
        </w:rPr>
        <w:t xml:space="preserve">Monachium / </w:t>
      </w:r>
      <w:proofErr w:type="spellStart"/>
      <w:r w:rsidRPr="00C126DD">
        <w:rPr>
          <w:rFonts w:ascii="BMWTypeNext" w:hAnsi="BMWTypeNext"/>
          <w:b/>
          <w:spacing w:val="-2"/>
          <w:kern w:val="22"/>
          <w:sz w:val="22"/>
        </w:rPr>
        <w:t>Parsdorf</w:t>
      </w:r>
      <w:proofErr w:type="spellEnd"/>
      <w:r w:rsidRPr="00C126DD">
        <w:rPr>
          <w:rFonts w:ascii="BMWTypeNext" w:hAnsi="BMWTypeNext"/>
          <w:b/>
          <w:spacing w:val="-2"/>
          <w:kern w:val="22"/>
          <w:sz w:val="22"/>
        </w:rPr>
        <w:t>.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 Jesienią BMW Group otworzy centrum kompetencji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zakresie produkcji ogniw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akumulatoróowych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(Cell Manufacturing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Competence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Centre, CMCC). Obecnie, po zakończeniu procedury zatwierdzania kontroli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imisji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, spełnione zostały warunki do uruchomienia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przedseryjnej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produkcji ogniw do akumulatorów litowo-jonowych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centrum kompetencji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Parsdorf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koło Monachium. Na powierzchni około 15 000 m</w:t>
      </w:r>
      <w:r w:rsidRPr="00C126DD">
        <w:rPr>
          <w:rFonts w:ascii="BMWTypeNext" w:hAnsi="BMWTypeNext"/>
          <w:spacing w:val="-2"/>
          <w:kern w:val="22"/>
          <w:sz w:val="22"/>
          <w:vertAlign w:val="superscript"/>
        </w:rPr>
        <w:t>2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 BMW Group przeprowadzi industrializację przyszłych generacji wysokowydajnych ogniw akumulatorowych. Linia pilotażowa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centrum kompetencji pozwala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pełni przeanalizować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zrozumieć procesy tworzenia łańcucha wartości ogniwa. Pomoże to przyszłym dostawcom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produkcji ogniw zgodnie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z </w:t>
      </w:r>
      <w:r w:rsidRPr="00C126DD">
        <w:rPr>
          <w:rFonts w:ascii="BMWTypeNext" w:hAnsi="BMWTypeNext"/>
          <w:spacing w:val="-2"/>
          <w:kern w:val="22"/>
          <w:sz w:val="22"/>
        </w:rPr>
        <w:t>wytycznymi firmy,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a </w:t>
      </w:r>
      <w:r w:rsidRPr="00C126DD">
        <w:rPr>
          <w:rFonts w:ascii="BMWTypeNext" w:hAnsi="BMWTypeNext"/>
          <w:spacing w:val="-2"/>
          <w:kern w:val="22"/>
          <w:sz w:val="22"/>
        </w:rPr>
        <w:t>tym samym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dalszej optymalizacji produkcji ogniw akumulatorowych pod względem jakości, wydajności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kosztów. Firma obecnie wyklucza własną produkcję ogniw akumulatorowych na skalę przemysłową.</w:t>
      </w:r>
    </w:p>
    <w:p w14:paraId="7870EC84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</w:p>
    <w:p w14:paraId="1F2E73AC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spacing w:val="-2"/>
          <w:kern w:val="22"/>
          <w:sz w:val="22"/>
        </w:rPr>
        <w:t xml:space="preserve">Markus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Fallböhmer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>, kierownik produkcji silników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napędów elektrycznych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BMW Group: — Dzięki centrum kompetencji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zakresie produkcji ogniw akumulatorowych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Parsdorfie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robimy kolejny konsekwentny krok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kierunku dogłębnej analizy całego procesu tworzenia łańcucha wartości dla ogniw akumulatorowych. Po skutecznej implementacji centrum </w:t>
      </w:r>
      <w:r w:rsidRPr="00C126DD">
        <w:rPr>
          <w:rFonts w:ascii="BMWTypeNext" w:hAnsi="BMWTypeNext"/>
          <w:spacing w:val="-2"/>
          <w:kern w:val="22"/>
          <w:sz w:val="22"/>
        </w:rPr>
        <w:lastRenderedPageBreak/>
        <w:t>kompetencji ogniw akumulatorowych, BCCC, skupiamy</w:t>
      </w:r>
      <w:r w:rsidR="002B3E3A" w:rsidRPr="00C126DD">
        <w:rPr>
          <w:rFonts w:ascii="BMWTypeNext" w:hAnsi="BMWTypeNext"/>
          <w:spacing w:val="-2"/>
          <w:kern w:val="22"/>
          <w:sz w:val="22"/>
        </w:rPr>
        <w:t> się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 teraz na procesach produkcyjnych. Zabezpieczamy możliwość produkcji ogniw do akumulatorów litowo-jonowych pod względem jakości, wydajności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kosztów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z </w:t>
      </w:r>
      <w:r w:rsidRPr="00C126DD">
        <w:rPr>
          <w:rFonts w:ascii="BMWTypeNext" w:hAnsi="BMWTypeNext"/>
          <w:spacing w:val="-2"/>
          <w:kern w:val="22"/>
          <w:sz w:val="22"/>
        </w:rPr>
        <w:t>perspektywy produkcji na skalę przemysłową.</w:t>
      </w:r>
    </w:p>
    <w:p w14:paraId="541860BB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</w:p>
    <w:p w14:paraId="4643B834" w14:textId="77777777" w:rsidR="008F5082" w:rsidRPr="00C126DD" w:rsidRDefault="008F5082" w:rsidP="008F5082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b/>
          <w:spacing w:val="-2"/>
          <w:kern w:val="22"/>
          <w:sz w:val="22"/>
        </w:rPr>
        <w:t>Rozłożone</w:t>
      </w:r>
      <w:r w:rsidR="002B3E3A" w:rsidRPr="00C126DD">
        <w:rPr>
          <w:rFonts w:ascii="BMWTypeNext" w:hAnsi="BMWTypeNext"/>
          <w:b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b/>
          <w:spacing w:val="-2"/>
          <w:kern w:val="22"/>
          <w:sz w:val="22"/>
        </w:rPr>
        <w:t>czasie uruchomienie produkcji na linii pilotażowej od jesieni</w:t>
      </w:r>
    </w:p>
    <w:p w14:paraId="2EFE8DAA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spacing w:val="-2"/>
          <w:kern w:val="22"/>
          <w:sz w:val="22"/>
        </w:rPr>
        <w:t>Inwestycje związane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z </w:t>
      </w:r>
      <w:r w:rsidRPr="00C126DD">
        <w:rPr>
          <w:rFonts w:ascii="BMWTypeNext" w:hAnsi="BMWTypeNext"/>
          <w:spacing w:val="-2"/>
          <w:kern w:val="22"/>
          <w:sz w:val="22"/>
        </w:rPr>
        <w:t>pierwszym etapem rozbudowy centrum kompetencji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zakresie produkcji ogniw akumulatorowych wynoszą około 170 milionów euro. W oddziale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Parsdorfie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zatrudnionych zostanie około 80 pracowników. Niemieckie Federalne Ministerstwo Gospodarki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Technologii oraz Bawarskie Ministerstwo Gospodarki, Rozwoju Regionalnego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Energii wspierają ten projekt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ramach europejskiego procesu dofinansowania IPCEI (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Important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Projects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of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Common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European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 xml:space="preserve"> </w:t>
      </w:r>
      <w:proofErr w:type="spellStart"/>
      <w:r w:rsidRPr="00C126DD">
        <w:rPr>
          <w:rFonts w:ascii="BMWTypeNext" w:hAnsi="BMWTypeNext"/>
          <w:spacing w:val="-2"/>
          <w:kern w:val="22"/>
          <w:sz w:val="22"/>
        </w:rPr>
        <w:t>Interest</w:t>
      </w:r>
      <w:proofErr w:type="spellEnd"/>
      <w:r w:rsidRPr="00C126DD">
        <w:rPr>
          <w:rFonts w:ascii="BMWTypeNext" w:hAnsi="BMWTypeNext"/>
          <w:spacing w:val="-2"/>
          <w:kern w:val="22"/>
          <w:sz w:val="22"/>
        </w:rPr>
        <w:t>).</w:t>
      </w:r>
    </w:p>
    <w:p w14:paraId="768D8660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</w:p>
    <w:p w14:paraId="2E6905FD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spacing w:val="-2"/>
          <w:kern w:val="22"/>
          <w:sz w:val="22"/>
        </w:rPr>
        <w:t>Ze względu na</w:t>
      </w:r>
      <w:r w:rsidR="002B3E3A" w:rsidRPr="00C126DD">
        <w:rPr>
          <w:rFonts w:ascii="BMWTypeNext" w:hAnsi="BMWTypeNext"/>
          <w:spacing w:val="-2"/>
          <w:kern w:val="22"/>
          <w:sz w:val="22"/>
        </w:rPr>
        <w:t> zł</w:t>
      </w:r>
      <w:r w:rsidRPr="00C126DD">
        <w:rPr>
          <w:rFonts w:ascii="BMWTypeNext" w:hAnsi="BMWTypeNext"/>
          <w:spacing w:val="-2"/>
          <w:kern w:val="22"/>
          <w:sz w:val="22"/>
        </w:rPr>
        <w:t>ożoną technologię uruchomienie produkcji ogniw akumulatorowych przebiega etapami. Rozpoczęcie produkcji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w </w:t>
      </w:r>
      <w:r w:rsidRPr="00C126DD">
        <w:rPr>
          <w:rFonts w:ascii="BMWTypeNext" w:hAnsi="BMWTypeNext"/>
          <w:spacing w:val="-2"/>
          <w:kern w:val="22"/>
          <w:sz w:val="22"/>
        </w:rPr>
        <w:t>CMCC nastąpi jesienią. W pierwszej fazie rozruchu instalowany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uruchamiany jest sprzęt do produkcji elektrod. Tutaj surowce takie jak grafit czy tlenki niklu do elektrod akumulatorów są dozowane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mieszane. Po tym następuje powlekanie metalowych folii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końcowe zagęszczanie.</w:t>
      </w:r>
    </w:p>
    <w:p w14:paraId="0E179128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</w:p>
    <w:p w14:paraId="392861A1" w14:textId="77777777" w:rsidR="008F5082" w:rsidRPr="00C126DD" w:rsidRDefault="008F5082" w:rsidP="008F5082">
      <w:pPr>
        <w:pStyle w:val="NoSpacing1"/>
        <w:spacing w:line="360" w:lineRule="auto"/>
        <w:rPr>
          <w:rFonts w:ascii="BMWTypeNext" w:hAnsi="BMWTypeNext" w:cs="BMWType V2 Light"/>
          <w:spacing w:val="-2"/>
          <w:kern w:val="22"/>
          <w:sz w:val="22"/>
          <w:szCs w:val="22"/>
        </w:rPr>
      </w:pPr>
      <w:r w:rsidRPr="00C126DD">
        <w:rPr>
          <w:rFonts w:ascii="BMWTypeNext" w:hAnsi="BMWTypeNext"/>
          <w:spacing w:val="-2"/>
          <w:kern w:val="22"/>
          <w:sz w:val="22"/>
        </w:rPr>
        <w:t>W drugiej fazie instalowany jest sprzęt do późniejszego montażu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formowania ogniw. Tam elektrody wraz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z </w:t>
      </w:r>
      <w:r w:rsidRPr="00C126DD">
        <w:rPr>
          <w:rFonts w:ascii="BMWTypeNext" w:hAnsi="BMWTypeNext"/>
          <w:spacing w:val="-2"/>
          <w:kern w:val="22"/>
          <w:sz w:val="22"/>
        </w:rPr>
        <w:t>innymi elementami są przerabiane na ogniwa akumulatorowe, formowane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i </w:t>
      </w:r>
      <w:r w:rsidRPr="00C126DD">
        <w:rPr>
          <w:rFonts w:ascii="BMWTypeNext" w:hAnsi="BMWTypeNext"/>
          <w:spacing w:val="-2"/>
          <w:kern w:val="22"/>
          <w:sz w:val="22"/>
        </w:rPr>
        <w:t>testowane pod kątem jakości. Cały proces uruchomienia trwa około roku. W przyszłym roku</w:t>
      </w:r>
      <w:r w:rsidR="002B3E3A" w:rsidRPr="00C126DD">
        <w:rPr>
          <w:rFonts w:ascii="BMWTypeNext" w:hAnsi="BMWTypeNext"/>
          <w:spacing w:val="-2"/>
          <w:kern w:val="22"/>
          <w:sz w:val="22"/>
        </w:rPr>
        <w:t xml:space="preserve"> </w:t>
      </w:r>
      <w:r w:rsidR="002B3E3A" w:rsidRPr="00C126DD">
        <w:rPr>
          <w:rFonts w:ascii="BMWTypeNext" w:hAnsi="BMWTypeNext"/>
          <w:spacing w:val="-2"/>
          <w:kern w:val="22"/>
          <w:sz w:val="22"/>
        </w:rPr>
        <w:lastRenderedPageBreak/>
        <w:t>w </w:t>
      </w:r>
      <w:r w:rsidRPr="00C126DD">
        <w:rPr>
          <w:rFonts w:ascii="BMWTypeNext" w:hAnsi="BMWTypeNext"/>
          <w:spacing w:val="-2"/>
          <w:kern w:val="22"/>
          <w:sz w:val="22"/>
        </w:rPr>
        <w:t>centrum kompetencji rozpocznie</w:t>
      </w:r>
      <w:r w:rsidR="002B3E3A" w:rsidRPr="00C126DD">
        <w:rPr>
          <w:rFonts w:ascii="BMWTypeNext" w:hAnsi="BMWTypeNext"/>
          <w:spacing w:val="-2"/>
          <w:kern w:val="22"/>
          <w:sz w:val="22"/>
        </w:rPr>
        <w:t> się</w:t>
      </w:r>
      <w:r w:rsidRPr="00C126DD">
        <w:rPr>
          <w:rFonts w:ascii="BMWTypeNext" w:hAnsi="BMWTypeNext"/>
          <w:spacing w:val="-2"/>
          <w:kern w:val="22"/>
          <w:sz w:val="22"/>
        </w:rPr>
        <w:t xml:space="preserve"> seryjna produkcja ogniw akumulatorowych.</w:t>
      </w:r>
    </w:p>
    <w:p w14:paraId="5D363CDF" w14:textId="77777777" w:rsidR="008F5082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04CA199F" w14:textId="77777777" w:rsidR="008F5082" w:rsidRPr="002B3E3A" w:rsidRDefault="008F5082" w:rsidP="008F5082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2B3E3A">
        <w:rPr>
          <w:rFonts w:ascii="BMWTypeNext" w:hAnsi="BMWTypeNext"/>
          <w:b/>
          <w:sz w:val="22"/>
        </w:rPr>
        <w:t>Kompetencje</w:t>
      </w:r>
      <w:r w:rsidR="002B3E3A">
        <w:rPr>
          <w:rFonts w:ascii="BMWTypeNext" w:hAnsi="BMWTypeNext"/>
          <w:b/>
          <w:sz w:val="22"/>
        </w:rPr>
        <w:t xml:space="preserve"> w </w:t>
      </w:r>
      <w:r w:rsidRPr="002B3E3A">
        <w:rPr>
          <w:rFonts w:ascii="BMWTypeNext" w:hAnsi="BMWTypeNext"/>
          <w:b/>
          <w:sz w:val="22"/>
        </w:rPr>
        <w:t>zakresie produkcji ogniw dla Nowej Klasy</w:t>
      </w:r>
    </w:p>
    <w:p w14:paraId="58459DBC" w14:textId="77777777" w:rsidR="008F5082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2B3E3A">
        <w:rPr>
          <w:rFonts w:ascii="BMWTypeNext" w:hAnsi="BMWTypeNext"/>
          <w:sz w:val="22"/>
        </w:rPr>
        <w:t xml:space="preserve">W </w:t>
      </w:r>
      <w:proofErr w:type="spellStart"/>
      <w:r w:rsidRPr="002B3E3A">
        <w:rPr>
          <w:rFonts w:ascii="BMWTypeNext" w:hAnsi="BMWTypeNext"/>
          <w:sz w:val="22"/>
        </w:rPr>
        <w:t>Parsdorfie</w:t>
      </w:r>
      <w:proofErr w:type="spellEnd"/>
      <w:r w:rsidRPr="002B3E3A">
        <w:rPr>
          <w:rFonts w:ascii="BMWTypeNext" w:hAnsi="BMWTypeNext"/>
          <w:sz w:val="22"/>
        </w:rPr>
        <w:t xml:space="preserve"> trwają prace nad innowacyjnymi procesami produkcyjnymi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urządzeniami, które mogą być wykorzystywane także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produkcji seryjnej. BMW Group produkuje tam wzory ogniw akumulatorowych dla następnej generacji technologii akumulatorowej, która będzie wykorzystywana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Nowej Klasie. Wraz</w:t>
      </w:r>
      <w:r w:rsidR="002B3E3A">
        <w:rPr>
          <w:rFonts w:ascii="BMWTypeNext" w:hAnsi="BMWTypeNext"/>
          <w:sz w:val="22"/>
        </w:rPr>
        <w:t xml:space="preserve"> z </w:t>
      </w:r>
      <w:r w:rsidRPr="002B3E3A">
        <w:rPr>
          <w:rFonts w:ascii="BMWTypeNext" w:hAnsi="BMWTypeNext"/>
          <w:sz w:val="22"/>
        </w:rPr>
        <w:t>Nową Klasą firma dokonuje wielkiego technologicznego skoku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dziedzinie napędu elektrycznego. Gęstość energii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przyszłej generacji ogniw litowo-jonowych ma być znacznie zwiększona przy jednoczesnej redukcji kosztów zużycia materiałów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produkcji. CMCC będzie miało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tym swój istotny udział. W związku</w:t>
      </w:r>
      <w:r w:rsidR="002B3E3A">
        <w:rPr>
          <w:rFonts w:ascii="BMWTypeNext" w:hAnsi="BMWTypeNext"/>
          <w:sz w:val="22"/>
        </w:rPr>
        <w:t xml:space="preserve"> z </w:t>
      </w:r>
      <w:r w:rsidRPr="002B3E3A">
        <w:rPr>
          <w:rFonts w:ascii="BMWTypeNext" w:hAnsi="BMWTypeNext"/>
          <w:sz w:val="22"/>
        </w:rPr>
        <w:t>tym działalność</w:t>
      </w:r>
      <w:r w:rsidR="002B3E3A">
        <w:rPr>
          <w:rFonts w:ascii="BMWTypeNext" w:hAnsi="BMWTypeNext"/>
          <w:sz w:val="22"/>
        </w:rPr>
        <w:t xml:space="preserve"> w </w:t>
      </w:r>
      <w:proofErr w:type="spellStart"/>
      <w:r w:rsidRPr="002B3E3A">
        <w:rPr>
          <w:rFonts w:ascii="BMWTypeNext" w:hAnsi="BMWTypeNext"/>
          <w:sz w:val="22"/>
        </w:rPr>
        <w:t>Parsdorfie</w:t>
      </w:r>
      <w:proofErr w:type="spellEnd"/>
      <w:r w:rsidRPr="002B3E3A">
        <w:rPr>
          <w:rFonts w:ascii="BMWTypeNext" w:hAnsi="BMWTypeNext"/>
          <w:sz w:val="22"/>
        </w:rPr>
        <w:t xml:space="preserve"> będzie prowadzona dzięki energii elektrycznej wytwarzanej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sposób odnawialny, produkowanej między innymi przez systemy fotowoltaiczne na dachu budynku. Miejsca parkingowe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parkingu wielopoziomowym są wyposażone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stacje ładowania.</w:t>
      </w:r>
    </w:p>
    <w:p w14:paraId="01C11F40" w14:textId="77777777" w:rsidR="008F5082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68D88794" w14:textId="77777777" w:rsidR="008F5082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2B3E3A">
        <w:rPr>
          <w:rFonts w:ascii="BMWTypeNext" w:hAnsi="BMWTypeNext"/>
          <w:sz w:val="22"/>
        </w:rPr>
        <w:t xml:space="preserve">Jak mówi Markus </w:t>
      </w:r>
      <w:proofErr w:type="spellStart"/>
      <w:r w:rsidRPr="002B3E3A">
        <w:rPr>
          <w:rFonts w:ascii="BMWTypeNext" w:hAnsi="BMWTypeNext"/>
          <w:sz w:val="22"/>
        </w:rPr>
        <w:t>Fallböhmer</w:t>
      </w:r>
      <w:proofErr w:type="spellEnd"/>
      <w:r w:rsidRPr="002B3E3A">
        <w:rPr>
          <w:rFonts w:ascii="BMWTypeNext" w:hAnsi="BMWTypeNext"/>
          <w:sz w:val="22"/>
        </w:rPr>
        <w:t>, kierownik produkcji silników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napędów elektrycznych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BMW Group: — Dzięki CMCC uzupełniamy nasze umiejętności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całym łańcuchu wartości, od opracowania ogniwa akumulatora, poprzez produkcję modułów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komponentów napędowych, aż po instalację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pełni zmontowanych akumulatorów wysokonapięciowych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naszych fabrykach. Analogicznie do BCCC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dziedzinie badań nad ogniwami niemal seryjna produkcja</w:t>
      </w:r>
      <w:r w:rsidR="002B3E3A">
        <w:rPr>
          <w:rFonts w:ascii="BMWTypeNext" w:hAnsi="BMWTypeNext"/>
          <w:sz w:val="22"/>
        </w:rPr>
        <w:t xml:space="preserve"> w </w:t>
      </w:r>
      <w:proofErr w:type="spellStart"/>
      <w:r w:rsidRPr="002B3E3A">
        <w:rPr>
          <w:rFonts w:ascii="BMWTypeNext" w:hAnsi="BMWTypeNext"/>
          <w:sz w:val="22"/>
        </w:rPr>
        <w:t>Parsdorfie</w:t>
      </w:r>
      <w:proofErr w:type="spellEnd"/>
      <w:r w:rsidRPr="002B3E3A">
        <w:rPr>
          <w:rFonts w:ascii="BMWTypeNext" w:hAnsi="BMWTypeNext"/>
          <w:sz w:val="22"/>
        </w:rPr>
        <w:t xml:space="preserve"> stworzy przykład dla </w:t>
      </w:r>
      <w:r w:rsidRPr="002B3E3A">
        <w:rPr>
          <w:rFonts w:ascii="BMWTypeNext" w:hAnsi="BMWTypeNext"/>
          <w:sz w:val="22"/>
        </w:rPr>
        <w:lastRenderedPageBreak/>
        <w:t>produkcji ogniw akumulatorowych. Dzięki temu eksperci BMW Group mogą na bieżąco dyskutować</w:t>
      </w:r>
      <w:r w:rsidR="002B3E3A">
        <w:rPr>
          <w:rFonts w:ascii="BMWTypeNext" w:hAnsi="BMWTypeNext"/>
          <w:sz w:val="22"/>
        </w:rPr>
        <w:t xml:space="preserve"> z </w:t>
      </w:r>
      <w:r w:rsidRPr="002B3E3A">
        <w:rPr>
          <w:rFonts w:ascii="BMWTypeNext" w:hAnsi="BMWTypeNext"/>
          <w:sz w:val="22"/>
        </w:rPr>
        <w:t>producentami ogniw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optymalizować procesy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technologie.</w:t>
      </w:r>
    </w:p>
    <w:p w14:paraId="55D634D9" w14:textId="77777777" w:rsidR="008F5082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</w:p>
    <w:p w14:paraId="15B651E2" w14:textId="77777777" w:rsidR="008F5082" w:rsidRPr="002B3E3A" w:rsidRDefault="008F5082" w:rsidP="008F5082">
      <w:pPr>
        <w:pStyle w:val="NoSpacing1"/>
        <w:keepNext/>
        <w:spacing w:line="360" w:lineRule="auto"/>
        <w:rPr>
          <w:rFonts w:ascii="BMWTypeNext" w:hAnsi="BMWTypeNext" w:cs="BMWType V2 Light"/>
          <w:b/>
          <w:bCs/>
          <w:sz w:val="22"/>
          <w:szCs w:val="22"/>
        </w:rPr>
      </w:pPr>
      <w:r w:rsidRPr="002B3E3A">
        <w:rPr>
          <w:rFonts w:ascii="BMWTypeNext" w:hAnsi="BMWTypeNext"/>
          <w:b/>
          <w:sz w:val="22"/>
        </w:rPr>
        <w:t>Łańcuch wartości akumulatorów</w:t>
      </w:r>
      <w:r w:rsidR="002B3E3A">
        <w:rPr>
          <w:rFonts w:ascii="BMWTypeNext" w:hAnsi="BMWTypeNext"/>
          <w:b/>
          <w:sz w:val="22"/>
        </w:rPr>
        <w:t xml:space="preserve"> w </w:t>
      </w:r>
      <w:r w:rsidRPr="002B3E3A">
        <w:rPr>
          <w:rFonts w:ascii="BMWTypeNext" w:hAnsi="BMWTypeNext"/>
          <w:b/>
          <w:sz w:val="22"/>
        </w:rPr>
        <w:t>zasięgu wzroku</w:t>
      </w:r>
    </w:p>
    <w:p w14:paraId="0E7017E8" w14:textId="77777777" w:rsidR="00830668" w:rsidRPr="002B3E3A" w:rsidRDefault="008F5082" w:rsidP="008F5082">
      <w:pPr>
        <w:pStyle w:val="NoSpacing1"/>
        <w:spacing w:line="360" w:lineRule="auto"/>
        <w:rPr>
          <w:rFonts w:ascii="BMWTypeNext" w:hAnsi="BMWTypeNext" w:cs="BMWType V2 Light"/>
          <w:sz w:val="22"/>
          <w:szCs w:val="22"/>
        </w:rPr>
      </w:pPr>
      <w:r w:rsidRPr="002B3E3A">
        <w:rPr>
          <w:rFonts w:ascii="BMWTypeNext" w:hAnsi="BMWTypeNext"/>
          <w:sz w:val="22"/>
        </w:rPr>
        <w:t>BMW Group pozyskuje ogniwa akumulatorowe od wiodących producentów. Dalsze tworzenie wartości odbywa</w:t>
      </w:r>
      <w:r w:rsidR="002B3E3A">
        <w:rPr>
          <w:rFonts w:ascii="BMWTypeNext" w:hAnsi="BMWTypeNext"/>
          <w:sz w:val="22"/>
        </w:rPr>
        <w:t> się u </w:t>
      </w:r>
      <w:r w:rsidRPr="002B3E3A">
        <w:rPr>
          <w:rFonts w:ascii="BMWTypeNext" w:hAnsi="BMWTypeNext"/>
          <w:sz w:val="22"/>
        </w:rPr>
        <w:t>producenta samochodów, tj. przygotowanie ogniw, produkcja modułów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akumulatorów wysokonapięciowych. Produkcja komponentów do napędów elektrycznych odbywa</w:t>
      </w:r>
      <w:r w:rsidR="002B3E3A">
        <w:rPr>
          <w:rFonts w:ascii="BMWTypeNext" w:hAnsi="BMWTypeNext"/>
          <w:sz w:val="22"/>
        </w:rPr>
        <w:t> się w </w:t>
      </w:r>
      <w:r w:rsidRPr="002B3E3A">
        <w:rPr>
          <w:rFonts w:ascii="BMWTypeNext" w:hAnsi="BMWTypeNext"/>
          <w:sz w:val="22"/>
        </w:rPr>
        <w:t>wielu miejscach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sieci produkcyjnej BMW Group. Na przykład akumulatory wysokonapięciowe, moduły akumulatorów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komponenty są produkowane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Niemczech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zakładach</w:t>
      </w:r>
      <w:r w:rsidR="002B3E3A">
        <w:rPr>
          <w:rFonts w:ascii="BMWTypeNext" w:hAnsi="BMWTypeNext"/>
          <w:sz w:val="22"/>
        </w:rPr>
        <w:t xml:space="preserve"> w </w:t>
      </w:r>
      <w:proofErr w:type="spellStart"/>
      <w:r w:rsidRPr="002B3E3A">
        <w:rPr>
          <w:rFonts w:ascii="BMWTypeNext" w:hAnsi="BMWTypeNext"/>
          <w:sz w:val="22"/>
        </w:rPr>
        <w:t>Dingolfing</w:t>
      </w:r>
      <w:proofErr w:type="spellEnd"/>
      <w:r w:rsidRPr="002B3E3A">
        <w:rPr>
          <w:rFonts w:ascii="BMWTypeNext" w:hAnsi="BMWTypeNext"/>
          <w:sz w:val="22"/>
        </w:rPr>
        <w:t>, Regensburgu</w:t>
      </w:r>
      <w:r w:rsidR="002B3E3A">
        <w:rPr>
          <w:rFonts w:ascii="BMWTypeNext" w:hAnsi="BMWTypeNext"/>
          <w:sz w:val="22"/>
        </w:rPr>
        <w:t xml:space="preserve"> i </w:t>
      </w:r>
      <w:r w:rsidRPr="002B3E3A">
        <w:rPr>
          <w:rFonts w:ascii="BMWTypeNext" w:hAnsi="BMWTypeNext"/>
          <w:sz w:val="22"/>
        </w:rPr>
        <w:t>Lipsku. Kolejne zakłady zajmujące</w:t>
      </w:r>
      <w:r w:rsidR="002B3E3A">
        <w:rPr>
          <w:rFonts w:ascii="BMWTypeNext" w:hAnsi="BMWTypeNext"/>
          <w:sz w:val="22"/>
        </w:rPr>
        <w:t> się</w:t>
      </w:r>
      <w:r w:rsidRPr="002B3E3A">
        <w:rPr>
          <w:rFonts w:ascii="BMWTypeNext" w:hAnsi="BMWTypeNext"/>
          <w:sz w:val="22"/>
        </w:rPr>
        <w:t xml:space="preserve"> </w:t>
      </w:r>
      <w:proofErr w:type="spellStart"/>
      <w:r w:rsidRPr="002B3E3A">
        <w:rPr>
          <w:rFonts w:ascii="BMWTypeNext" w:hAnsi="BMWTypeNext"/>
          <w:sz w:val="22"/>
        </w:rPr>
        <w:t>elektromobilnością</w:t>
      </w:r>
      <w:proofErr w:type="spellEnd"/>
      <w:r w:rsidRPr="002B3E3A">
        <w:rPr>
          <w:rFonts w:ascii="BMWTypeNext" w:hAnsi="BMWTypeNext"/>
          <w:sz w:val="22"/>
        </w:rPr>
        <w:t xml:space="preserve"> znajdują</w:t>
      </w:r>
      <w:r w:rsidR="002B3E3A">
        <w:rPr>
          <w:rFonts w:ascii="BMWTypeNext" w:hAnsi="BMWTypeNext"/>
          <w:sz w:val="22"/>
        </w:rPr>
        <w:t> się w </w:t>
      </w:r>
      <w:r w:rsidRPr="002B3E3A">
        <w:rPr>
          <w:rFonts w:ascii="BMWTypeNext" w:hAnsi="BMWTypeNext"/>
          <w:sz w:val="22"/>
        </w:rPr>
        <w:t>fabryce</w:t>
      </w:r>
      <w:r w:rsidR="002B3E3A">
        <w:rPr>
          <w:rFonts w:ascii="BMWTypeNext" w:hAnsi="BMWTypeNext"/>
          <w:sz w:val="22"/>
        </w:rPr>
        <w:t xml:space="preserve"> w </w:t>
      </w:r>
      <w:proofErr w:type="spellStart"/>
      <w:r w:rsidRPr="002B3E3A">
        <w:rPr>
          <w:rFonts w:ascii="BMWTypeNext" w:hAnsi="BMWTypeNext"/>
          <w:sz w:val="22"/>
        </w:rPr>
        <w:t>Spartanburgu</w:t>
      </w:r>
      <w:proofErr w:type="spellEnd"/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Stanach Zjednoczonych oraz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 xml:space="preserve">spółce joint venture BMW </w:t>
      </w:r>
      <w:proofErr w:type="spellStart"/>
      <w:r w:rsidRPr="002B3E3A">
        <w:rPr>
          <w:rFonts w:ascii="BMWTypeNext" w:hAnsi="BMWTypeNext"/>
          <w:sz w:val="22"/>
        </w:rPr>
        <w:t>Brilliance</w:t>
      </w:r>
      <w:proofErr w:type="spellEnd"/>
      <w:r w:rsidRPr="002B3E3A">
        <w:rPr>
          <w:rFonts w:ascii="BMWTypeNext" w:hAnsi="BMWTypeNext"/>
          <w:sz w:val="22"/>
        </w:rPr>
        <w:t xml:space="preserve"> Automotive</w:t>
      </w:r>
      <w:r w:rsidR="002B3E3A">
        <w:rPr>
          <w:rFonts w:ascii="BMWTypeNext" w:hAnsi="BMWTypeNext"/>
          <w:sz w:val="22"/>
        </w:rPr>
        <w:t xml:space="preserve"> w </w:t>
      </w:r>
      <w:r w:rsidRPr="002B3E3A">
        <w:rPr>
          <w:rFonts w:ascii="BMWTypeNext" w:hAnsi="BMWTypeNext"/>
          <w:sz w:val="22"/>
        </w:rPr>
        <w:t>Chinach.</w:t>
      </w:r>
    </w:p>
    <w:p w14:paraId="7D51D9B9" w14:textId="77777777" w:rsidR="00503FFC" w:rsidRPr="002B3E3A" w:rsidRDefault="00503FFC">
      <w:pPr>
        <w:tabs>
          <w:tab w:val="clear" w:pos="454"/>
          <w:tab w:val="clear" w:pos="4706"/>
        </w:tabs>
        <w:spacing w:after="200" w:line="276" w:lineRule="auto"/>
        <w:rPr>
          <w:rFonts w:ascii="BMWTypeNext" w:hAnsi="BMWTypeNext"/>
          <w:b/>
          <w:sz w:val="16"/>
        </w:rPr>
      </w:pPr>
      <w:r w:rsidRPr="002B3E3A">
        <w:br w:type="page"/>
      </w:r>
    </w:p>
    <w:p w14:paraId="481A821F" w14:textId="77777777" w:rsidR="00830668" w:rsidRPr="002B3E3A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sz w:val="18"/>
        </w:rPr>
      </w:pPr>
    </w:p>
    <w:p w14:paraId="3BFEB91A" w14:textId="77777777" w:rsidR="00830668" w:rsidRPr="002B3E3A" w:rsidRDefault="00830668" w:rsidP="00830668">
      <w:pPr>
        <w:tabs>
          <w:tab w:val="clear" w:pos="454"/>
          <w:tab w:val="clear" w:pos="4706"/>
          <w:tab w:val="left" w:pos="708"/>
        </w:tabs>
        <w:spacing w:line="240" w:lineRule="auto"/>
        <w:ind w:right="-1"/>
        <w:rPr>
          <w:rFonts w:ascii="BMWTypeNext" w:hAnsi="BMWTypeNext"/>
          <w:b/>
          <w:sz w:val="18"/>
          <w:szCs w:val="22"/>
        </w:rPr>
      </w:pPr>
      <w:r w:rsidRPr="002B3E3A">
        <w:rPr>
          <w:rFonts w:ascii="BMWTypeNext" w:hAnsi="BMWTypeNext"/>
          <w:b/>
          <w:sz w:val="18"/>
        </w:rPr>
        <w:t>W przypadku pytań prosimy</w:t>
      </w:r>
      <w:r w:rsidR="002B3E3A">
        <w:rPr>
          <w:rFonts w:ascii="BMWTypeNext" w:hAnsi="BMWTypeNext"/>
          <w:b/>
          <w:sz w:val="18"/>
        </w:rPr>
        <w:t xml:space="preserve"> o </w:t>
      </w:r>
      <w:r w:rsidRPr="002B3E3A">
        <w:rPr>
          <w:rFonts w:ascii="BMWTypeNext" w:hAnsi="BMWTypeNext"/>
          <w:b/>
          <w:sz w:val="18"/>
        </w:rPr>
        <w:t>kontakt:</w:t>
      </w:r>
    </w:p>
    <w:p w14:paraId="360FEC1E" w14:textId="77777777" w:rsidR="00830668" w:rsidRPr="002B3E3A" w:rsidRDefault="00830668" w:rsidP="00830668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  <w:lang w:val="en-US"/>
        </w:rPr>
      </w:pPr>
      <w:r w:rsidRPr="002B3E3A">
        <w:rPr>
          <w:rFonts w:ascii="BMWTypeNext" w:hAnsi="BMWTypeNext"/>
          <w:sz w:val="18"/>
          <w:lang w:val="en-US"/>
        </w:rPr>
        <w:t>Katarzyna Gospodarek, Corporate Communications Manager</w:t>
      </w:r>
    </w:p>
    <w:p w14:paraId="1BE2144A" w14:textId="77777777" w:rsidR="00830668" w:rsidRPr="002B3E3A" w:rsidRDefault="00830668" w:rsidP="00830668">
      <w:pPr>
        <w:pStyle w:val="Fliesstext"/>
        <w:tabs>
          <w:tab w:val="clear" w:pos="454"/>
          <w:tab w:val="clear" w:pos="4706"/>
        </w:tabs>
        <w:spacing w:line="240" w:lineRule="auto"/>
        <w:ind w:right="-1"/>
        <w:rPr>
          <w:rFonts w:ascii="BMWTypeNext" w:hAnsi="BMWTypeNext"/>
          <w:noProof/>
          <w:sz w:val="18"/>
          <w:szCs w:val="18"/>
          <w:lang w:val="en-US"/>
        </w:rPr>
      </w:pPr>
      <w:r w:rsidRPr="002B3E3A">
        <w:rPr>
          <w:rFonts w:ascii="BMWTypeNext" w:hAnsi="BMWTypeNext"/>
          <w:sz w:val="18"/>
          <w:lang w:val="en-US"/>
        </w:rPr>
        <w:t xml:space="preserve">Tel.: +48 728 873 932, e-mail: </w:t>
      </w:r>
      <w:hyperlink r:id="rId6" w:history="1">
        <w:r w:rsidRPr="002B3E3A">
          <w:rPr>
            <w:rStyle w:val="Hyperlink"/>
            <w:rFonts w:ascii="BMWTypeNext" w:hAnsi="BMWTypeNext"/>
            <w:sz w:val="18"/>
            <w:lang w:val="en-US"/>
          </w:rPr>
          <w:t>katarzyna.gospodarek@bmw.pl</w:t>
        </w:r>
      </w:hyperlink>
    </w:p>
    <w:p w14:paraId="4B31291C" w14:textId="77777777" w:rsidR="00830668" w:rsidRPr="002B3E3A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en-US"/>
        </w:rPr>
      </w:pPr>
    </w:p>
    <w:p w14:paraId="3802E2ED" w14:textId="77777777" w:rsidR="008F5082" w:rsidRPr="002B3E3A" w:rsidRDefault="008F5082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  <w:lang w:val="en-US"/>
        </w:rPr>
      </w:pPr>
    </w:p>
    <w:p w14:paraId="61C86A13" w14:textId="77777777" w:rsidR="008F5082" w:rsidRPr="002B3E3A" w:rsidRDefault="008F5082" w:rsidP="008F5082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b/>
          <w:sz w:val="18"/>
          <w:szCs w:val="18"/>
        </w:rPr>
      </w:pPr>
      <w:r w:rsidRPr="002B3E3A">
        <w:rPr>
          <w:rFonts w:ascii="BMWTypeNext" w:hAnsi="BMWTypeNext"/>
          <w:b/>
          <w:sz w:val="18"/>
        </w:rPr>
        <w:t>Sieć produkcyjna BMW Group</w:t>
      </w:r>
    </w:p>
    <w:p w14:paraId="609A3BC8" w14:textId="77777777" w:rsidR="008F5082" w:rsidRPr="002B3E3A" w:rsidRDefault="008F5082" w:rsidP="008F5082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</w:p>
    <w:p w14:paraId="17F4628B" w14:textId="77777777" w:rsidR="008F5082" w:rsidRPr="002B3E3A" w:rsidRDefault="008F5082" w:rsidP="008F5082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  <w:r w:rsidRPr="002B3E3A">
        <w:rPr>
          <w:rFonts w:ascii="BMWTypeNext" w:hAnsi="BMWTypeNext"/>
          <w:sz w:val="18"/>
        </w:rPr>
        <w:t>Od dziesięcioleci BMW Group uważa</w:t>
      </w:r>
      <w:r w:rsidR="002B3E3A">
        <w:rPr>
          <w:rFonts w:ascii="BMWTypeNext" w:hAnsi="BMWTypeNext"/>
          <w:sz w:val="18"/>
        </w:rPr>
        <w:t> się</w:t>
      </w:r>
      <w:r w:rsidRPr="002B3E3A">
        <w:rPr>
          <w:rFonts w:ascii="BMWTypeNext" w:hAnsi="BMWTypeNext"/>
          <w:sz w:val="18"/>
        </w:rPr>
        <w:t xml:space="preserve"> za wzorzec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zakresie technologii produkcji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doskonałości operacyjnej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 xml:space="preserve">motoryzacji. BMW </w:t>
      </w:r>
      <w:proofErr w:type="spellStart"/>
      <w:r w:rsidRPr="002B3E3A">
        <w:rPr>
          <w:rFonts w:ascii="BMWTypeNext" w:hAnsi="BMWTypeNext"/>
          <w:sz w:val="18"/>
        </w:rPr>
        <w:t>iFACTORY</w:t>
      </w:r>
      <w:proofErr w:type="spellEnd"/>
      <w:r w:rsidRPr="002B3E3A">
        <w:rPr>
          <w:rFonts w:ascii="BMWTypeNext" w:hAnsi="BMWTypeNext"/>
          <w:sz w:val="18"/>
        </w:rPr>
        <w:t>. LEAN. GREEN. DIGITAL. oznacza strategiczną wizję światowej sieci produkcyjnej. Dostarcza odpowiedzi na wyzwania transformacji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kierunku e-mobilności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realizuje globalne podejście.</w:t>
      </w:r>
    </w:p>
    <w:p w14:paraId="15751DC7" w14:textId="77777777" w:rsidR="008F5082" w:rsidRPr="002B3E3A" w:rsidRDefault="008F5082" w:rsidP="008F5082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</w:p>
    <w:p w14:paraId="4904265F" w14:textId="77777777" w:rsidR="008F5082" w:rsidRPr="002B3E3A" w:rsidRDefault="008F5082" w:rsidP="008F5082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  <w:r w:rsidRPr="002B3E3A">
        <w:rPr>
          <w:rFonts w:ascii="BMWTypeNext" w:hAnsi="BMWTypeNext"/>
          <w:sz w:val="18"/>
        </w:rPr>
        <w:t>Lean oznacza wydajność, precyzję, maksymalną elastyczność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wyjątkową zdolność do integracji. Green obejmuje wykorzystanie najnowocześniejszych technologii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celu zapewnienia produkcji przy jak najmniejszym zużyciu zasobów. Celem jest ograniczenie emisji CO</w:t>
      </w:r>
      <w:r w:rsidRPr="002B3E3A">
        <w:rPr>
          <w:rFonts w:ascii="BMWTypeNext" w:hAnsi="BMWTypeNext"/>
          <w:sz w:val="18"/>
          <w:vertAlign w:val="subscript"/>
        </w:rPr>
        <w:t>2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produkcji przypadającej na jeden pojazd</w:t>
      </w:r>
      <w:r w:rsidR="002B3E3A">
        <w:rPr>
          <w:rFonts w:ascii="BMWTypeNext" w:hAnsi="BMWTypeNext"/>
          <w:sz w:val="18"/>
        </w:rPr>
        <w:t xml:space="preserve"> o </w:t>
      </w:r>
      <w:r w:rsidRPr="002B3E3A">
        <w:rPr>
          <w:rFonts w:ascii="BMWTypeNext" w:hAnsi="BMWTypeNext"/>
          <w:sz w:val="18"/>
        </w:rPr>
        <w:t>80% do 2030 roku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porównaniu</w:t>
      </w:r>
      <w:r w:rsidR="002B3E3A">
        <w:rPr>
          <w:rFonts w:ascii="BMWTypeNext" w:hAnsi="BMWTypeNext"/>
          <w:sz w:val="18"/>
        </w:rPr>
        <w:t xml:space="preserve"> z </w:t>
      </w:r>
      <w:r w:rsidRPr="002B3E3A">
        <w:rPr>
          <w:rFonts w:ascii="BMWTypeNext" w:hAnsi="BMWTypeNext"/>
          <w:sz w:val="18"/>
        </w:rPr>
        <w:t>rokiem 2019. Digital koncentruje</w:t>
      </w:r>
      <w:r w:rsidR="002B3E3A">
        <w:rPr>
          <w:rFonts w:ascii="BMWTypeNext" w:hAnsi="BMWTypeNext"/>
          <w:sz w:val="18"/>
        </w:rPr>
        <w:t> się</w:t>
      </w:r>
      <w:r w:rsidRPr="002B3E3A">
        <w:rPr>
          <w:rFonts w:ascii="BMWTypeNext" w:hAnsi="BMWTypeNext"/>
          <w:sz w:val="18"/>
        </w:rPr>
        <w:t xml:space="preserve"> na </w:t>
      </w:r>
      <w:proofErr w:type="spellStart"/>
      <w:r w:rsidRPr="002B3E3A">
        <w:rPr>
          <w:rFonts w:ascii="BMWTypeNext" w:hAnsi="BMWTypeNext"/>
          <w:sz w:val="18"/>
        </w:rPr>
        <w:t>danologii</w:t>
      </w:r>
      <w:proofErr w:type="spellEnd"/>
      <w:r w:rsidRPr="002B3E3A">
        <w:rPr>
          <w:rFonts w:ascii="BMWTypeNext" w:hAnsi="BMWTypeNext"/>
          <w:sz w:val="18"/>
        </w:rPr>
        <w:t xml:space="preserve"> (Data Science), sztucznej inteligencji oraz wirtualnym planowaniu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rozwoju. Produkcja BMW Group ma zatem decydujący wpływ na rentowność firmy.</w:t>
      </w:r>
    </w:p>
    <w:p w14:paraId="3F40E480" w14:textId="77777777" w:rsidR="00830668" w:rsidRPr="002B3E3A" w:rsidRDefault="00830668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</w:p>
    <w:p w14:paraId="378AE21C" w14:textId="77777777" w:rsidR="008F5082" w:rsidRPr="002B3E3A" w:rsidRDefault="008F5082" w:rsidP="00830668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sz w:val="18"/>
          <w:szCs w:val="18"/>
        </w:rPr>
      </w:pPr>
    </w:p>
    <w:p w14:paraId="66111D51" w14:textId="77777777" w:rsidR="000E61E1" w:rsidRPr="002B3E3A" w:rsidRDefault="000E61E1" w:rsidP="000E61E1">
      <w:pPr>
        <w:tabs>
          <w:tab w:val="clear" w:pos="454"/>
          <w:tab w:val="left" w:pos="708"/>
        </w:tabs>
        <w:spacing w:line="100" w:lineRule="atLeast"/>
        <w:rPr>
          <w:rFonts w:ascii="BMWTypeNext" w:hAnsi="BMWTypeNext"/>
          <w:b/>
          <w:sz w:val="18"/>
        </w:rPr>
      </w:pPr>
      <w:r w:rsidRPr="002B3E3A">
        <w:rPr>
          <w:rFonts w:ascii="BMWTypeNext" w:hAnsi="BMWTypeNext"/>
          <w:b/>
          <w:sz w:val="18"/>
        </w:rPr>
        <w:t>BMW Group</w:t>
      </w:r>
    </w:p>
    <w:p w14:paraId="399EA1C4" w14:textId="77777777" w:rsidR="008F5082" w:rsidRPr="002B3E3A" w:rsidRDefault="008F5082" w:rsidP="00241DC0">
      <w:pPr>
        <w:spacing w:line="240" w:lineRule="auto"/>
        <w:ind w:right="-397"/>
        <w:rPr>
          <w:rFonts w:ascii="BMWTypeNext" w:hAnsi="BMWTypeNext"/>
          <w:sz w:val="18"/>
        </w:rPr>
      </w:pPr>
    </w:p>
    <w:p w14:paraId="15B0A0EA" w14:textId="77777777" w:rsidR="00241DC0" w:rsidRPr="002B3E3A" w:rsidRDefault="00241DC0" w:rsidP="00241DC0">
      <w:pPr>
        <w:spacing w:line="240" w:lineRule="auto"/>
        <w:ind w:right="-397"/>
        <w:rPr>
          <w:rFonts w:ascii="BMWTypeNext" w:hAnsi="BMWTypeNext" w:cs="BMWType V2 Light"/>
          <w:sz w:val="18"/>
          <w:szCs w:val="18"/>
        </w:rPr>
      </w:pPr>
      <w:r w:rsidRPr="002B3E3A">
        <w:rPr>
          <w:rFonts w:ascii="BMWTypeNext" w:hAnsi="BMWTypeNext"/>
          <w:sz w:val="18"/>
        </w:rPr>
        <w:t>BMW Group, reprezentująca marki BMW, MINI, Rolls-Royce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BMW Motorrad, jest jednym</w:t>
      </w:r>
      <w:r w:rsidR="002B3E3A">
        <w:rPr>
          <w:rFonts w:ascii="BMWTypeNext" w:hAnsi="BMWTypeNext"/>
          <w:sz w:val="18"/>
        </w:rPr>
        <w:t xml:space="preserve"> z </w:t>
      </w:r>
      <w:r w:rsidRPr="002B3E3A">
        <w:rPr>
          <w:rFonts w:ascii="BMWTypeNext" w:hAnsi="BMWTypeNext"/>
          <w:sz w:val="18"/>
        </w:rPr>
        <w:t>wiodących na świecie producentów samochodów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motocykli</w:t>
      </w:r>
      <w:r w:rsid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segmencie premium,</w:t>
      </w:r>
      <w:r w:rsidR="002B3E3A">
        <w:rPr>
          <w:rFonts w:ascii="BMWTypeNext" w:hAnsi="BMWTypeNext"/>
          <w:sz w:val="18"/>
        </w:rPr>
        <w:t xml:space="preserve"> a </w:t>
      </w:r>
      <w:r w:rsidRPr="002B3E3A">
        <w:rPr>
          <w:rFonts w:ascii="BMWTypeNext" w:hAnsi="BMWTypeNext"/>
          <w:sz w:val="18"/>
        </w:rPr>
        <w:t>także dostawcą wysokiej jakości usług finansowych</w:t>
      </w:r>
      <w:r w:rsid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mobilnościowych. Sieć produkcyjna BMW Group obejmuje 31 zakładów produkcyjnych</w:t>
      </w:r>
      <w:r w:rsidR="002B3E3A" w:rsidRPr="002B3E3A">
        <w:rPr>
          <w:rFonts w:ascii="BMWTypeNext" w:hAnsi="BMWTypeNext"/>
          <w:sz w:val="18"/>
        </w:rPr>
        <w:t xml:space="preserve"> i </w:t>
      </w:r>
      <w:r w:rsidRPr="002B3E3A">
        <w:rPr>
          <w:rFonts w:ascii="BMWTypeNext" w:hAnsi="BMWTypeNext"/>
          <w:sz w:val="18"/>
        </w:rPr>
        <w:t>montażowych</w:t>
      </w:r>
      <w:r w:rsidR="002B3E3A" w:rsidRP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15 krajach; firma dysponuje międzynarodową siecią dystrybucji</w:t>
      </w:r>
      <w:r w:rsidR="002B3E3A" w:rsidRPr="002B3E3A">
        <w:rPr>
          <w:rFonts w:ascii="BMWTypeNext" w:hAnsi="BMWTypeNext"/>
          <w:sz w:val="18"/>
        </w:rPr>
        <w:t xml:space="preserve"> w </w:t>
      </w:r>
      <w:r w:rsidRPr="002B3E3A">
        <w:rPr>
          <w:rFonts w:ascii="BMWTypeNext" w:hAnsi="BMWTypeNext"/>
          <w:sz w:val="18"/>
        </w:rPr>
        <w:t>ponad 140 krajach.</w:t>
      </w:r>
    </w:p>
    <w:p w14:paraId="3419FA24" w14:textId="77777777" w:rsidR="00241DC0" w:rsidRPr="002B3E3A" w:rsidRDefault="00241DC0" w:rsidP="00241DC0">
      <w:pPr>
        <w:spacing w:line="240" w:lineRule="auto"/>
        <w:rPr>
          <w:rFonts w:ascii="BMWTypeNext" w:hAnsi="BMWTypeNext" w:cs="BMWType V2 Light"/>
          <w:sz w:val="18"/>
          <w:szCs w:val="18"/>
        </w:rPr>
      </w:pPr>
    </w:p>
    <w:p w14:paraId="639DF557" w14:textId="77777777" w:rsidR="00241DC0" w:rsidRPr="002B3E3A" w:rsidRDefault="00241DC0" w:rsidP="00241DC0">
      <w:pPr>
        <w:spacing w:line="240" w:lineRule="auto"/>
        <w:ind w:right="-227"/>
        <w:rPr>
          <w:rFonts w:ascii="BMWTypeNext" w:hAnsi="BMWTypeNext" w:cs="BMWType V2 Light"/>
          <w:color w:val="000000" w:themeColor="text1"/>
          <w:sz w:val="18"/>
          <w:szCs w:val="18"/>
        </w:rPr>
      </w:pPr>
      <w:r w:rsidRPr="002B3E3A">
        <w:rPr>
          <w:rFonts w:ascii="BMWTypeNext" w:hAnsi="BMWTypeNext"/>
          <w:color w:val="000000" w:themeColor="text1"/>
          <w:sz w:val="18"/>
        </w:rPr>
        <w:t>W roku 2020 firma BMW Group sprzedała ponad 2,3 miliona samochodów oraz ponad 169 tysięcy motocykli na całym świecie. Dochód przed opodatkowaniem</w:t>
      </w:r>
      <w:r w:rsidR="002B3E3A" w:rsidRPr="002B3E3A">
        <w:rPr>
          <w:rFonts w:ascii="BMWTypeNext" w:hAnsi="BMWTypeNext"/>
          <w:color w:val="000000" w:themeColor="text1"/>
          <w:sz w:val="18"/>
        </w:rPr>
        <w:t xml:space="preserve"> w </w:t>
      </w:r>
      <w:r w:rsidRPr="002B3E3A">
        <w:rPr>
          <w:rFonts w:ascii="BMWTypeNext" w:hAnsi="BMWTypeNext"/>
          <w:color w:val="000000" w:themeColor="text1"/>
          <w:sz w:val="18"/>
        </w:rPr>
        <w:t>roku finansowym 2020 wyniósł 5,222 mld euro przy obrotach wynoszących 98,990 mld euro. Według stanu na dzień 31 grudnia 2020 r.</w:t>
      </w:r>
      <w:r w:rsidR="002B3E3A" w:rsidRPr="002B3E3A">
        <w:rPr>
          <w:rFonts w:ascii="BMWTypeNext" w:hAnsi="BMWTypeNext"/>
          <w:color w:val="000000" w:themeColor="text1"/>
          <w:sz w:val="18"/>
        </w:rPr>
        <w:t xml:space="preserve"> w </w:t>
      </w:r>
      <w:r w:rsidRPr="002B3E3A">
        <w:rPr>
          <w:rFonts w:ascii="BMWTypeNext" w:hAnsi="BMWTypeNext"/>
          <w:color w:val="000000" w:themeColor="text1"/>
          <w:sz w:val="18"/>
        </w:rPr>
        <w:t>BMW Group było zatrudnionych 120 726 pracowników.</w:t>
      </w:r>
    </w:p>
    <w:p w14:paraId="3DDA08A3" w14:textId="77777777" w:rsidR="00241DC0" w:rsidRPr="002B3E3A" w:rsidRDefault="00241DC0" w:rsidP="00241DC0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</w:rPr>
      </w:pPr>
    </w:p>
    <w:p w14:paraId="708A1C9E" w14:textId="77777777" w:rsidR="00241DC0" w:rsidRPr="002B3E3A" w:rsidRDefault="00241DC0" w:rsidP="00241DC0">
      <w:pPr>
        <w:spacing w:line="240" w:lineRule="auto"/>
        <w:ind w:right="-397"/>
        <w:rPr>
          <w:rFonts w:ascii="BMWTypeNext" w:hAnsi="BMWTypeNext"/>
        </w:rPr>
      </w:pPr>
      <w:r w:rsidRPr="002B3E3A">
        <w:rPr>
          <w:rFonts w:ascii="BMWTypeNext" w:hAnsi="BMWTypeNext"/>
          <w:color w:val="000000" w:themeColor="text1"/>
          <w:sz w:val="18"/>
        </w:rPr>
        <w:t>Podstawą sukcesu ekonomicznego BMW Group były zawsze odpowiedzialne działania</w:t>
      </w:r>
      <w:r w:rsidR="002B3E3A" w:rsidRPr="002B3E3A">
        <w:rPr>
          <w:rFonts w:ascii="BMWTypeNext" w:hAnsi="BMWTypeNext"/>
          <w:color w:val="000000" w:themeColor="text1"/>
          <w:sz w:val="18"/>
        </w:rPr>
        <w:t xml:space="preserve"> i </w:t>
      </w:r>
      <w:r w:rsidRPr="002B3E3A">
        <w:rPr>
          <w:rFonts w:ascii="BMWTypeNext" w:hAnsi="BMWTypeNext"/>
          <w:color w:val="000000" w:themeColor="text1"/>
          <w:sz w:val="18"/>
        </w:rPr>
        <w:t>perspektywiczne myślenie. Firma już na wczesnym etapie wyznaczyła kierunek na przyszłość</w:t>
      </w:r>
      <w:r w:rsidR="002B3E3A" w:rsidRPr="002B3E3A">
        <w:rPr>
          <w:rFonts w:ascii="BMWTypeNext" w:hAnsi="BMWTypeNext"/>
          <w:color w:val="000000" w:themeColor="text1"/>
          <w:sz w:val="18"/>
        </w:rPr>
        <w:t xml:space="preserve"> i </w:t>
      </w:r>
      <w:r w:rsidRPr="002B3E3A">
        <w:rPr>
          <w:rFonts w:ascii="BMWTypeNext" w:hAnsi="BMWTypeNext"/>
          <w:color w:val="000000" w:themeColor="text1"/>
          <w:sz w:val="18"/>
        </w:rPr>
        <w:t>konsekwentnie koncentruje</w:t>
      </w:r>
      <w:r w:rsidR="002B3E3A" w:rsidRPr="002B3E3A">
        <w:rPr>
          <w:rFonts w:ascii="BMWTypeNext" w:hAnsi="BMWTypeNext"/>
          <w:color w:val="000000" w:themeColor="text1"/>
          <w:sz w:val="18"/>
        </w:rPr>
        <w:t> się</w:t>
      </w:r>
      <w:r w:rsidRPr="002B3E3A">
        <w:rPr>
          <w:rFonts w:ascii="BMWTypeNext" w:hAnsi="BMWTypeNext"/>
          <w:color w:val="000000" w:themeColor="text1"/>
          <w:sz w:val="18"/>
        </w:rPr>
        <w:t xml:space="preserve"> na zrównoważonym rozwoju</w:t>
      </w:r>
      <w:r w:rsidR="002B3E3A" w:rsidRPr="002B3E3A">
        <w:rPr>
          <w:rFonts w:ascii="BMWTypeNext" w:hAnsi="BMWTypeNext"/>
          <w:color w:val="000000" w:themeColor="text1"/>
          <w:sz w:val="18"/>
        </w:rPr>
        <w:t xml:space="preserve"> i </w:t>
      </w:r>
      <w:r w:rsidRPr="002B3E3A">
        <w:rPr>
          <w:rFonts w:ascii="BMWTypeNext" w:hAnsi="BMWTypeNext"/>
          <w:color w:val="000000" w:themeColor="text1"/>
          <w:sz w:val="18"/>
        </w:rPr>
        <w:t>ochronie zasobów, począwszy od łańcucha dostaw poprzez produkcję aż po końcową fazę użytkowania wszystkich produktów.</w:t>
      </w:r>
    </w:p>
    <w:p w14:paraId="7D78DD92" w14:textId="77777777" w:rsidR="000E61E1" w:rsidRPr="002B3E3A" w:rsidRDefault="000E61E1" w:rsidP="000E61E1">
      <w:pPr>
        <w:spacing w:line="240" w:lineRule="auto"/>
        <w:rPr>
          <w:rFonts w:ascii="BMWTypeNext" w:hAnsi="BMWTypeNext" w:cs="BMWType V2 Light"/>
          <w:color w:val="000000" w:themeColor="text1"/>
          <w:sz w:val="18"/>
          <w:szCs w:val="18"/>
        </w:rPr>
      </w:pPr>
    </w:p>
    <w:p w14:paraId="20D913C4" w14:textId="77777777" w:rsidR="000E61E1" w:rsidRPr="002B3E3A" w:rsidRDefault="007D6642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hyperlink r:id="rId7" w:history="1">
        <w:r w:rsidR="00DC1628" w:rsidRPr="002B3E3A">
          <w:rPr>
            <w:rStyle w:val="Hyperlink"/>
            <w:rFonts w:ascii="BMWTypeNext" w:hAnsi="BMWTypeNext"/>
            <w:sz w:val="16"/>
            <w:lang w:val="en-US"/>
          </w:rPr>
          <w:t>www.bmwgroup.com</w:t>
        </w:r>
      </w:hyperlink>
      <w:r w:rsidR="00DC1628" w:rsidRPr="002B3E3A">
        <w:rPr>
          <w:rFonts w:ascii="BMWTypeNext" w:hAnsi="BMWTypeNext"/>
          <w:sz w:val="16"/>
          <w:lang w:val="en-US"/>
        </w:rPr>
        <w:t xml:space="preserve"> </w:t>
      </w:r>
    </w:p>
    <w:p w14:paraId="42D80511" w14:textId="77777777" w:rsidR="000E61E1" w:rsidRPr="002B3E3A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2B3E3A">
        <w:rPr>
          <w:rFonts w:ascii="BMWTypeNext" w:hAnsi="BMWTypeNext"/>
          <w:sz w:val="16"/>
          <w:lang w:val="en-US"/>
        </w:rPr>
        <w:t xml:space="preserve">Facebook: </w:t>
      </w:r>
      <w:hyperlink r:id="rId8" w:history="1">
        <w:r w:rsidRPr="002B3E3A">
          <w:rPr>
            <w:rStyle w:val="Hyperlink"/>
            <w:rFonts w:ascii="BMWTypeNext" w:hAnsi="BMWTypeNext"/>
            <w:sz w:val="16"/>
            <w:lang w:val="en-US"/>
          </w:rPr>
          <w:t>https://www.facebook.com/BMW.Polska</w:t>
        </w:r>
      </w:hyperlink>
      <w:r w:rsidRPr="002B3E3A">
        <w:rPr>
          <w:rFonts w:ascii="BMWTypeNext" w:hAnsi="BMWTypeNext"/>
          <w:sz w:val="16"/>
          <w:lang w:val="en-US"/>
        </w:rPr>
        <w:t xml:space="preserve"> </w:t>
      </w:r>
    </w:p>
    <w:p w14:paraId="74474639" w14:textId="77777777" w:rsidR="000E61E1" w:rsidRPr="002B3E3A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2B3E3A">
        <w:rPr>
          <w:rFonts w:ascii="BMWTypeNext" w:hAnsi="BMWTypeNext"/>
          <w:sz w:val="16"/>
          <w:lang w:val="en-US"/>
        </w:rPr>
        <w:t xml:space="preserve">Twitter: </w:t>
      </w:r>
      <w:hyperlink r:id="rId9" w:history="1">
        <w:r w:rsidRPr="002B3E3A">
          <w:rPr>
            <w:rStyle w:val="Hyperlink"/>
            <w:rFonts w:ascii="BMWTypeNext" w:hAnsi="BMWTypeNext"/>
            <w:sz w:val="16"/>
            <w:lang w:val="en-US"/>
          </w:rPr>
          <w:t>https://twitter.com/BMW_Polska</w:t>
        </w:r>
      </w:hyperlink>
      <w:r w:rsidRPr="002B3E3A">
        <w:rPr>
          <w:rFonts w:ascii="BMWTypeNext" w:hAnsi="BMWTypeNext"/>
          <w:sz w:val="16"/>
          <w:lang w:val="en-US"/>
        </w:rPr>
        <w:t xml:space="preserve"> </w:t>
      </w:r>
    </w:p>
    <w:p w14:paraId="6D5DEBDF" w14:textId="77777777" w:rsidR="000E61E1" w:rsidRPr="002B3E3A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2B3E3A">
        <w:rPr>
          <w:rFonts w:ascii="BMWTypeNext" w:hAnsi="BMWTypeNext"/>
          <w:sz w:val="16"/>
          <w:lang w:val="en-US"/>
        </w:rPr>
        <w:t xml:space="preserve">YouTube: </w:t>
      </w:r>
      <w:hyperlink r:id="rId10" w:history="1">
        <w:r w:rsidRPr="002B3E3A">
          <w:rPr>
            <w:rStyle w:val="Hyperlink"/>
            <w:rFonts w:ascii="BMWTypeNext" w:hAnsi="BMWTypeNext"/>
            <w:sz w:val="16"/>
            <w:lang w:val="en-US"/>
          </w:rPr>
          <w:t>http://www.youtube.com/BMWPolska</w:t>
        </w:r>
      </w:hyperlink>
      <w:r w:rsidRPr="002B3E3A">
        <w:rPr>
          <w:rFonts w:ascii="BMWTypeNext" w:hAnsi="BMWTypeNext"/>
          <w:sz w:val="16"/>
          <w:lang w:val="en-US"/>
        </w:rPr>
        <w:t xml:space="preserve"> </w:t>
      </w:r>
    </w:p>
    <w:p w14:paraId="472EAAE5" w14:textId="77777777" w:rsidR="000E61E1" w:rsidRPr="002B3E3A" w:rsidRDefault="000E61E1" w:rsidP="000E61E1">
      <w:pPr>
        <w:spacing w:line="240" w:lineRule="auto"/>
        <w:rPr>
          <w:rFonts w:ascii="BMWTypeNext" w:hAnsi="BMWTypeNext"/>
          <w:sz w:val="16"/>
          <w:szCs w:val="16"/>
          <w:lang w:val="de-DE"/>
        </w:rPr>
      </w:pPr>
      <w:r w:rsidRPr="002B3E3A">
        <w:rPr>
          <w:rFonts w:ascii="BMWTypeNext" w:hAnsi="BMWTypeNext"/>
          <w:sz w:val="16"/>
          <w:lang w:val="de-DE"/>
        </w:rPr>
        <w:t xml:space="preserve">Instagram: </w:t>
      </w:r>
      <w:hyperlink r:id="rId11" w:history="1">
        <w:r w:rsidRPr="002B3E3A">
          <w:rPr>
            <w:rStyle w:val="Hyperlink"/>
            <w:rFonts w:ascii="BMWTypeNext" w:hAnsi="BMWTypeNext"/>
            <w:sz w:val="16"/>
            <w:lang w:val="de-DE"/>
          </w:rPr>
          <w:t>https://www.instagram.com/bmwpolska</w:t>
        </w:r>
      </w:hyperlink>
      <w:r w:rsidRPr="002B3E3A">
        <w:rPr>
          <w:rFonts w:ascii="BMWTypeNext" w:hAnsi="BMWTypeNext"/>
          <w:sz w:val="16"/>
          <w:lang w:val="de-DE"/>
        </w:rPr>
        <w:t xml:space="preserve"> </w:t>
      </w:r>
    </w:p>
    <w:p w14:paraId="645EE7C9" w14:textId="77777777" w:rsidR="000E61E1" w:rsidRPr="002B3E3A" w:rsidRDefault="000E61E1" w:rsidP="000E61E1">
      <w:pPr>
        <w:spacing w:line="240" w:lineRule="auto"/>
        <w:rPr>
          <w:rStyle w:val="Hyperlink"/>
          <w:rFonts w:ascii="BMWTypeNext" w:hAnsi="BMWTypeNext"/>
          <w:sz w:val="16"/>
          <w:szCs w:val="16"/>
          <w:lang w:val="de-DE"/>
        </w:rPr>
      </w:pPr>
      <w:r w:rsidRPr="002B3E3A">
        <w:rPr>
          <w:rFonts w:ascii="BMWTypeNext" w:hAnsi="BMWTypeNext"/>
          <w:sz w:val="16"/>
          <w:lang w:val="de-DE"/>
        </w:rPr>
        <w:t xml:space="preserve">LinkedIn: </w:t>
      </w:r>
      <w:hyperlink r:id="rId12" w:history="1">
        <w:r w:rsidRPr="002B3E3A">
          <w:rPr>
            <w:rStyle w:val="Hyperlink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E61E1" w:rsidRPr="002B3E3A" w:rsidSect="00C311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pgSz w:w="11907" w:h="16840" w:code="9"/>
      <w:pgMar w:top="1814" w:right="2098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EF88" w14:textId="77777777" w:rsidR="007D6642" w:rsidRDefault="007D6642" w:rsidP="00791E12">
      <w:pPr>
        <w:spacing w:line="240" w:lineRule="auto"/>
      </w:pPr>
      <w:r>
        <w:separator/>
      </w:r>
    </w:p>
  </w:endnote>
  <w:endnote w:type="continuationSeparator" w:id="0">
    <w:p w14:paraId="78EB5353" w14:textId="77777777" w:rsidR="007D6642" w:rsidRDefault="007D6642" w:rsidP="00791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GroupTN Condensed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EB6A" w14:textId="77777777" w:rsidR="008847E3" w:rsidRPr="002B3E3A" w:rsidRDefault="00034916">
    <w:pPr>
      <w:framePr w:wrap="around" w:vAnchor="text" w:hAnchor="margin" w:y="1"/>
    </w:pPr>
    <w:r w:rsidRPr="002B3E3A">
      <w:fldChar w:fldCharType="begin"/>
    </w:r>
    <w:r w:rsidR="00271EB9" w:rsidRPr="002B3E3A">
      <w:instrText xml:space="preserve">PAGE  </w:instrText>
    </w:r>
    <w:r w:rsidRPr="002B3E3A">
      <w:fldChar w:fldCharType="end"/>
    </w:r>
  </w:p>
  <w:p w14:paraId="6B242C47" w14:textId="77777777" w:rsidR="008847E3" w:rsidRPr="002B3E3A" w:rsidRDefault="007D664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15FE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BMW Group Polska</w:t>
    </w:r>
  </w:p>
  <w:p w14:paraId="314263ED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5B004CD8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b/>
        <w:color w:val="auto"/>
      </w:rPr>
      <w:t>Adres</w:t>
    </w:r>
    <w:r w:rsidRPr="002B3E3A">
      <w:rPr>
        <w:rFonts w:ascii="BMWTypeNext" w:hAnsi="BMWTypeNext"/>
        <w:color w:val="auto"/>
      </w:rPr>
      <w:t>:</w:t>
    </w:r>
  </w:p>
  <w:p w14:paraId="3590DAD4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ul. Wołoska 22A</w:t>
    </w:r>
  </w:p>
  <w:p w14:paraId="1127C11F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02-675 Warszawa</w:t>
    </w:r>
  </w:p>
  <w:p w14:paraId="3D288E64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57EB5AC8" w14:textId="77777777" w:rsidR="00503FFC" w:rsidRPr="002B3E3A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Telefon</w:t>
    </w:r>
  </w:p>
  <w:p w14:paraId="7B069D4B" w14:textId="77777777" w:rsidR="00503FFC" w:rsidRPr="002B3E3A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*48 (0)22 279 71 00</w:t>
    </w:r>
  </w:p>
  <w:p w14:paraId="47CD4300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2890417A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Faks</w:t>
    </w:r>
  </w:p>
  <w:p w14:paraId="412C9D11" w14:textId="77777777" w:rsidR="00503FFC" w:rsidRPr="002B3E3A" w:rsidRDefault="00830668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+48 (0)22 331 82 05</w:t>
    </w:r>
  </w:p>
  <w:p w14:paraId="67927468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7888B4CF" w14:textId="77777777" w:rsidR="00503FFC" w:rsidRPr="002B3E3A" w:rsidRDefault="007D6642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DC1628" w:rsidRPr="002B3E3A">
        <w:rPr>
          <w:rStyle w:val="Hyperlink"/>
          <w:rFonts w:ascii="BMWTypeNext" w:hAnsi="BMWTypeNext"/>
        </w:rPr>
        <w:t>www.bmw.pl</w:t>
      </w:r>
    </w:hyperlink>
  </w:p>
  <w:p w14:paraId="2F8D7325" w14:textId="77777777" w:rsidR="00503FFC" w:rsidRPr="002B3E3A" w:rsidRDefault="00503FFC">
    <w:pPr>
      <w:pStyle w:val="Footer"/>
      <w:rPr>
        <w:rFonts w:ascii="BMWTypeNext" w:hAnsi="BMWTypeNex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FE91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BMW Group Polska</w:t>
    </w:r>
  </w:p>
  <w:p w14:paraId="55B8DA4A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2F9B2C04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b/>
        <w:color w:val="auto"/>
      </w:rPr>
      <w:t>Adres</w:t>
    </w:r>
    <w:r w:rsidRPr="002B3E3A">
      <w:rPr>
        <w:rFonts w:ascii="BMWTypeNext" w:hAnsi="BMWTypeNext"/>
        <w:color w:val="auto"/>
      </w:rPr>
      <w:t>:</w:t>
    </w:r>
  </w:p>
  <w:p w14:paraId="6EF454D7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ul. Wołoska 22A</w:t>
    </w:r>
  </w:p>
  <w:p w14:paraId="2E67AF92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02-675 Warszawa</w:t>
    </w:r>
  </w:p>
  <w:p w14:paraId="5AC74A6E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2A7F485C" w14:textId="77777777" w:rsidR="00503FFC" w:rsidRPr="002B3E3A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Telefon</w:t>
    </w:r>
  </w:p>
  <w:p w14:paraId="7007C890" w14:textId="77777777" w:rsidR="00503FFC" w:rsidRPr="002B3E3A" w:rsidRDefault="00503FFC" w:rsidP="00503FFC">
    <w:pPr>
      <w:pStyle w:val="zzmarginalieregular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*48 (0)22 279 71 00</w:t>
    </w:r>
  </w:p>
  <w:p w14:paraId="75A61FAA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0119B792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b/>
        <w:bCs/>
        <w:noProof/>
        <w:color w:val="auto"/>
      </w:rPr>
    </w:pPr>
    <w:r w:rsidRPr="002B3E3A">
      <w:rPr>
        <w:rFonts w:ascii="BMWTypeNext" w:hAnsi="BMWTypeNext"/>
        <w:b/>
        <w:color w:val="auto"/>
      </w:rPr>
      <w:t>Faks</w:t>
    </w:r>
  </w:p>
  <w:p w14:paraId="52A4046D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  <w:r w:rsidRPr="002B3E3A">
      <w:rPr>
        <w:rFonts w:ascii="BMWTypeNext" w:hAnsi="BMWTypeNext"/>
        <w:color w:val="auto"/>
      </w:rPr>
      <w:t>+48 (0)22  331 82 05</w:t>
    </w:r>
  </w:p>
  <w:p w14:paraId="794A9FC3" w14:textId="77777777" w:rsidR="00503FFC" w:rsidRPr="002B3E3A" w:rsidRDefault="00503FFC" w:rsidP="00503FFC">
    <w:pPr>
      <w:pStyle w:val="zzmarginalielight"/>
      <w:framePr w:h="2030" w:hRule="exact" w:wrap="around" w:y="14431"/>
      <w:jc w:val="left"/>
      <w:rPr>
        <w:rFonts w:ascii="BMWTypeNext" w:hAnsi="BMWTypeNext" w:cs="BMWType V2 Light"/>
        <w:noProof/>
        <w:color w:val="auto"/>
      </w:rPr>
    </w:pPr>
  </w:p>
  <w:p w14:paraId="3EE00329" w14:textId="77777777" w:rsidR="00503FFC" w:rsidRPr="002B3E3A" w:rsidRDefault="007D6642" w:rsidP="00503FFC">
    <w:pPr>
      <w:pStyle w:val="zzmarginalielight"/>
      <w:framePr w:h="2030" w:hRule="exact" w:wrap="around" w:y="14431"/>
      <w:jc w:val="left"/>
      <w:rPr>
        <w:rFonts w:ascii="BMWTypeNext" w:hAnsi="BMWTypeNext" w:cs="BMWType V2 Bold"/>
        <w:noProof/>
        <w:color w:val="auto"/>
      </w:rPr>
    </w:pPr>
    <w:hyperlink r:id="rId1">
      <w:r w:rsidR="00DC1628" w:rsidRPr="002B3E3A">
        <w:rPr>
          <w:rStyle w:val="Hyperlink"/>
          <w:rFonts w:ascii="BMWTypeNext" w:hAnsi="BMWTypeNext"/>
        </w:rPr>
        <w:t>www.bmw.pl</w:t>
      </w:r>
    </w:hyperlink>
  </w:p>
  <w:p w14:paraId="32E61788" w14:textId="77777777" w:rsidR="008847E3" w:rsidRPr="002B3E3A" w:rsidRDefault="007D6642">
    <w:pPr>
      <w:spacing w:line="240" w:lineRule="atLeast"/>
      <w:rPr>
        <w:rFonts w:ascii="BMWTypeNext" w:hAnsi="BMWTypeNex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E865" w14:textId="77777777" w:rsidR="007D6642" w:rsidRDefault="007D6642" w:rsidP="00791E12">
      <w:pPr>
        <w:spacing w:line="240" w:lineRule="auto"/>
      </w:pPr>
      <w:r>
        <w:separator/>
      </w:r>
    </w:p>
  </w:footnote>
  <w:footnote w:type="continuationSeparator" w:id="0">
    <w:p w14:paraId="6FAFD474" w14:textId="77777777" w:rsidR="007D6642" w:rsidRDefault="007D6642" w:rsidP="00791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A80B" w14:textId="77777777" w:rsidR="002B3E3A" w:rsidRPr="002B3E3A" w:rsidRDefault="002B3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8847E3" w:rsidRPr="002B3E3A" w14:paraId="4C346287" w14:textId="77777777" w:rsidTr="0064570D">
      <w:tc>
        <w:tcPr>
          <w:tcW w:w="1928" w:type="dxa"/>
        </w:tcPr>
        <w:p w14:paraId="3F8D11C7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14:paraId="21EFE57F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0B4409B0" w14:textId="77777777" w:rsidR="008847E3" w:rsidRPr="002B3E3A" w:rsidRDefault="00271EB9" w:rsidP="00AD1426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t xml:space="preserve">Informacja prasowa </w:t>
          </w:r>
        </w:p>
      </w:tc>
    </w:tr>
    <w:tr w:rsidR="008847E3" w:rsidRPr="002B3E3A" w14:paraId="17B4B60E" w14:textId="77777777" w:rsidTr="00F77BCA">
      <w:tc>
        <w:tcPr>
          <w:tcW w:w="1928" w:type="dxa"/>
        </w:tcPr>
        <w:p w14:paraId="10B4BAB9" w14:textId="77777777" w:rsidR="008847E3" w:rsidRPr="002B3E3A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t>Data</w:t>
          </w:r>
        </w:p>
      </w:tc>
      <w:tc>
        <w:tcPr>
          <w:tcW w:w="170" w:type="dxa"/>
        </w:tcPr>
        <w:p w14:paraId="006C1158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</w:tcPr>
        <w:p w14:paraId="4CE2110B" w14:textId="77777777" w:rsidR="008847E3" w:rsidRPr="002B3E3A" w:rsidRDefault="008F5082" w:rsidP="00F77BC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t>23 maja 2022 r.</w:t>
          </w:r>
        </w:p>
      </w:tc>
    </w:tr>
    <w:tr w:rsidR="008847E3" w:rsidRPr="002B3E3A" w14:paraId="6A02ECD1" w14:textId="77777777" w:rsidTr="0064570D">
      <w:tc>
        <w:tcPr>
          <w:tcW w:w="1928" w:type="dxa"/>
        </w:tcPr>
        <w:p w14:paraId="0AB8FAF9" w14:textId="77777777" w:rsidR="008847E3" w:rsidRPr="002B3E3A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t>Temat</w:t>
          </w:r>
        </w:p>
      </w:tc>
      <w:tc>
        <w:tcPr>
          <w:tcW w:w="170" w:type="dxa"/>
        </w:tcPr>
        <w:p w14:paraId="7580EBA9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6DDD9DFD" w14:textId="77777777" w:rsidR="008847E3" w:rsidRPr="002B3E3A" w:rsidRDefault="008F5082" w:rsidP="006744F9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  <w:b/>
            </w:rPr>
          </w:pPr>
          <w:r w:rsidRPr="002B3E3A">
            <w:rPr>
              <w:rStyle w:val="Char"/>
              <w:rFonts w:ascii="BMWTypeNext" w:hAnsi="BMWTypeNext"/>
              <w:b/>
            </w:rPr>
            <w:t>Tej jesieni BMW Group otwiera centrum kompetencji w zakresie produkcji ogniw akumulatorowych</w:t>
          </w:r>
        </w:p>
      </w:tc>
    </w:tr>
    <w:tr w:rsidR="008847E3" w:rsidRPr="002B3E3A" w14:paraId="5D331994" w14:textId="77777777" w:rsidTr="0064570D">
      <w:tc>
        <w:tcPr>
          <w:tcW w:w="1928" w:type="dxa"/>
        </w:tcPr>
        <w:p w14:paraId="0D43FC26" w14:textId="77777777" w:rsidR="008847E3" w:rsidRPr="002B3E3A" w:rsidRDefault="00271EB9" w:rsidP="00DB467A">
          <w:pPr>
            <w:pStyle w:val="zzmarginalielightseite2"/>
            <w:framePr w:wrap="notBeside" w:x="99" w:y="1667"/>
            <w:spacing w:line="330" w:lineRule="exact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t>strona</w:t>
          </w:r>
        </w:p>
      </w:tc>
      <w:tc>
        <w:tcPr>
          <w:tcW w:w="170" w:type="dxa"/>
        </w:tcPr>
        <w:p w14:paraId="042CF8B4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14:paraId="4C4DBC06" w14:textId="77777777" w:rsidR="008847E3" w:rsidRPr="002B3E3A" w:rsidRDefault="00034916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  <w:r w:rsidRPr="002B3E3A">
            <w:rPr>
              <w:rFonts w:ascii="BMWTypeNext" w:hAnsi="BMWTypeNext"/>
            </w:rPr>
            <w:fldChar w:fldCharType="begin"/>
          </w:r>
          <w:r w:rsidR="00271EB9" w:rsidRPr="002B3E3A">
            <w:rPr>
              <w:rFonts w:ascii="BMWTypeNext" w:hAnsi="BMWTypeNext"/>
            </w:rPr>
            <w:instrText xml:space="preserve"> PAGE </w:instrText>
          </w:r>
          <w:r w:rsidRPr="002B3E3A">
            <w:rPr>
              <w:rFonts w:ascii="BMWTypeNext" w:hAnsi="BMWTypeNext"/>
            </w:rPr>
            <w:fldChar w:fldCharType="separate"/>
          </w:r>
          <w:r w:rsidR="00C126DD">
            <w:rPr>
              <w:rFonts w:ascii="BMWTypeNext" w:hAnsi="BMWTypeNext"/>
              <w:noProof/>
            </w:rPr>
            <w:t>2</w:t>
          </w:r>
          <w:r w:rsidRPr="002B3E3A">
            <w:rPr>
              <w:rFonts w:ascii="BMWTypeNext" w:hAnsi="BMWTypeNext"/>
            </w:rPr>
            <w:fldChar w:fldCharType="end"/>
          </w:r>
        </w:p>
      </w:tc>
    </w:tr>
    <w:tr w:rsidR="008847E3" w:rsidRPr="002B3E3A" w14:paraId="43250FB4" w14:textId="77777777">
      <w:tc>
        <w:tcPr>
          <w:tcW w:w="1928" w:type="dxa"/>
          <w:vAlign w:val="bottom"/>
        </w:tcPr>
        <w:p w14:paraId="0C693615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  <w:p w14:paraId="3B4C8C03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170" w:type="dxa"/>
        </w:tcPr>
        <w:p w14:paraId="02A41467" w14:textId="77777777" w:rsidR="008847E3" w:rsidRPr="002B3E3A" w:rsidRDefault="007D6642" w:rsidP="00DB467A">
          <w:pPr>
            <w:pStyle w:val="zzmarginalielightseite2"/>
            <w:framePr w:wrap="notBeside" w:x="99" w:y="1667"/>
            <w:rPr>
              <w:rFonts w:ascii="BMWTypeNext" w:hAnsi="BMWTypeNext"/>
            </w:rPr>
          </w:pPr>
        </w:p>
      </w:tc>
      <w:tc>
        <w:tcPr>
          <w:tcW w:w="9299" w:type="dxa"/>
          <w:vAlign w:val="bottom"/>
        </w:tcPr>
        <w:p w14:paraId="6BAF6791" w14:textId="77777777" w:rsidR="008847E3" w:rsidRPr="002B3E3A" w:rsidRDefault="007D6642" w:rsidP="00DB467A">
          <w:pPr>
            <w:pStyle w:val="Fliesstext"/>
            <w:framePr w:w="11340" w:hSpace="142" w:wrap="notBeside" w:vAnchor="page" w:hAnchor="page" w:x="99" w:y="1667" w:anchorLock="1"/>
            <w:rPr>
              <w:rFonts w:ascii="BMWTypeNext" w:hAnsi="BMWTypeNext"/>
            </w:rPr>
          </w:pPr>
        </w:p>
      </w:tc>
    </w:tr>
  </w:tbl>
  <w:p w14:paraId="7FD837B1" w14:textId="77777777" w:rsidR="00F80047" w:rsidRPr="002B3E3A" w:rsidRDefault="00F80047" w:rsidP="00F80047">
    <w:pPr>
      <w:pStyle w:val="zzbmw-group"/>
      <w:framePr w:wrap="around" w:x="2115" w:y="445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2B3E3A">
      <w:rPr>
        <w:rFonts w:ascii="BMWGroupTN Condensed" w:hAnsi="BMWGroupTN Condensed"/>
        <w:b/>
        <w:sz w:val="40"/>
      </w:rPr>
      <w:t>BMW</w:t>
    </w:r>
    <w:r w:rsidRPr="002B3E3A">
      <w:rPr>
        <w:rFonts w:ascii="BMWGroupTN Condensed" w:hAnsi="BMWGroupTN Condensed"/>
        <w:b/>
        <w:sz w:val="40"/>
      </w:rPr>
      <w:br/>
      <w:t>GROUP</w:t>
    </w:r>
  </w:p>
  <w:p w14:paraId="24DD7032" w14:textId="77777777" w:rsidR="008847E3" w:rsidRPr="002B3E3A" w:rsidRDefault="00503FFC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  <w:r w:rsidRPr="002B3E3A">
      <w:rPr>
        <w:rFonts w:ascii="BMWTypeNext" w:hAnsi="BMWTypeNext"/>
        <w:noProof/>
        <w:lang w:eastAsia="pl-PL"/>
      </w:rPr>
      <w:drawing>
        <wp:anchor distT="0" distB="0" distL="114300" distR="114300" simplePos="0" relativeHeight="251669504" behindDoc="0" locked="0" layoutInCell="1" allowOverlap="1" wp14:anchorId="1EC20D24" wp14:editId="157EE20A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6642">
      <w:rPr>
        <w:rFonts w:ascii="BMWTypeNext" w:hAnsi="BMWTypeNext"/>
      </w:rPr>
      <w:pict w14:anchorId="3FB269C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04.9pt;margin-top:60.95pt;width:462.05pt;height:19.85pt;z-index:-251651072;visibility:visible;mso-position-horizontal-relative:page;mso-position-vertical-relative:page" wrapcoords="-35 0 -35 20769 21600 20769 21600 0 -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CEj7B2/QEAAN8DAAAOAAAAAAAAAAAA&#10;AAAAAC4CAABkcnMvZTJvRG9jLnhtbFBLAQItABQABgAIAAAAIQALIxoA3wAAAAwBAAAPAAAAAAAA&#10;AAAAAAAAAFcEAABkcnMvZG93bnJldi54bWxQSwUGAAAAAAQABADzAAAAYwUAAAAA&#10;" stroked="f">
          <v:textbox inset="0,0,0,0">
            <w:txbxContent>
              <w:p w14:paraId="1A0DBCE3" w14:textId="77777777" w:rsidR="008847E3" w:rsidRPr="00F80047" w:rsidRDefault="00271EB9" w:rsidP="00F5677A">
                <w:pPr>
                  <w:rPr>
                    <w:rFonts w:ascii="BMWTypeNext" w:hAnsi="BMWTypeNext"/>
                    <w:sz w:val="24"/>
                  </w:rPr>
                </w:pPr>
                <w:proofErr w:type="spellStart"/>
                <w:r>
                  <w:rPr>
                    <w:rFonts w:ascii="BMWTypeNext" w:hAnsi="BMWTypeNext"/>
                    <w:sz w:val="24"/>
                  </w:rPr>
                  <w:t>Corporate</w:t>
                </w:r>
                <w:proofErr w:type="spellEnd"/>
                <w:r>
                  <w:rPr>
                    <w:rFonts w:ascii="BMWTypeNext" w:hAnsi="BMWTypeNext"/>
                    <w:sz w:val="24"/>
                  </w:rPr>
                  <w:t xml:space="preserve"> Communications</w:t>
                </w:r>
              </w:p>
            </w:txbxContent>
          </v:textbox>
          <w10:wrap type="tight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FF67" w14:textId="77777777" w:rsidR="00F80047" w:rsidRPr="002B3E3A" w:rsidRDefault="00F80047" w:rsidP="00F80047">
    <w:pPr>
      <w:pStyle w:val="zzbmw-group"/>
      <w:framePr w:wrap="around" w:x="2115" w:y="397"/>
      <w:spacing w:line="400" w:lineRule="exact"/>
      <w:rPr>
        <w:rFonts w:ascii="BMWGroupTN Condensed" w:hAnsi="BMWGroupTN Condensed" w:cs="BMWType V2 Light"/>
        <w:b/>
        <w:kern w:val="2"/>
        <w:sz w:val="40"/>
        <w:szCs w:val="24"/>
      </w:rPr>
    </w:pPr>
    <w:r w:rsidRPr="002B3E3A">
      <w:rPr>
        <w:rFonts w:ascii="BMWGroupTN Condensed" w:hAnsi="BMWGroupTN Condensed"/>
        <w:b/>
        <w:sz w:val="40"/>
      </w:rPr>
      <w:t>BMW</w:t>
    </w:r>
    <w:r w:rsidRPr="002B3E3A">
      <w:rPr>
        <w:rFonts w:ascii="BMWGroupTN Condensed" w:hAnsi="BMWGroupTN Condensed"/>
        <w:b/>
        <w:sz w:val="40"/>
      </w:rPr>
      <w:br/>
      <w:t>GROUP</w:t>
    </w:r>
  </w:p>
  <w:p w14:paraId="0D34E6DE" w14:textId="77777777" w:rsidR="008847E3" w:rsidRPr="002B3E3A" w:rsidRDefault="00503FFC">
    <w:pPr>
      <w:pStyle w:val="Header"/>
    </w:pPr>
    <w:r w:rsidRPr="002B3E3A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A91EB50" wp14:editId="0AFD2FFC">
          <wp:simplePos x="0" y="0"/>
          <wp:positionH relativeFrom="rightMargin">
            <wp:posOffset>-467995</wp:posOffset>
          </wp:positionH>
          <wp:positionV relativeFrom="paragraph">
            <wp:posOffset>360045</wp:posOffset>
          </wp:positionV>
          <wp:extent cx="1252800" cy="468000"/>
          <wp:effectExtent l="0" t="0" r="508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6642">
      <w:pict w14:anchorId="2E269AC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04.9pt;margin-top:60.95pt;width:462.05pt;height:19.8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LN0Y5j8AQAA5gMAAA4AAAAAAAAAAAAA&#10;AAAALgIAAGRycy9lMm9Eb2MueG1sUEsBAi0AFAAGAAgAAAAhAAsjGgDfAAAADAEAAA8AAAAAAAAA&#10;AAAAAAAAVgQAAGRycy9kb3ducmV2LnhtbFBLBQYAAAAABAAEAPMAAABiBQAAAAA=&#10;" stroked="f">
          <v:textbox style="mso-next-textbox:#Text Box 1" inset="0,0,0,0">
            <w:txbxContent>
              <w:p w14:paraId="467ACB23" w14:textId="77777777" w:rsidR="00830668" w:rsidRPr="002B3E3A" w:rsidRDefault="00271EB9" w:rsidP="00830668">
                <w:pPr>
                  <w:pStyle w:val="zzbmw-group"/>
                  <w:rPr>
                    <w:rFonts w:ascii="BMWTypeNext" w:hAnsi="BMWTypeNext" w:cs="BMWType V2 Light"/>
                    <w:b/>
                    <w:kern w:val="2"/>
                    <w:sz w:val="24"/>
                    <w:szCs w:val="24"/>
                    <w:lang w:val="en-US"/>
                  </w:rPr>
                </w:pPr>
                <w:r w:rsidRPr="002B3E3A">
                  <w:rPr>
                    <w:rFonts w:ascii="BMWTypeNext" w:hAnsi="BMWTypeNext"/>
                    <w:sz w:val="24"/>
                    <w:lang w:val="en-US"/>
                  </w:rPr>
                  <w:t>Corporate Communications</w:t>
                </w:r>
                <w:r w:rsidRPr="002B3E3A">
                  <w:rPr>
                    <w:rFonts w:ascii="BMWTypeNext" w:hAnsi="BMWTypeNext"/>
                    <w:b/>
                    <w:sz w:val="24"/>
                    <w:lang w:val="en-US"/>
                  </w:rPr>
                  <w:t xml:space="preserve"> </w:t>
                </w:r>
              </w:p>
              <w:p w14:paraId="6FCFDA40" w14:textId="77777777" w:rsidR="00830668" w:rsidRPr="002B3E3A" w:rsidRDefault="00830668" w:rsidP="00830668">
                <w:pPr>
                  <w:pStyle w:val="Fliesstext"/>
                  <w:spacing w:line="0" w:lineRule="atLeast"/>
                  <w:rPr>
                    <w:rFonts w:ascii="BMWTypeNext" w:hAnsi="BMWTypeNext" w:cs="BMWType V2 Light"/>
                    <w:lang w:val="en-US"/>
                  </w:rPr>
                </w:pPr>
                <w:r w:rsidRPr="002B3E3A">
                  <w:rPr>
                    <w:rFonts w:ascii="BMWTypeNext" w:hAnsi="BMWTypeNext"/>
                    <w:lang w:val="en-US"/>
                  </w:rPr>
                  <w:t>Informacja prasowa</w:t>
                </w:r>
                <w:r w:rsidRPr="002B3E3A">
                  <w:rPr>
                    <w:rFonts w:ascii="BMWTypeNext" w:hAnsi="BMWTypeNext"/>
                    <w:lang w:val="en-US"/>
                  </w:rPr>
                  <w:br/>
                  <w:t>xx xxxxx xxxx</w:t>
                </w:r>
              </w:p>
              <w:p w14:paraId="13F4AF9B" w14:textId="77777777" w:rsidR="008847E3" w:rsidRPr="00F80047" w:rsidRDefault="007D6642" w:rsidP="00906DB2">
                <w:pPr>
                  <w:rPr>
                    <w:rFonts w:ascii="BMWTypeNext" w:hAnsi="BMWTypeNext"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082"/>
    <w:rsid w:val="00034916"/>
    <w:rsid w:val="00092933"/>
    <w:rsid w:val="000C494A"/>
    <w:rsid w:val="000D6CD0"/>
    <w:rsid w:val="000E61E1"/>
    <w:rsid w:val="001A4FCF"/>
    <w:rsid w:val="001E30B3"/>
    <w:rsid w:val="001E4715"/>
    <w:rsid w:val="001E5C03"/>
    <w:rsid w:val="00211AE4"/>
    <w:rsid w:val="00240787"/>
    <w:rsid w:val="00241DC0"/>
    <w:rsid w:val="00250A76"/>
    <w:rsid w:val="00271EB9"/>
    <w:rsid w:val="00287860"/>
    <w:rsid w:val="002B3E3A"/>
    <w:rsid w:val="002E5E97"/>
    <w:rsid w:val="0030053A"/>
    <w:rsid w:val="00333330"/>
    <w:rsid w:val="00357401"/>
    <w:rsid w:val="00362D95"/>
    <w:rsid w:val="003731DB"/>
    <w:rsid w:val="00382377"/>
    <w:rsid w:val="00387A9D"/>
    <w:rsid w:val="00387D8D"/>
    <w:rsid w:val="00390704"/>
    <w:rsid w:val="003A1BAA"/>
    <w:rsid w:val="003A57D1"/>
    <w:rsid w:val="003B1579"/>
    <w:rsid w:val="00416303"/>
    <w:rsid w:val="004815B1"/>
    <w:rsid w:val="00485FB6"/>
    <w:rsid w:val="004862BD"/>
    <w:rsid w:val="004B5D59"/>
    <w:rsid w:val="004B65A7"/>
    <w:rsid w:val="004B6CE8"/>
    <w:rsid w:val="004D71C7"/>
    <w:rsid w:val="00503FFC"/>
    <w:rsid w:val="00596463"/>
    <w:rsid w:val="005E6989"/>
    <w:rsid w:val="0066556D"/>
    <w:rsid w:val="00666E45"/>
    <w:rsid w:val="00672833"/>
    <w:rsid w:val="00685012"/>
    <w:rsid w:val="006B6070"/>
    <w:rsid w:val="006F51A2"/>
    <w:rsid w:val="00791E12"/>
    <w:rsid w:val="007C6FB5"/>
    <w:rsid w:val="007D6642"/>
    <w:rsid w:val="00801BDD"/>
    <w:rsid w:val="00830668"/>
    <w:rsid w:val="008334BD"/>
    <w:rsid w:val="0085315F"/>
    <w:rsid w:val="00873AFF"/>
    <w:rsid w:val="00885ADC"/>
    <w:rsid w:val="008E608C"/>
    <w:rsid w:val="008F5082"/>
    <w:rsid w:val="0090776F"/>
    <w:rsid w:val="0092423A"/>
    <w:rsid w:val="00925CE0"/>
    <w:rsid w:val="00961288"/>
    <w:rsid w:val="009B5FA0"/>
    <w:rsid w:val="009C6E10"/>
    <w:rsid w:val="009F597A"/>
    <w:rsid w:val="00A11D2E"/>
    <w:rsid w:val="00A27B57"/>
    <w:rsid w:val="00A331DF"/>
    <w:rsid w:val="00A52804"/>
    <w:rsid w:val="00A61AA2"/>
    <w:rsid w:val="00A65160"/>
    <w:rsid w:val="00A71ED8"/>
    <w:rsid w:val="00AA42B1"/>
    <w:rsid w:val="00AB11F2"/>
    <w:rsid w:val="00AC625E"/>
    <w:rsid w:val="00AE591D"/>
    <w:rsid w:val="00B62407"/>
    <w:rsid w:val="00C04B2D"/>
    <w:rsid w:val="00C126DD"/>
    <w:rsid w:val="00C31131"/>
    <w:rsid w:val="00C7043C"/>
    <w:rsid w:val="00CA3FCE"/>
    <w:rsid w:val="00CC6616"/>
    <w:rsid w:val="00CD4E89"/>
    <w:rsid w:val="00D2314C"/>
    <w:rsid w:val="00D37E65"/>
    <w:rsid w:val="00D47FD7"/>
    <w:rsid w:val="00DA63B5"/>
    <w:rsid w:val="00DB7154"/>
    <w:rsid w:val="00DC1628"/>
    <w:rsid w:val="00DD760F"/>
    <w:rsid w:val="00DE327D"/>
    <w:rsid w:val="00DE78E7"/>
    <w:rsid w:val="00E14627"/>
    <w:rsid w:val="00E23848"/>
    <w:rsid w:val="00E828C2"/>
    <w:rsid w:val="00E83F8D"/>
    <w:rsid w:val="00F7022B"/>
    <w:rsid w:val="00F73500"/>
    <w:rsid w:val="00F77580"/>
    <w:rsid w:val="00F80047"/>
    <w:rsid w:val="00FA4633"/>
    <w:rsid w:val="00FB5B8C"/>
    <w:rsid w:val="00FC083B"/>
    <w:rsid w:val="00F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90D481"/>
  <w15:docId w15:val="{5C173C96-FB67-408B-9E6A-41758AF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31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iesstext">
    <w:name w:val="Fliesstext"/>
    <w:basedOn w:val="Normal"/>
    <w:rsid w:val="00C31131"/>
  </w:style>
  <w:style w:type="paragraph" w:customStyle="1" w:styleId="zzbmw-group">
    <w:name w:val="zz_bmw-group"/>
    <w:basedOn w:val="Normal"/>
    <w:rsid w:val="00C3113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seite2">
    <w:name w:val="zz_marginalie_light_seite_2"/>
    <w:basedOn w:val="Normal"/>
    <w:rsid w:val="00C3113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character" w:styleId="Hyperlink">
    <w:name w:val="Hyperlink"/>
    <w:basedOn w:val="DefaultParagraphFont"/>
    <w:rsid w:val="00C31131"/>
    <w:rPr>
      <w:color w:val="0000FF"/>
      <w:u w:val="single"/>
    </w:rPr>
  </w:style>
  <w:style w:type="paragraph" w:styleId="Header">
    <w:name w:val="header"/>
    <w:basedOn w:val="Normal"/>
    <w:link w:val="HeaderChar"/>
    <w:rsid w:val="00C3113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31131"/>
    <w:rPr>
      <w:rFonts w:ascii="BMWType V2 Light" w:eastAsia="Times New Roman" w:hAnsi="BMWType V2 Light" w:cs="Times New Roman"/>
      <w:szCs w:val="24"/>
      <w:lang w:eastAsia="de-DE"/>
    </w:rPr>
  </w:style>
  <w:style w:type="character" w:customStyle="1" w:styleId="Char">
    <w:name w:val="Char"/>
    <w:basedOn w:val="DefaultParagraphFont"/>
    <w:rsid w:val="00C31131"/>
    <w:rPr>
      <w:rFonts w:ascii="BMWTypeLight" w:hAnsi="BMWTypeLight" w:cs="Arial"/>
      <w:sz w:val="28"/>
      <w:szCs w:val="28"/>
      <w:lang w:val="pl-PL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F77580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80"/>
    <w:rPr>
      <w:rFonts w:ascii="BMWType V2 Light" w:eastAsia="Times New Roman" w:hAnsi="BMWType V2 Light" w:cs="Times New Roman"/>
      <w:szCs w:val="24"/>
      <w:lang w:eastAsia="de-DE"/>
    </w:rPr>
  </w:style>
  <w:style w:type="paragraph" w:styleId="NoSpacing">
    <w:name w:val="No Spacing"/>
    <w:uiPriority w:val="1"/>
    <w:qFormat/>
    <w:rsid w:val="004B65A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E59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9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zzmarginalielight">
    <w:name w:val="zz_marginalie_light"/>
    <w:basedOn w:val="Normal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  <w:lang w:eastAsia="pl-PL" w:bidi="pl-PL"/>
    </w:rPr>
  </w:style>
  <w:style w:type="paragraph" w:customStyle="1" w:styleId="zzmarginalieregular">
    <w:name w:val="zz_marginalie_regular"/>
    <w:basedOn w:val="Normal"/>
    <w:rsid w:val="00503FFC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  <w:lang w:eastAsia="pl-PL" w:bidi="pl-PL"/>
    </w:rPr>
  </w:style>
  <w:style w:type="paragraph" w:customStyle="1" w:styleId="NoSpacing1">
    <w:name w:val="No Spacing1"/>
    <w:rsid w:val="00830668"/>
    <w:pPr>
      <w:suppressAutoHyphens/>
      <w:spacing w:after="0"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MW.Polsk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yperlink" Target="https://www.linkedin.com/company/bmw-group-polska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tarzyna.gospodarek@bmw.pl" TargetMode="External"/><Relationship Id="rId11" Type="http://schemas.openxmlformats.org/officeDocument/2006/relationships/hyperlink" Target="https://www.instagram.com/bmwpolsk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youtube.com/BMWPolska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witter.com/BMW_Polsk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Group%20nowy%20bez%20R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 nowy bez RR.dotx</Template>
  <TotalTime>0</TotalTime>
  <Pages>5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MAKsima</dc:creator>
  <cp:lastModifiedBy>Gospodarek Katarzyna, AK-14-CS</cp:lastModifiedBy>
  <cp:revision>2</cp:revision>
  <dcterms:created xsi:type="dcterms:W3CDTF">2022-06-08T12:57:00Z</dcterms:created>
  <dcterms:modified xsi:type="dcterms:W3CDTF">2022-06-08T12:57:00Z</dcterms:modified>
</cp:coreProperties>
</file>