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D" w:rsidRPr="000108E1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0108E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5F0F2D" w:rsidRPr="000108E1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0108E1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108E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5B0DC7" w:rsidRPr="000108E1" w:rsidRDefault="005B0DC7" w:rsidP="007954FE">
      <w:pPr>
        <w:outlineLvl w:val="0"/>
        <w:rPr>
          <w:b/>
          <w:sz w:val="28"/>
          <w:szCs w:val="28"/>
          <w:lang w:val="en-GB"/>
        </w:rPr>
      </w:pPr>
    </w:p>
    <w:p w:rsidR="002D2FBF" w:rsidRPr="001D628E" w:rsidRDefault="002D2FBF" w:rsidP="002D2FBF">
      <w:pPr>
        <w:jc w:val="center"/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  <w:r w:rsidRPr="002A2F05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MOTOR CARS </w:t>
      </w:r>
      <w:r w:rsidRPr="002A2F05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SUPPORTS </w:t>
      </w:r>
      <w:r w:rsidR="00B04D89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SUSSEX </w:t>
      </w:r>
      <w:r w:rsidR="00B328E5">
        <w:rPr>
          <w:rFonts w:ascii="Gill Alt One MT Light" w:eastAsia="Gill Alt One MT Light" w:hAnsi="Gill Alt One MT Light" w:cs="Gill Alt One MT Light"/>
          <w:b/>
          <w:sz w:val="32"/>
          <w:szCs w:val="32"/>
        </w:rPr>
        <w:t>POLICE</w:t>
      </w:r>
      <w:r w:rsidR="00B04D89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 AT </w:t>
      </w:r>
      <w:r w:rsidR="00AF698A">
        <w:rPr>
          <w:rFonts w:ascii="Gill Alt One MT Light" w:eastAsia="Gill Alt One MT Light" w:hAnsi="Gill Alt One MT Light" w:cs="Gill Alt One MT Light"/>
          <w:b/>
          <w:sz w:val="32"/>
          <w:szCs w:val="32"/>
        </w:rPr>
        <w:t>THE</w:t>
      </w:r>
      <w:r w:rsidR="00B04D89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 </w:t>
      </w:r>
      <w:r w:rsidR="00D440A2">
        <w:rPr>
          <w:rFonts w:ascii="Gill Alt One MT Light" w:eastAsia="Gill Alt One MT Light" w:hAnsi="Gill Alt One MT Light" w:cs="Gill Alt One MT Light"/>
          <w:b/>
          <w:sz w:val="32"/>
          <w:szCs w:val="32"/>
        </w:rPr>
        <w:t>EVER-</w:t>
      </w:r>
      <w:r w:rsidR="00AF698A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POPULAR </w:t>
      </w:r>
      <w:r w:rsidR="00B04D89">
        <w:rPr>
          <w:rFonts w:ascii="Gill Alt One MT Light" w:eastAsia="Gill Alt One MT Light" w:hAnsi="Gill Alt One MT Light" w:cs="Gill Alt One MT Light"/>
          <w:b/>
          <w:sz w:val="32"/>
          <w:szCs w:val="32"/>
        </w:rPr>
        <w:t>CHICHESTER POLICE STATION OPEN DAY</w:t>
      </w:r>
    </w:p>
    <w:p w:rsidR="00686D07" w:rsidRDefault="00686D07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E71C10" w:rsidRPr="002D2FBF" w:rsidRDefault="00B328E5" w:rsidP="002D2FBF">
      <w:pPr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  <w:r>
        <w:rPr>
          <w:rFonts w:ascii="Gill Alt One MT Light" w:eastAsia="Gill Alt One MT Light" w:hAnsi="Gill Alt One MT Light" w:cs="Gill Alt One MT Light"/>
          <w:b/>
          <w:sz w:val="22"/>
          <w:szCs w:val="22"/>
        </w:rPr>
        <w:t>17</w:t>
      </w:r>
      <w:r w:rsidR="002D2FBF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July</w:t>
      </w:r>
      <w:r w:rsidR="002D2FBF" w:rsidRPr="001D628E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2017, Goodwood  </w:t>
      </w:r>
    </w:p>
    <w:p w:rsidR="00D8108B" w:rsidRDefault="00D8108B" w:rsidP="00D8108B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C4358C" w:rsidRDefault="00B328E5" w:rsidP="00C4358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Rolls-Royce Motor Cars wa</w:t>
      </w:r>
      <w:r w:rsidR="002D2FBF">
        <w:rPr>
          <w:rFonts w:ascii="Gill Alt One MT Light" w:hAnsi="Gill Alt One MT Light"/>
        </w:rPr>
        <w:t xml:space="preserve">s delighted to support </w:t>
      </w:r>
      <w:r w:rsidR="00B04D89">
        <w:rPr>
          <w:rFonts w:ascii="Gill Alt One MT Light" w:hAnsi="Gill Alt One MT Light"/>
        </w:rPr>
        <w:t xml:space="preserve">Sussex Police at the </w:t>
      </w:r>
      <w:r w:rsidR="00D440A2">
        <w:rPr>
          <w:rFonts w:ascii="Gill Alt One MT Light" w:hAnsi="Gill Alt One MT Light"/>
        </w:rPr>
        <w:t>ever-</w:t>
      </w:r>
      <w:r w:rsidR="00AF698A">
        <w:rPr>
          <w:rFonts w:ascii="Gill Alt One MT Light" w:hAnsi="Gill Alt One MT Light"/>
        </w:rPr>
        <w:t xml:space="preserve">popular </w:t>
      </w:r>
      <w:r w:rsidR="00B04D89">
        <w:rPr>
          <w:rFonts w:ascii="Gill Alt One MT Light" w:hAnsi="Gill Alt One MT Light"/>
        </w:rPr>
        <w:t>C</w:t>
      </w:r>
      <w:r w:rsidR="00B04D89" w:rsidRPr="00B04D89">
        <w:rPr>
          <w:rFonts w:ascii="Gill Alt One MT Light" w:hAnsi="Gill Alt One MT Light"/>
        </w:rPr>
        <w:t xml:space="preserve">hichester </w:t>
      </w:r>
      <w:r w:rsidR="00B04D89">
        <w:rPr>
          <w:rFonts w:ascii="Gill Alt One MT Light" w:hAnsi="Gill Alt One MT Light"/>
        </w:rPr>
        <w:t>P</w:t>
      </w:r>
      <w:r w:rsidR="00BD178C">
        <w:rPr>
          <w:rFonts w:ascii="Gill Alt One MT Light" w:hAnsi="Gill Alt One MT Light"/>
        </w:rPr>
        <w:t>olice Station O</w:t>
      </w:r>
      <w:r w:rsidR="00B04D89" w:rsidRPr="00B04D89">
        <w:rPr>
          <w:rFonts w:ascii="Gill Alt One MT Light" w:hAnsi="Gill Alt One MT Light"/>
        </w:rPr>
        <w:t xml:space="preserve">pen </w:t>
      </w:r>
      <w:r w:rsidR="00BD178C">
        <w:rPr>
          <w:rFonts w:ascii="Gill Alt One MT Light" w:hAnsi="Gill Alt One MT Light"/>
        </w:rPr>
        <w:t>D</w:t>
      </w:r>
      <w:r w:rsidR="00B04D89" w:rsidRPr="00B04D89">
        <w:rPr>
          <w:rFonts w:ascii="Gill Alt One MT Light" w:hAnsi="Gill Alt One MT Light"/>
        </w:rPr>
        <w:t>ay</w:t>
      </w:r>
      <w:r w:rsidR="00C4358C">
        <w:rPr>
          <w:rFonts w:ascii="Gill Alt One MT Light" w:hAnsi="Gill Alt One MT Light"/>
        </w:rPr>
        <w:t xml:space="preserve"> on Saturday. Roll</w:t>
      </w:r>
      <w:r w:rsidR="00BD178C">
        <w:rPr>
          <w:rFonts w:ascii="Gill Alt One MT Light" w:hAnsi="Gill Alt One MT Light"/>
        </w:rPr>
        <w:t>s</w:t>
      </w:r>
      <w:r w:rsidR="00C4358C">
        <w:rPr>
          <w:rFonts w:ascii="Gill Alt One MT Light" w:hAnsi="Gill Alt One MT Light"/>
        </w:rPr>
        <w:t xml:space="preserve">-Royce displayed a </w:t>
      </w:r>
      <w:r w:rsidR="00C4358C" w:rsidRPr="00BE79FD">
        <w:rPr>
          <w:rFonts w:ascii="Gill Alt One MT Light" w:hAnsi="Gill Alt One MT Light"/>
        </w:rPr>
        <w:t xml:space="preserve">Ghost Black Badge, resplendent with </w:t>
      </w:r>
      <w:r w:rsidR="00C4358C">
        <w:rPr>
          <w:rFonts w:ascii="Gill Alt One MT Light" w:hAnsi="Gill Alt One MT Light"/>
        </w:rPr>
        <w:t xml:space="preserve">authentic </w:t>
      </w:r>
      <w:r w:rsidR="00C4358C" w:rsidRPr="00BE79FD">
        <w:rPr>
          <w:rFonts w:ascii="Gill Alt One MT Light" w:hAnsi="Gill Alt One MT Light"/>
        </w:rPr>
        <w:t xml:space="preserve">lights and </w:t>
      </w:r>
      <w:r w:rsidR="00C4358C">
        <w:rPr>
          <w:rFonts w:ascii="Gill Alt One MT Light" w:hAnsi="Gill Alt One MT Light"/>
        </w:rPr>
        <w:t xml:space="preserve">Sussex Police </w:t>
      </w:r>
      <w:r w:rsidR="00C4358C" w:rsidRPr="00BE79FD">
        <w:rPr>
          <w:rFonts w:ascii="Gill Alt One MT Light" w:hAnsi="Gill Alt One MT Light"/>
        </w:rPr>
        <w:t xml:space="preserve">decals. </w:t>
      </w:r>
    </w:p>
    <w:p w:rsidR="00C4358C" w:rsidRDefault="00C4358C" w:rsidP="00C4358C">
      <w:pPr>
        <w:spacing w:line="360" w:lineRule="auto"/>
        <w:rPr>
          <w:rFonts w:ascii="Gill Alt One MT Light" w:hAnsi="Gill Alt One MT Light"/>
        </w:rPr>
      </w:pPr>
    </w:p>
    <w:p w:rsidR="00C4358C" w:rsidRDefault="00041C39" w:rsidP="00C4358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The car</w:t>
      </w:r>
      <w:r w:rsidR="00AF698A">
        <w:rPr>
          <w:rFonts w:ascii="Gill Alt One MT Light" w:hAnsi="Gill Alt One MT Light"/>
        </w:rPr>
        <w:t xml:space="preserve"> is</w:t>
      </w:r>
      <w:r>
        <w:rPr>
          <w:rFonts w:ascii="Gill Alt One MT Light" w:hAnsi="Gill Alt One MT Light"/>
        </w:rPr>
        <w:t xml:space="preserve"> </w:t>
      </w:r>
      <w:r w:rsidRPr="00BE79FD">
        <w:rPr>
          <w:rFonts w:ascii="Gill Alt One MT Light" w:hAnsi="Gill Alt One MT Light"/>
        </w:rPr>
        <w:t xml:space="preserve">finished in Andalusian White, with the interior in Black and Tan contrast leather and the fascia in Black Badge Technical </w:t>
      </w:r>
      <w:proofErr w:type="spellStart"/>
      <w:r w:rsidRPr="00BE79FD">
        <w:rPr>
          <w:rFonts w:ascii="Gill Alt One MT Light" w:hAnsi="Gill Alt One MT Light"/>
        </w:rPr>
        <w:t>Fibre</w:t>
      </w:r>
      <w:proofErr w:type="spellEnd"/>
      <w:r w:rsidR="00AF698A">
        <w:rPr>
          <w:rFonts w:ascii="Gill Alt One MT Light" w:hAnsi="Gill Alt One MT Light"/>
        </w:rPr>
        <w:t>.</w:t>
      </w:r>
      <w:r>
        <w:rPr>
          <w:rFonts w:ascii="Gill Alt One MT Light" w:hAnsi="Gill Alt One MT Light"/>
        </w:rPr>
        <w:t xml:space="preserve"> </w:t>
      </w:r>
      <w:r w:rsidR="00BD178C">
        <w:rPr>
          <w:rFonts w:ascii="Gill Alt One MT Light" w:hAnsi="Gill Alt One MT Light"/>
        </w:rPr>
        <w:t xml:space="preserve">The Rolls-Royce ‘police car’ drew huge crowds, </w:t>
      </w:r>
      <w:r>
        <w:rPr>
          <w:rFonts w:ascii="Gill Alt One MT Light" w:hAnsi="Gill Alt One MT Light"/>
        </w:rPr>
        <w:t>including new Chichester MP</w:t>
      </w:r>
      <w:r w:rsidR="00D440A2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Gillian Keegan, who paid the event a visit. T</w:t>
      </w:r>
      <w:r w:rsidR="00BD178C">
        <w:rPr>
          <w:rFonts w:ascii="Gill Alt One MT Light" w:hAnsi="Gill Alt One MT Light"/>
        </w:rPr>
        <w:t xml:space="preserve">he </w:t>
      </w:r>
      <w:r>
        <w:rPr>
          <w:rFonts w:ascii="Gill Alt One MT Light" w:hAnsi="Gill Alt One MT Light"/>
        </w:rPr>
        <w:t xml:space="preserve">accompanying </w:t>
      </w:r>
      <w:r w:rsidR="00BD178C">
        <w:rPr>
          <w:rFonts w:ascii="Gill Alt One MT Light" w:hAnsi="Gill Alt One MT Light"/>
        </w:rPr>
        <w:t>team from Rolls</w:t>
      </w:r>
      <w:r>
        <w:rPr>
          <w:rFonts w:ascii="Gill Alt One MT Light" w:hAnsi="Gill Alt One MT Light"/>
        </w:rPr>
        <w:noBreakHyphen/>
      </w:r>
      <w:r w:rsidR="00BD178C">
        <w:rPr>
          <w:rFonts w:ascii="Gill Alt One MT Light" w:hAnsi="Gill Alt One MT Light"/>
        </w:rPr>
        <w:t>Royce collect</w:t>
      </w:r>
      <w:r>
        <w:rPr>
          <w:rFonts w:ascii="Gill Alt One MT Light" w:hAnsi="Gill Alt One MT Light"/>
        </w:rPr>
        <w:t>ed</w:t>
      </w:r>
      <w:r w:rsidR="00BD178C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donations </w:t>
      </w:r>
      <w:r w:rsidR="00BD178C">
        <w:rPr>
          <w:rFonts w:ascii="Gill Alt One MT Light" w:hAnsi="Gill Alt One MT Light"/>
        </w:rPr>
        <w:t>for Chestnut Tree House, t</w:t>
      </w:r>
      <w:r w:rsidR="00BD178C" w:rsidRPr="00BD178C">
        <w:rPr>
          <w:rFonts w:ascii="Gill Alt One MT Light" w:hAnsi="Gill Alt One MT Light"/>
        </w:rPr>
        <w:t xml:space="preserve">he children's hospice for Sussex </w:t>
      </w:r>
      <w:r w:rsidR="00BD178C">
        <w:rPr>
          <w:rFonts w:ascii="Gill Alt One MT Light" w:hAnsi="Gill Alt One MT Light"/>
        </w:rPr>
        <w:t xml:space="preserve">and one of the company’s previous ‘house’ charities. </w:t>
      </w:r>
    </w:p>
    <w:p w:rsidR="00BD178C" w:rsidRDefault="00BD178C" w:rsidP="00B328E5">
      <w:pPr>
        <w:spacing w:line="360" w:lineRule="auto"/>
        <w:rPr>
          <w:rFonts w:ascii="Gill Alt One MT Light" w:hAnsi="Gill Alt One MT Light"/>
        </w:rPr>
      </w:pPr>
    </w:p>
    <w:p w:rsidR="00CE19C4" w:rsidRDefault="00CE19C4" w:rsidP="00CE19C4">
      <w:pPr>
        <w:spacing w:line="360" w:lineRule="auto"/>
        <w:rPr>
          <w:rFonts w:ascii="Gill Alt One MT Light" w:hAnsi="Gill Alt One MT Light"/>
        </w:rPr>
      </w:pPr>
      <w:r w:rsidRPr="002A2F05">
        <w:rPr>
          <w:rFonts w:ascii="Gill Alt One MT Light" w:hAnsi="Gill Alt One MT Light"/>
        </w:rPr>
        <w:t>Andrew Ball, Global Corporate Communications Manager, said, “</w:t>
      </w:r>
      <w:r w:rsidR="008F0067">
        <w:rPr>
          <w:rFonts w:ascii="Gill Alt One MT Light" w:hAnsi="Gill Alt One MT Light"/>
        </w:rPr>
        <w:t xml:space="preserve">We were delighted to support Sussex Police at the Open Day. </w:t>
      </w:r>
      <w:r>
        <w:rPr>
          <w:rFonts w:ascii="Gill Alt One MT Light" w:hAnsi="Gill Alt One MT Light"/>
        </w:rPr>
        <w:t>As a proud member of the local community</w:t>
      </w:r>
      <w:r w:rsidR="00AF698A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</w:t>
      </w:r>
      <w:r w:rsidR="00AF698A">
        <w:rPr>
          <w:rFonts w:ascii="Gill Alt One MT Light" w:hAnsi="Gill Alt One MT Light"/>
        </w:rPr>
        <w:t xml:space="preserve">Rolls-Royce </w:t>
      </w:r>
      <w:proofErr w:type="spellStart"/>
      <w:r>
        <w:rPr>
          <w:rFonts w:ascii="Gill Alt One MT Light" w:hAnsi="Gill Alt One MT Light"/>
        </w:rPr>
        <w:t>recognise</w:t>
      </w:r>
      <w:r w:rsidR="00AF698A">
        <w:rPr>
          <w:rFonts w:ascii="Gill Alt One MT Light" w:hAnsi="Gill Alt One MT Light"/>
        </w:rPr>
        <w:t>s</w:t>
      </w:r>
      <w:proofErr w:type="spellEnd"/>
      <w:r>
        <w:rPr>
          <w:rFonts w:ascii="Gill Alt One MT Light" w:hAnsi="Gill Alt One MT Light"/>
        </w:rPr>
        <w:t xml:space="preserve"> the importance of the emergency services, including the Police.</w:t>
      </w:r>
      <w:r w:rsidRPr="00CE19C4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We were particularly pleased to see a number of our employees visiting the event with their families, and sharing their pride in the motor car they built.”</w:t>
      </w:r>
    </w:p>
    <w:p w:rsidR="00CE19C4" w:rsidRDefault="00CE19C4" w:rsidP="00B328E5">
      <w:pPr>
        <w:spacing w:line="360" w:lineRule="auto"/>
        <w:rPr>
          <w:rFonts w:ascii="Gill Alt One MT Light" w:hAnsi="Gill Alt One MT Light"/>
        </w:rPr>
      </w:pPr>
    </w:p>
    <w:p w:rsidR="00CE19C4" w:rsidRDefault="00F80BDC" w:rsidP="002D2FB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car has now been returned to its normal livery, with </w:t>
      </w:r>
      <w:r w:rsidR="008F0067">
        <w:rPr>
          <w:rFonts w:ascii="Gill Alt One MT Light" w:hAnsi="Gill Alt One MT Light"/>
        </w:rPr>
        <w:t xml:space="preserve">lights and </w:t>
      </w:r>
      <w:r>
        <w:rPr>
          <w:rFonts w:ascii="Gill Alt One MT Light" w:hAnsi="Gill Alt One MT Light"/>
        </w:rPr>
        <w:t xml:space="preserve">Sussex Police decals removed, dispelling </w:t>
      </w:r>
      <w:proofErr w:type="spellStart"/>
      <w:r>
        <w:rPr>
          <w:rFonts w:ascii="Gill Alt One MT Light" w:hAnsi="Gill Alt One MT Light"/>
        </w:rPr>
        <w:t>rumours</w:t>
      </w:r>
      <w:proofErr w:type="spellEnd"/>
      <w:r>
        <w:rPr>
          <w:rFonts w:ascii="Gill Alt One MT Light" w:hAnsi="Gill Alt One MT Light"/>
        </w:rPr>
        <w:t xml:space="preserve"> at </w:t>
      </w:r>
      <w:r w:rsidR="00CE19C4">
        <w:rPr>
          <w:rFonts w:ascii="Gill Alt One MT Light" w:hAnsi="Gill Alt One MT Light"/>
        </w:rPr>
        <w:t xml:space="preserve">the event that </w:t>
      </w:r>
      <w:r>
        <w:rPr>
          <w:rFonts w:ascii="Gill Alt One MT Light" w:hAnsi="Gill Alt One MT Light"/>
        </w:rPr>
        <w:t xml:space="preserve">it </w:t>
      </w:r>
      <w:r w:rsidR="00CE19C4">
        <w:rPr>
          <w:rFonts w:ascii="Gill Alt One MT Light" w:hAnsi="Gill Alt One MT Light"/>
        </w:rPr>
        <w:t xml:space="preserve">would be the first </w:t>
      </w:r>
      <w:r>
        <w:rPr>
          <w:rFonts w:ascii="Gill Alt One MT Light" w:hAnsi="Gill Alt One MT Light"/>
        </w:rPr>
        <w:t>Rolls-Royce</w:t>
      </w:r>
      <w:r w:rsidRPr="00F80BDC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allocated to the </w:t>
      </w:r>
      <w:r w:rsidRPr="00F80BDC">
        <w:rPr>
          <w:rFonts w:ascii="Gill Alt One MT Light" w:hAnsi="Gill Alt One MT Light"/>
        </w:rPr>
        <w:t>Chief Constable</w:t>
      </w:r>
      <w:r w:rsidR="00CE19C4">
        <w:rPr>
          <w:rFonts w:ascii="Gill Alt One MT Light" w:hAnsi="Gill Alt One MT Light"/>
        </w:rPr>
        <w:t>.</w:t>
      </w:r>
    </w:p>
    <w:p w:rsidR="002D2FBF" w:rsidRDefault="002D2FBF" w:rsidP="002D2FBF">
      <w:pPr>
        <w:spacing w:line="360" w:lineRule="auto"/>
        <w:rPr>
          <w:rFonts w:ascii="Gill Alt One MT Light" w:hAnsi="Gill Alt One MT Light"/>
        </w:rPr>
      </w:pPr>
    </w:p>
    <w:p w:rsidR="00D8108B" w:rsidRPr="00B21B37" w:rsidRDefault="00D8108B" w:rsidP="00D8108B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B21B3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-Ends-</w:t>
      </w:r>
    </w:p>
    <w:p w:rsidR="00086A1E" w:rsidRPr="00B21B37" w:rsidRDefault="00086A1E" w:rsidP="00C95075">
      <w:pPr>
        <w:spacing w:line="360" w:lineRule="auto"/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</w:p>
    <w:p w:rsidR="002D2FBF" w:rsidRDefault="002D2FB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br w:type="page"/>
      </w:r>
    </w:p>
    <w:p w:rsidR="00C95075" w:rsidRPr="000108E1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:rsidR="007C3772" w:rsidRPr="000108E1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0108E1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:rsidR="00606CEA" w:rsidRDefault="00606CEA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:rsidR="007C377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:rsidR="005A4932" w:rsidRDefault="005A4932" w:rsidP="005A493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Ball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Boyle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Emma Rickett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:rsidR="005A4932" w:rsidRDefault="005A4932" w:rsidP="005A493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r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0" w:history="1">
        <w:r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Hal Serudin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Anna Xu</w:t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2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anna.xu@rolls-roycemotorcars.com</w:t>
        </w:r>
      </w:hyperlink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r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r w:rsidR="00272A1E">
        <w:fldChar w:fldCharType="begin"/>
      </w:r>
      <w:r w:rsidR="00272A1E">
        <w:instrText xml:space="preserve"> HYPERLINK "mailto:Frank.Tiemann@rolls-roycemotorcars.com" </w:instrText>
      </w:r>
      <w:r w:rsidR="00272A1E">
        <w:fldChar w:fldCharType="separate"/>
      </w:r>
      <w:r>
        <w:rPr>
          <w:rStyle w:val="Hyperlink"/>
          <w:rFonts w:ascii="Gill Alt One MT Light" w:hAnsi="Gill Alt One MT Light"/>
          <w:sz w:val="22"/>
          <w:szCs w:val="22"/>
          <w:lang w:val="de-DE"/>
        </w:rPr>
        <w:t>frank.tiemann@rolls-roycemotorcars.com</w:t>
      </w:r>
      <w:r w:rsidR="00272A1E">
        <w:rPr>
          <w:rStyle w:val="Hyperlink"/>
          <w:rFonts w:ascii="Gill Alt One MT Light" w:hAnsi="Gill Alt One MT Light"/>
          <w:sz w:val="22"/>
          <w:szCs w:val="22"/>
          <w:lang w:val="de-DE"/>
        </w:rPr>
        <w:fldChar w:fldCharType="end"/>
      </w:r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Jamal Al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Mawed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Gerry Spahn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>+1 201 930 8308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>James Warren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(0)1243 384578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:rsidR="005A4932" w:rsidRPr="000108E1" w:rsidRDefault="005A493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sectPr w:rsidR="005A4932" w:rsidRPr="000108E1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86" w:rsidRDefault="00AE7D86">
      <w:r>
        <w:separator/>
      </w:r>
    </w:p>
  </w:endnote>
  <w:endnote w:type="continuationSeparator" w:id="0">
    <w:p w:rsidR="00AE7D86" w:rsidRDefault="00AE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AE7D86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86" w:rsidRDefault="00AE7D86">
      <w:r>
        <w:separator/>
      </w:r>
    </w:p>
  </w:footnote>
  <w:footnote w:type="continuationSeparator" w:id="0">
    <w:p w:rsidR="00AE7D86" w:rsidRDefault="00AE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598C2BD" wp14:editId="4073A5A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A88" w:rsidRDefault="00D00A88">
    <w:pPr>
      <w:pStyle w:val="Header"/>
      <w:jc w:val="center"/>
      <w:rPr>
        <w:sz w:val="20"/>
      </w:rPr>
    </w:pPr>
  </w:p>
  <w:p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21EA6"/>
    <w:multiLevelType w:val="hybridMultilevel"/>
    <w:tmpl w:val="103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08E1"/>
    <w:rsid w:val="00012677"/>
    <w:rsid w:val="00012C5F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972"/>
    <w:rsid w:val="00032C6D"/>
    <w:rsid w:val="00033471"/>
    <w:rsid w:val="00036EF4"/>
    <w:rsid w:val="00036FAE"/>
    <w:rsid w:val="00037D83"/>
    <w:rsid w:val="00041C39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2076"/>
    <w:rsid w:val="00093004"/>
    <w:rsid w:val="000932DE"/>
    <w:rsid w:val="00096F01"/>
    <w:rsid w:val="000A0493"/>
    <w:rsid w:val="000A30D3"/>
    <w:rsid w:val="000A381D"/>
    <w:rsid w:val="000A4D74"/>
    <w:rsid w:val="000A50BE"/>
    <w:rsid w:val="000B12CC"/>
    <w:rsid w:val="000B4FE5"/>
    <w:rsid w:val="000B617B"/>
    <w:rsid w:val="000B6817"/>
    <w:rsid w:val="000B6895"/>
    <w:rsid w:val="000B6B12"/>
    <w:rsid w:val="000C1C62"/>
    <w:rsid w:val="000C286F"/>
    <w:rsid w:val="000C3D1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6382"/>
    <w:rsid w:val="00116AF4"/>
    <w:rsid w:val="00116C17"/>
    <w:rsid w:val="00116ED0"/>
    <w:rsid w:val="00117576"/>
    <w:rsid w:val="00117CCA"/>
    <w:rsid w:val="001233A7"/>
    <w:rsid w:val="00125A22"/>
    <w:rsid w:val="0012614A"/>
    <w:rsid w:val="00126270"/>
    <w:rsid w:val="001307EB"/>
    <w:rsid w:val="00130B3E"/>
    <w:rsid w:val="00130E24"/>
    <w:rsid w:val="00132B04"/>
    <w:rsid w:val="001331CC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390A"/>
    <w:rsid w:val="00174D39"/>
    <w:rsid w:val="0017531C"/>
    <w:rsid w:val="001763DB"/>
    <w:rsid w:val="001776E0"/>
    <w:rsid w:val="00180E70"/>
    <w:rsid w:val="00183BFF"/>
    <w:rsid w:val="0018666E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161C3"/>
    <w:rsid w:val="002202F5"/>
    <w:rsid w:val="00220F32"/>
    <w:rsid w:val="00223FBF"/>
    <w:rsid w:val="00225BB9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71DC1"/>
    <w:rsid w:val="002724E9"/>
    <w:rsid w:val="00272A1E"/>
    <w:rsid w:val="002742A5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449"/>
    <w:rsid w:val="002B7730"/>
    <w:rsid w:val="002C2467"/>
    <w:rsid w:val="002C62BB"/>
    <w:rsid w:val="002C7872"/>
    <w:rsid w:val="002C7CE8"/>
    <w:rsid w:val="002D0C94"/>
    <w:rsid w:val="002D2063"/>
    <w:rsid w:val="002D29CA"/>
    <w:rsid w:val="002D2A2E"/>
    <w:rsid w:val="002D2FBF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7FA6"/>
    <w:rsid w:val="00301B2E"/>
    <w:rsid w:val="00303918"/>
    <w:rsid w:val="00303DA6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27BB5"/>
    <w:rsid w:val="00330130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5864"/>
    <w:rsid w:val="00382274"/>
    <w:rsid w:val="003834A3"/>
    <w:rsid w:val="00383FC8"/>
    <w:rsid w:val="00385908"/>
    <w:rsid w:val="00386C8F"/>
    <w:rsid w:val="0038760B"/>
    <w:rsid w:val="00390EF7"/>
    <w:rsid w:val="00391C6C"/>
    <w:rsid w:val="00392B3A"/>
    <w:rsid w:val="00392EBB"/>
    <w:rsid w:val="0039779A"/>
    <w:rsid w:val="003A0234"/>
    <w:rsid w:val="003A482C"/>
    <w:rsid w:val="003A671D"/>
    <w:rsid w:val="003A7B9A"/>
    <w:rsid w:val="003B058A"/>
    <w:rsid w:val="003B1697"/>
    <w:rsid w:val="003B205B"/>
    <w:rsid w:val="003B327D"/>
    <w:rsid w:val="003B6C7B"/>
    <w:rsid w:val="003B7965"/>
    <w:rsid w:val="003C1899"/>
    <w:rsid w:val="003C1EBA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15E"/>
    <w:rsid w:val="00417283"/>
    <w:rsid w:val="00423ABF"/>
    <w:rsid w:val="00425084"/>
    <w:rsid w:val="0042595D"/>
    <w:rsid w:val="00425A86"/>
    <w:rsid w:val="00425B05"/>
    <w:rsid w:val="00426D3C"/>
    <w:rsid w:val="00430585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19AD"/>
    <w:rsid w:val="00444EBB"/>
    <w:rsid w:val="004451A0"/>
    <w:rsid w:val="004455E3"/>
    <w:rsid w:val="00445CBB"/>
    <w:rsid w:val="00447442"/>
    <w:rsid w:val="00447EF7"/>
    <w:rsid w:val="0045052C"/>
    <w:rsid w:val="00453ED8"/>
    <w:rsid w:val="0045437C"/>
    <w:rsid w:val="00455EFF"/>
    <w:rsid w:val="00457438"/>
    <w:rsid w:val="00457BC0"/>
    <w:rsid w:val="00460532"/>
    <w:rsid w:val="00462330"/>
    <w:rsid w:val="00462D87"/>
    <w:rsid w:val="00462FC3"/>
    <w:rsid w:val="00464137"/>
    <w:rsid w:val="00466444"/>
    <w:rsid w:val="004666F1"/>
    <w:rsid w:val="00466B10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B0973"/>
    <w:rsid w:val="004B21BD"/>
    <w:rsid w:val="004B2335"/>
    <w:rsid w:val="004B44BC"/>
    <w:rsid w:val="004B6964"/>
    <w:rsid w:val="004B6F0E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5977"/>
    <w:rsid w:val="004F499A"/>
    <w:rsid w:val="004F55BF"/>
    <w:rsid w:val="004F5F57"/>
    <w:rsid w:val="004F68C0"/>
    <w:rsid w:val="004F70E0"/>
    <w:rsid w:val="005006CC"/>
    <w:rsid w:val="00500732"/>
    <w:rsid w:val="0050243D"/>
    <w:rsid w:val="00503EC6"/>
    <w:rsid w:val="00507CF9"/>
    <w:rsid w:val="00507E7E"/>
    <w:rsid w:val="005100B1"/>
    <w:rsid w:val="005101AE"/>
    <w:rsid w:val="005109D3"/>
    <w:rsid w:val="005110B7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3BB1"/>
    <w:rsid w:val="00554601"/>
    <w:rsid w:val="00554BE3"/>
    <w:rsid w:val="00555FDE"/>
    <w:rsid w:val="00556710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D87"/>
    <w:rsid w:val="005817ED"/>
    <w:rsid w:val="005847E0"/>
    <w:rsid w:val="00585AD0"/>
    <w:rsid w:val="0058612F"/>
    <w:rsid w:val="005861CA"/>
    <w:rsid w:val="00590A9C"/>
    <w:rsid w:val="00592386"/>
    <w:rsid w:val="00593336"/>
    <w:rsid w:val="005947FF"/>
    <w:rsid w:val="005962EE"/>
    <w:rsid w:val="00596565"/>
    <w:rsid w:val="005968F2"/>
    <w:rsid w:val="005A1DAF"/>
    <w:rsid w:val="005A2957"/>
    <w:rsid w:val="005A3312"/>
    <w:rsid w:val="005A493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8D9"/>
    <w:rsid w:val="005C6C28"/>
    <w:rsid w:val="005D0682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717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324"/>
    <w:rsid w:val="00683B5F"/>
    <w:rsid w:val="00684938"/>
    <w:rsid w:val="00684B1B"/>
    <w:rsid w:val="00686416"/>
    <w:rsid w:val="00686928"/>
    <w:rsid w:val="00686D07"/>
    <w:rsid w:val="0068717F"/>
    <w:rsid w:val="0069302B"/>
    <w:rsid w:val="00694D8A"/>
    <w:rsid w:val="0069613A"/>
    <w:rsid w:val="00696301"/>
    <w:rsid w:val="00697337"/>
    <w:rsid w:val="00697668"/>
    <w:rsid w:val="006977D3"/>
    <w:rsid w:val="006A11C4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4356"/>
    <w:rsid w:val="007346FF"/>
    <w:rsid w:val="00740367"/>
    <w:rsid w:val="007403F9"/>
    <w:rsid w:val="00740C37"/>
    <w:rsid w:val="00753D25"/>
    <w:rsid w:val="0075516C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5E4B"/>
    <w:rsid w:val="007663F8"/>
    <w:rsid w:val="007668B9"/>
    <w:rsid w:val="007677E3"/>
    <w:rsid w:val="00771D05"/>
    <w:rsid w:val="007723C3"/>
    <w:rsid w:val="007801EA"/>
    <w:rsid w:val="00780966"/>
    <w:rsid w:val="00782F97"/>
    <w:rsid w:val="00783D4C"/>
    <w:rsid w:val="00785494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2867"/>
    <w:rsid w:val="007B4975"/>
    <w:rsid w:val="007B69D2"/>
    <w:rsid w:val="007B6DAD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D1357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3133"/>
    <w:rsid w:val="007F4070"/>
    <w:rsid w:val="007F49B2"/>
    <w:rsid w:val="007F4D49"/>
    <w:rsid w:val="00800494"/>
    <w:rsid w:val="00800AC3"/>
    <w:rsid w:val="00801D1D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09"/>
    <w:rsid w:val="00814EA3"/>
    <w:rsid w:val="00816933"/>
    <w:rsid w:val="00820191"/>
    <w:rsid w:val="00820237"/>
    <w:rsid w:val="00822B17"/>
    <w:rsid w:val="00822D93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366C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3975"/>
    <w:rsid w:val="0085474F"/>
    <w:rsid w:val="00856184"/>
    <w:rsid w:val="00857FB5"/>
    <w:rsid w:val="00860ED8"/>
    <w:rsid w:val="00861186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0067"/>
    <w:rsid w:val="008F13C0"/>
    <w:rsid w:val="008F1AEA"/>
    <w:rsid w:val="008F1BF3"/>
    <w:rsid w:val="008F2293"/>
    <w:rsid w:val="008F47F4"/>
    <w:rsid w:val="008F51BD"/>
    <w:rsid w:val="008F6C3A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30425"/>
    <w:rsid w:val="00933F2C"/>
    <w:rsid w:val="00934DA1"/>
    <w:rsid w:val="009403D1"/>
    <w:rsid w:val="00941148"/>
    <w:rsid w:val="00945137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603A6"/>
    <w:rsid w:val="00963712"/>
    <w:rsid w:val="00964BAB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6BD7"/>
    <w:rsid w:val="00996EB1"/>
    <w:rsid w:val="00997E62"/>
    <w:rsid w:val="009A1656"/>
    <w:rsid w:val="009A265F"/>
    <w:rsid w:val="009A3BBC"/>
    <w:rsid w:val="009A5723"/>
    <w:rsid w:val="009A5867"/>
    <w:rsid w:val="009A6344"/>
    <w:rsid w:val="009A6EBF"/>
    <w:rsid w:val="009B1085"/>
    <w:rsid w:val="009B1D70"/>
    <w:rsid w:val="009B53D3"/>
    <w:rsid w:val="009B5AC6"/>
    <w:rsid w:val="009C073D"/>
    <w:rsid w:val="009C11F1"/>
    <w:rsid w:val="009C2E88"/>
    <w:rsid w:val="009C48B7"/>
    <w:rsid w:val="009C50F0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5EDE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50501"/>
    <w:rsid w:val="00A50993"/>
    <w:rsid w:val="00A52EB3"/>
    <w:rsid w:val="00A54CF4"/>
    <w:rsid w:val="00A55AA8"/>
    <w:rsid w:val="00A57873"/>
    <w:rsid w:val="00A57907"/>
    <w:rsid w:val="00A6069C"/>
    <w:rsid w:val="00A60906"/>
    <w:rsid w:val="00A60CAF"/>
    <w:rsid w:val="00A647A6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300A"/>
    <w:rsid w:val="00A85E39"/>
    <w:rsid w:val="00A87993"/>
    <w:rsid w:val="00A87A15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C43D4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E7D86"/>
    <w:rsid w:val="00AF10D2"/>
    <w:rsid w:val="00AF426D"/>
    <w:rsid w:val="00AF4F99"/>
    <w:rsid w:val="00AF664E"/>
    <w:rsid w:val="00AF698A"/>
    <w:rsid w:val="00AF731C"/>
    <w:rsid w:val="00B02A94"/>
    <w:rsid w:val="00B04D89"/>
    <w:rsid w:val="00B05BBF"/>
    <w:rsid w:val="00B11D26"/>
    <w:rsid w:val="00B11E2F"/>
    <w:rsid w:val="00B14199"/>
    <w:rsid w:val="00B14EBB"/>
    <w:rsid w:val="00B1533D"/>
    <w:rsid w:val="00B1565C"/>
    <w:rsid w:val="00B17798"/>
    <w:rsid w:val="00B21B37"/>
    <w:rsid w:val="00B233A0"/>
    <w:rsid w:val="00B2729B"/>
    <w:rsid w:val="00B32092"/>
    <w:rsid w:val="00B328E5"/>
    <w:rsid w:val="00B33AED"/>
    <w:rsid w:val="00B401EF"/>
    <w:rsid w:val="00B4174F"/>
    <w:rsid w:val="00B42946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57A7B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178C"/>
    <w:rsid w:val="00BD6960"/>
    <w:rsid w:val="00BD77AC"/>
    <w:rsid w:val="00BE0DCC"/>
    <w:rsid w:val="00BE408C"/>
    <w:rsid w:val="00BE68C4"/>
    <w:rsid w:val="00BE7574"/>
    <w:rsid w:val="00BE79FD"/>
    <w:rsid w:val="00BF0742"/>
    <w:rsid w:val="00BF28F8"/>
    <w:rsid w:val="00BF600A"/>
    <w:rsid w:val="00BF7807"/>
    <w:rsid w:val="00C00904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34"/>
    <w:rsid w:val="00C35944"/>
    <w:rsid w:val="00C40F59"/>
    <w:rsid w:val="00C42224"/>
    <w:rsid w:val="00C42738"/>
    <w:rsid w:val="00C4358C"/>
    <w:rsid w:val="00C44404"/>
    <w:rsid w:val="00C45774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3ABF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79B"/>
    <w:rsid w:val="00CC2882"/>
    <w:rsid w:val="00CC35B0"/>
    <w:rsid w:val="00CC3CF0"/>
    <w:rsid w:val="00CC62FA"/>
    <w:rsid w:val="00CC77AA"/>
    <w:rsid w:val="00CD326A"/>
    <w:rsid w:val="00CD4707"/>
    <w:rsid w:val="00CD5821"/>
    <w:rsid w:val="00CE06BC"/>
    <w:rsid w:val="00CE0A8E"/>
    <w:rsid w:val="00CE0FF0"/>
    <w:rsid w:val="00CE19C4"/>
    <w:rsid w:val="00CE30C2"/>
    <w:rsid w:val="00CE3153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CDB"/>
    <w:rsid w:val="00D270A2"/>
    <w:rsid w:val="00D313DA"/>
    <w:rsid w:val="00D31484"/>
    <w:rsid w:val="00D314FE"/>
    <w:rsid w:val="00D35FD9"/>
    <w:rsid w:val="00D406A5"/>
    <w:rsid w:val="00D41ECE"/>
    <w:rsid w:val="00D41F0A"/>
    <w:rsid w:val="00D439CF"/>
    <w:rsid w:val="00D440A2"/>
    <w:rsid w:val="00D45A63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8108B"/>
    <w:rsid w:val="00D8467C"/>
    <w:rsid w:val="00D85EC7"/>
    <w:rsid w:val="00D86145"/>
    <w:rsid w:val="00D90642"/>
    <w:rsid w:val="00D90841"/>
    <w:rsid w:val="00D920DD"/>
    <w:rsid w:val="00D936C8"/>
    <w:rsid w:val="00D94A55"/>
    <w:rsid w:val="00D95FAC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5E0E"/>
    <w:rsid w:val="00E066B2"/>
    <w:rsid w:val="00E072D9"/>
    <w:rsid w:val="00E076E0"/>
    <w:rsid w:val="00E077FA"/>
    <w:rsid w:val="00E1007D"/>
    <w:rsid w:val="00E10EF5"/>
    <w:rsid w:val="00E11898"/>
    <w:rsid w:val="00E14760"/>
    <w:rsid w:val="00E15AA2"/>
    <w:rsid w:val="00E15B67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019"/>
    <w:rsid w:val="00E67437"/>
    <w:rsid w:val="00E71C10"/>
    <w:rsid w:val="00E71EE3"/>
    <w:rsid w:val="00E723E0"/>
    <w:rsid w:val="00E729AE"/>
    <w:rsid w:val="00E73A16"/>
    <w:rsid w:val="00E75EA1"/>
    <w:rsid w:val="00E80145"/>
    <w:rsid w:val="00E8059D"/>
    <w:rsid w:val="00E81E5C"/>
    <w:rsid w:val="00E8321D"/>
    <w:rsid w:val="00E834FB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3D8B"/>
    <w:rsid w:val="00F46A50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0BDC"/>
    <w:rsid w:val="00F85979"/>
    <w:rsid w:val="00F87C15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1717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83A93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james.i.warre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rosemary.mitchell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jamal.almawed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85961E2C744ADDD024799A8E431" ma:contentTypeVersion="0" ma:contentTypeDescription="Create a new document." ma:contentTypeScope="" ma:versionID="e224d04b8223bc2230a6905c81c27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E3B0-7FC4-4E69-91EC-4CE589602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744E1-3DAE-44DD-AD49-259A3597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DF960-C33B-4AE1-AF3C-8446B1C1F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925A-C5B5-4B95-B70D-B97FB552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Ball Andrew, UR-K</cp:lastModifiedBy>
  <cp:revision>9</cp:revision>
  <cp:lastPrinted>2017-07-17T14:35:00Z</cp:lastPrinted>
  <dcterms:created xsi:type="dcterms:W3CDTF">2017-07-17T14:17:00Z</dcterms:created>
  <dcterms:modified xsi:type="dcterms:W3CDTF">2017-07-17T15:17:00Z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0x010100150B985961E2C744ADDD024799A8E431</vt:lpwstr>
  </property>
</Properties>
</file>