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Times New Roman" w:hAnsi="Arial" w:cs="Times New Roman"/>
          <w:b w:val="0"/>
          <w:bCs w:val="0"/>
          <w:color w:val="auto"/>
          <w:sz w:val="22"/>
          <w:szCs w:val="22"/>
          <w:lang w:val="ru-RU" w:eastAsia="ru-RU"/>
        </w:rPr>
        <w:id w:val="91851688"/>
        <w:docPartObj>
          <w:docPartGallery w:val="Table of Contents"/>
          <w:docPartUnique/>
        </w:docPartObj>
      </w:sdtPr>
      <w:sdtContent>
        <w:p w:rsidR="009701B7" w:rsidRDefault="009701B7">
          <w:pPr>
            <w:pStyle w:val="TOCHeading"/>
            <w:rPr>
              <w:rFonts w:ascii="Arial" w:hAnsi="Arial" w:cs="Arial"/>
              <w:color w:val="auto"/>
              <w:sz w:val="24"/>
              <w:szCs w:val="24"/>
              <w:lang w:val="ru-RU"/>
            </w:rPr>
          </w:pPr>
          <w:proofErr w:type="gramStart"/>
          <w:r w:rsidRPr="009701B7">
            <w:rPr>
              <w:rFonts w:ascii="Arial" w:hAnsi="Arial" w:cs="Arial"/>
              <w:color w:val="auto"/>
              <w:sz w:val="24"/>
              <w:szCs w:val="24"/>
            </w:rPr>
            <w:t>MINI Coupe.</w:t>
          </w:r>
          <w:proofErr w:type="gramEnd"/>
          <w:r w:rsidRPr="009701B7">
            <w:rPr>
              <w:rFonts w:ascii="Arial" w:hAnsi="Arial" w:cs="Arial"/>
              <w:color w:val="auto"/>
              <w:sz w:val="24"/>
              <w:szCs w:val="24"/>
            </w:rPr>
            <w:t xml:space="preserve"> </w:t>
          </w:r>
          <w:proofErr w:type="spellStart"/>
          <w:r w:rsidRPr="009701B7">
            <w:rPr>
              <w:rFonts w:ascii="Arial" w:hAnsi="Arial" w:cs="Arial"/>
              <w:color w:val="auto"/>
              <w:sz w:val="24"/>
              <w:szCs w:val="24"/>
            </w:rPr>
            <w:t>Содержание</w:t>
          </w:r>
          <w:proofErr w:type="spellEnd"/>
        </w:p>
        <w:p w:rsidR="009701B7" w:rsidRPr="009701B7" w:rsidRDefault="009701B7" w:rsidP="009701B7">
          <w:pPr>
            <w:rPr>
              <w:lang w:eastAsia="en-US"/>
            </w:rPr>
          </w:pPr>
        </w:p>
        <w:p w:rsidR="009701B7" w:rsidRPr="009701B7" w:rsidRDefault="002E0869">
          <w:pPr>
            <w:pStyle w:val="TOC3"/>
            <w:tabs>
              <w:tab w:val="right" w:leader="dot" w:pos="9019"/>
            </w:tabs>
            <w:rPr>
              <w:rFonts w:eastAsiaTheme="minorEastAsia" w:cs="Arial"/>
              <w:noProof/>
              <w:sz w:val="24"/>
              <w:szCs w:val="24"/>
            </w:rPr>
          </w:pPr>
          <w:r w:rsidRPr="009701B7">
            <w:rPr>
              <w:rFonts w:cs="Arial"/>
              <w:sz w:val="24"/>
              <w:szCs w:val="24"/>
            </w:rPr>
            <w:fldChar w:fldCharType="begin"/>
          </w:r>
          <w:r w:rsidR="009701B7" w:rsidRPr="009701B7">
            <w:rPr>
              <w:rFonts w:cs="Arial"/>
              <w:sz w:val="24"/>
              <w:szCs w:val="24"/>
            </w:rPr>
            <w:instrText xml:space="preserve"> TOC \o "1-3" \h \z \u </w:instrText>
          </w:r>
          <w:r w:rsidRPr="009701B7">
            <w:rPr>
              <w:rFonts w:cs="Arial"/>
              <w:sz w:val="24"/>
              <w:szCs w:val="24"/>
            </w:rPr>
            <w:fldChar w:fldCharType="separate"/>
          </w:r>
          <w:hyperlink w:anchor="_Toc296416946" w:history="1">
            <w:r w:rsidR="009701B7" w:rsidRPr="009701B7">
              <w:rPr>
                <w:rStyle w:val="Hyperlink"/>
                <w:rFonts w:cs="Arial"/>
                <w:noProof/>
                <w:color w:val="auto"/>
                <w:sz w:val="24"/>
                <w:szCs w:val="24"/>
              </w:rPr>
              <w:t>Краткий обзор</w:t>
            </w:r>
            <w:r w:rsidR="009701B7" w:rsidRPr="009701B7">
              <w:rPr>
                <w:rFonts w:cs="Arial"/>
                <w:noProof/>
                <w:webHidden/>
                <w:sz w:val="24"/>
                <w:szCs w:val="24"/>
              </w:rPr>
              <w:tab/>
            </w:r>
            <w:r w:rsidRPr="009701B7">
              <w:rPr>
                <w:rFonts w:cs="Arial"/>
                <w:noProof/>
                <w:webHidden/>
                <w:sz w:val="24"/>
                <w:szCs w:val="24"/>
              </w:rPr>
              <w:fldChar w:fldCharType="begin"/>
            </w:r>
            <w:r w:rsidR="009701B7" w:rsidRPr="009701B7">
              <w:rPr>
                <w:rFonts w:cs="Arial"/>
                <w:noProof/>
                <w:webHidden/>
                <w:sz w:val="24"/>
                <w:szCs w:val="24"/>
              </w:rPr>
              <w:instrText xml:space="preserve"> PAGEREF _Toc296416946 \h </w:instrText>
            </w:r>
            <w:r w:rsidRPr="009701B7">
              <w:rPr>
                <w:rFonts w:cs="Arial"/>
                <w:noProof/>
                <w:webHidden/>
                <w:sz w:val="24"/>
                <w:szCs w:val="24"/>
              </w:rPr>
            </w:r>
            <w:r w:rsidRPr="009701B7">
              <w:rPr>
                <w:rFonts w:cs="Arial"/>
                <w:noProof/>
                <w:webHidden/>
                <w:sz w:val="24"/>
                <w:szCs w:val="24"/>
              </w:rPr>
              <w:fldChar w:fldCharType="separate"/>
            </w:r>
            <w:r w:rsidR="009701B7" w:rsidRPr="009701B7">
              <w:rPr>
                <w:rFonts w:cs="Arial"/>
                <w:noProof/>
                <w:webHidden/>
                <w:sz w:val="24"/>
                <w:szCs w:val="24"/>
              </w:rPr>
              <w:t>2</w:t>
            </w:r>
            <w:r w:rsidRPr="009701B7">
              <w:rPr>
                <w:rFonts w:cs="Arial"/>
                <w:noProof/>
                <w:webHidden/>
                <w:sz w:val="24"/>
                <w:szCs w:val="24"/>
              </w:rPr>
              <w:fldChar w:fldCharType="end"/>
            </w:r>
          </w:hyperlink>
        </w:p>
        <w:p w:rsidR="009701B7" w:rsidRPr="009701B7" w:rsidRDefault="002E0869">
          <w:pPr>
            <w:pStyle w:val="TOC3"/>
            <w:tabs>
              <w:tab w:val="right" w:leader="dot" w:pos="9019"/>
            </w:tabs>
            <w:rPr>
              <w:rFonts w:eastAsiaTheme="minorEastAsia" w:cs="Arial"/>
              <w:noProof/>
              <w:sz w:val="24"/>
              <w:szCs w:val="24"/>
            </w:rPr>
          </w:pPr>
          <w:hyperlink w:anchor="_Toc296416947" w:history="1">
            <w:r w:rsidR="009701B7" w:rsidRPr="009701B7">
              <w:rPr>
                <w:rStyle w:val="Hyperlink"/>
                <w:rFonts w:cs="Arial"/>
                <w:noProof/>
                <w:color w:val="auto"/>
                <w:sz w:val="24"/>
                <w:szCs w:val="24"/>
              </w:rPr>
              <w:t>Безграничное удовольствие от вождения: MINI Coupe</w:t>
            </w:r>
            <w:r w:rsidR="009701B7" w:rsidRPr="009701B7">
              <w:rPr>
                <w:rFonts w:cs="Arial"/>
                <w:noProof/>
                <w:webHidden/>
                <w:sz w:val="24"/>
                <w:szCs w:val="24"/>
              </w:rPr>
              <w:tab/>
            </w:r>
            <w:r w:rsidRPr="009701B7">
              <w:rPr>
                <w:rFonts w:cs="Arial"/>
                <w:noProof/>
                <w:webHidden/>
                <w:sz w:val="24"/>
                <w:szCs w:val="24"/>
              </w:rPr>
              <w:fldChar w:fldCharType="begin"/>
            </w:r>
            <w:r w:rsidR="009701B7" w:rsidRPr="009701B7">
              <w:rPr>
                <w:rFonts w:cs="Arial"/>
                <w:noProof/>
                <w:webHidden/>
                <w:sz w:val="24"/>
                <w:szCs w:val="24"/>
              </w:rPr>
              <w:instrText xml:space="preserve"> PAGEREF _Toc296416947 \h </w:instrText>
            </w:r>
            <w:r w:rsidRPr="009701B7">
              <w:rPr>
                <w:rFonts w:cs="Arial"/>
                <w:noProof/>
                <w:webHidden/>
                <w:sz w:val="24"/>
                <w:szCs w:val="24"/>
              </w:rPr>
            </w:r>
            <w:r w:rsidRPr="009701B7">
              <w:rPr>
                <w:rFonts w:cs="Arial"/>
                <w:noProof/>
                <w:webHidden/>
                <w:sz w:val="24"/>
                <w:szCs w:val="24"/>
              </w:rPr>
              <w:fldChar w:fldCharType="separate"/>
            </w:r>
            <w:r w:rsidR="009701B7" w:rsidRPr="009701B7">
              <w:rPr>
                <w:rFonts w:cs="Arial"/>
                <w:noProof/>
                <w:webHidden/>
                <w:sz w:val="24"/>
                <w:szCs w:val="24"/>
              </w:rPr>
              <w:t>5</w:t>
            </w:r>
            <w:r w:rsidRPr="009701B7">
              <w:rPr>
                <w:rFonts w:cs="Arial"/>
                <w:noProof/>
                <w:webHidden/>
                <w:sz w:val="24"/>
                <w:szCs w:val="24"/>
              </w:rPr>
              <w:fldChar w:fldCharType="end"/>
            </w:r>
          </w:hyperlink>
        </w:p>
        <w:p w:rsidR="009701B7" w:rsidRPr="009701B7" w:rsidRDefault="002E0869">
          <w:pPr>
            <w:pStyle w:val="TOC3"/>
            <w:tabs>
              <w:tab w:val="right" w:leader="dot" w:pos="9019"/>
            </w:tabs>
            <w:rPr>
              <w:rFonts w:eastAsiaTheme="minorEastAsia" w:cs="Arial"/>
              <w:noProof/>
              <w:sz w:val="24"/>
              <w:szCs w:val="24"/>
            </w:rPr>
          </w:pPr>
          <w:hyperlink w:anchor="_Toc296416948" w:history="1">
            <w:r w:rsidR="009701B7" w:rsidRPr="009701B7">
              <w:rPr>
                <w:rStyle w:val="Hyperlink"/>
                <w:rFonts w:cs="Arial"/>
                <w:noProof/>
                <w:color w:val="auto"/>
                <w:sz w:val="24"/>
                <w:szCs w:val="24"/>
              </w:rPr>
              <w:t>Технические характеристики</w:t>
            </w:r>
            <w:r w:rsidR="009701B7" w:rsidRPr="009701B7">
              <w:rPr>
                <w:rFonts w:cs="Arial"/>
                <w:noProof/>
                <w:webHidden/>
                <w:sz w:val="24"/>
                <w:szCs w:val="24"/>
              </w:rPr>
              <w:tab/>
            </w:r>
            <w:r w:rsidRPr="009701B7">
              <w:rPr>
                <w:rFonts w:cs="Arial"/>
                <w:noProof/>
                <w:webHidden/>
                <w:sz w:val="24"/>
                <w:szCs w:val="24"/>
              </w:rPr>
              <w:fldChar w:fldCharType="begin"/>
            </w:r>
            <w:r w:rsidR="009701B7" w:rsidRPr="009701B7">
              <w:rPr>
                <w:rFonts w:cs="Arial"/>
                <w:noProof/>
                <w:webHidden/>
                <w:sz w:val="24"/>
                <w:szCs w:val="24"/>
              </w:rPr>
              <w:instrText xml:space="preserve"> PAGEREF _Toc296416948 \h </w:instrText>
            </w:r>
            <w:r w:rsidRPr="009701B7">
              <w:rPr>
                <w:rFonts w:cs="Arial"/>
                <w:noProof/>
                <w:webHidden/>
                <w:sz w:val="24"/>
                <w:szCs w:val="24"/>
              </w:rPr>
            </w:r>
            <w:r w:rsidRPr="009701B7">
              <w:rPr>
                <w:rFonts w:cs="Arial"/>
                <w:noProof/>
                <w:webHidden/>
                <w:sz w:val="24"/>
                <w:szCs w:val="24"/>
              </w:rPr>
              <w:fldChar w:fldCharType="separate"/>
            </w:r>
            <w:r w:rsidR="009701B7" w:rsidRPr="009701B7">
              <w:rPr>
                <w:rFonts w:cs="Arial"/>
                <w:noProof/>
                <w:webHidden/>
                <w:sz w:val="24"/>
                <w:szCs w:val="24"/>
              </w:rPr>
              <w:t>15</w:t>
            </w:r>
            <w:r w:rsidRPr="009701B7">
              <w:rPr>
                <w:rFonts w:cs="Arial"/>
                <w:noProof/>
                <w:webHidden/>
                <w:sz w:val="24"/>
                <w:szCs w:val="24"/>
              </w:rPr>
              <w:fldChar w:fldCharType="end"/>
            </w:r>
          </w:hyperlink>
        </w:p>
        <w:p w:rsidR="009701B7" w:rsidRDefault="002E0869">
          <w:r w:rsidRPr="009701B7">
            <w:rPr>
              <w:rFonts w:cs="Arial"/>
              <w:sz w:val="24"/>
              <w:szCs w:val="24"/>
            </w:rPr>
            <w:fldChar w:fldCharType="end"/>
          </w:r>
        </w:p>
      </w:sdtContent>
    </w:sdt>
    <w:p w:rsidR="00CB60E4" w:rsidRPr="00424D94" w:rsidRDefault="00CB60E4" w:rsidP="00CB60E4">
      <w:pPr>
        <w:shd w:val="clear" w:color="auto" w:fill="FFFFFF"/>
        <w:rPr>
          <w:rFonts w:cs="Arial"/>
          <w:b/>
        </w:rPr>
      </w:pPr>
    </w:p>
    <w:p w:rsidR="006F4388" w:rsidRPr="00E92BF5" w:rsidRDefault="006F4388" w:rsidP="00E92BF5">
      <w:pPr>
        <w:spacing w:line="360" w:lineRule="auto"/>
        <w:ind w:right="1155"/>
        <w:rPr>
          <w:b/>
          <w:lang w:val="en-US"/>
        </w:rPr>
      </w:pPr>
    </w:p>
    <w:p w:rsidR="00DE7160" w:rsidRPr="00DE7160" w:rsidRDefault="00DE7160" w:rsidP="00DE7160">
      <w:pPr>
        <w:spacing w:line="360" w:lineRule="auto"/>
        <w:ind w:left="284"/>
        <w:jc w:val="both"/>
        <w:rPr>
          <w:rFonts w:cs="Arial"/>
          <w:sz w:val="24"/>
          <w:szCs w:val="24"/>
        </w:rPr>
      </w:pPr>
      <w:r w:rsidRPr="00DE7160">
        <w:rPr>
          <w:rFonts w:cs="Arial"/>
          <w:sz w:val="24"/>
          <w:szCs w:val="24"/>
        </w:rPr>
        <w:t>Примечание. Все значения скорости и мощности, расхода топлива и выхлопа, указанные в этой подборке для СМИ, являются предварительными.</w:t>
      </w:r>
    </w:p>
    <w:p w:rsidR="00DE7160" w:rsidRPr="009701B7" w:rsidRDefault="00DE7160" w:rsidP="00DE7160">
      <w:pPr>
        <w:spacing w:line="360" w:lineRule="auto"/>
        <w:jc w:val="both"/>
        <w:rPr>
          <w:rFonts w:cs="Arial"/>
          <w:sz w:val="20"/>
          <w:szCs w:val="20"/>
        </w:rPr>
        <w:sectPr w:rsidR="00DE7160" w:rsidRPr="009701B7" w:rsidSect="00DE7160">
          <w:pgSz w:w="11909" w:h="16834"/>
          <w:pgMar w:top="1440" w:right="1440" w:bottom="1440" w:left="1440" w:header="720" w:footer="720" w:gutter="0"/>
          <w:cols w:space="720"/>
          <w:noEndnote/>
        </w:sectPr>
      </w:pPr>
    </w:p>
    <w:p w:rsidR="00DE7160" w:rsidRPr="00285E11" w:rsidRDefault="00DE7160" w:rsidP="00DE7160">
      <w:pPr>
        <w:spacing w:line="360" w:lineRule="auto"/>
        <w:ind w:firstLine="284"/>
        <w:jc w:val="both"/>
        <w:rPr>
          <w:rFonts w:cs="Arial"/>
          <w:b/>
          <w:sz w:val="28"/>
          <w:szCs w:val="28"/>
        </w:rPr>
      </w:pPr>
      <w:r w:rsidRPr="00285E11">
        <w:rPr>
          <w:rFonts w:cs="Arial"/>
          <w:b/>
          <w:sz w:val="28"/>
          <w:szCs w:val="28"/>
        </w:rPr>
        <w:lastRenderedPageBreak/>
        <w:t xml:space="preserve">MINI </w:t>
      </w:r>
      <w:proofErr w:type="spellStart"/>
      <w:r w:rsidR="00100C7A">
        <w:rPr>
          <w:rFonts w:cs="Arial"/>
          <w:b/>
          <w:sz w:val="28"/>
          <w:szCs w:val="28"/>
        </w:rPr>
        <w:t>Coupe</w:t>
      </w:r>
      <w:proofErr w:type="spellEnd"/>
    </w:p>
    <w:p w:rsidR="00DE7160" w:rsidRPr="009701B7" w:rsidRDefault="00285E11" w:rsidP="00285E11">
      <w:pPr>
        <w:pStyle w:val="Heading3"/>
        <w:spacing w:before="0"/>
        <w:ind w:left="284"/>
        <w:rPr>
          <w:sz w:val="28"/>
          <w:szCs w:val="28"/>
          <w:lang w:val="ru-RU"/>
        </w:rPr>
      </w:pPr>
      <w:bookmarkStart w:id="0" w:name="_Toc296416946"/>
      <w:r w:rsidRPr="009701B7">
        <w:rPr>
          <w:sz w:val="28"/>
          <w:szCs w:val="28"/>
          <w:lang w:val="ru-RU"/>
        </w:rPr>
        <w:t>Краткий обзор</w:t>
      </w:r>
      <w:bookmarkEnd w:id="0"/>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 Первый двухместный автомобиль в современном модельном ряду MINI вносит заметный элемент разнообразия в сегмент компактных автомобилей. MINI </w:t>
      </w:r>
      <w:proofErr w:type="spellStart"/>
      <w:r w:rsidR="00100C7A">
        <w:rPr>
          <w:rFonts w:cs="Arial"/>
          <w:sz w:val="20"/>
          <w:szCs w:val="20"/>
        </w:rPr>
        <w:t>Coupe</w:t>
      </w:r>
      <w:proofErr w:type="spellEnd"/>
      <w:r w:rsidRPr="00DE7160">
        <w:rPr>
          <w:rFonts w:cs="Arial"/>
          <w:sz w:val="20"/>
          <w:szCs w:val="20"/>
        </w:rPr>
        <w:t xml:space="preserve"> объединяет врожденный спортивный характер </w:t>
      </w:r>
      <w:r w:rsidR="00285E11" w:rsidRPr="00285E11">
        <w:rPr>
          <w:rFonts w:cs="Arial"/>
          <w:sz w:val="20"/>
          <w:szCs w:val="20"/>
        </w:rPr>
        <w:t xml:space="preserve">британского </w:t>
      </w:r>
      <w:r w:rsidRPr="00DE7160">
        <w:rPr>
          <w:rFonts w:cs="Arial"/>
          <w:sz w:val="20"/>
          <w:szCs w:val="20"/>
        </w:rPr>
        <w:t>бренда с новой современной интерпретацией класса сверхкомпактных автомобилей. Среди достоинств модели — великолепная управляемость и наилучшие динамические характеристики в своем классе.</w:t>
      </w:r>
    </w:p>
    <w:p w:rsidR="00DE7160" w:rsidRPr="00DE7160" w:rsidRDefault="00DE7160" w:rsidP="00DE7160">
      <w:pPr>
        <w:spacing w:line="360" w:lineRule="auto"/>
        <w:ind w:left="284"/>
        <w:jc w:val="both"/>
        <w:rPr>
          <w:rFonts w:cs="Arial"/>
          <w:sz w:val="20"/>
          <w:szCs w:val="20"/>
        </w:rPr>
      </w:pPr>
      <w:r w:rsidRPr="00DE7160">
        <w:rPr>
          <w:rFonts w:cs="Arial"/>
          <w:sz w:val="20"/>
          <w:szCs w:val="20"/>
        </w:rPr>
        <w:t>• Новое яркое воплощение характерного дизайна MINI; уникальные пропорции за счет выраженного «</w:t>
      </w:r>
      <w:proofErr w:type="spellStart"/>
      <w:r w:rsidRPr="00DE7160">
        <w:rPr>
          <w:rFonts w:cs="Arial"/>
          <w:sz w:val="20"/>
          <w:szCs w:val="20"/>
        </w:rPr>
        <w:t>шлемообразного</w:t>
      </w:r>
      <w:proofErr w:type="spellEnd"/>
      <w:r w:rsidRPr="00DE7160">
        <w:rPr>
          <w:rFonts w:cs="Arial"/>
          <w:sz w:val="20"/>
          <w:szCs w:val="20"/>
        </w:rPr>
        <w:t>» дизайна крыши; отчетлив</w:t>
      </w:r>
      <w:r w:rsidR="00285E11">
        <w:rPr>
          <w:rFonts w:cs="Arial"/>
          <w:sz w:val="20"/>
          <w:szCs w:val="20"/>
        </w:rPr>
        <w:t>ый</w:t>
      </w:r>
      <w:r w:rsidRPr="00DE7160">
        <w:rPr>
          <w:rFonts w:cs="Arial"/>
          <w:sz w:val="20"/>
          <w:szCs w:val="20"/>
        </w:rPr>
        <w:t xml:space="preserve"> спортивный облик с резкими формами передних стоек; узнаваемая конструкция с горизонтальными линиями корпуса, панорамных стеклянных поверхностей и расширенной крыши; традиционные решения дизайна и элементы отделки подчеркивают принадлежность автомобиля к бренду MINI.</w:t>
      </w:r>
    </w:p>
    <w:p w:rsidR="00DE7160" w:rsidRPr="00DE7160" w:rsidRDefault="00DE7160" w:rsidP="00DE7160">
      <w:pPr>
        <w:spacing w:line="360" w:lineRule="auto"/>
        <w:ind w:left="284"/>
        <w:jc w:val="both"/>
        <w:rPr>
          <w:rFonts w:cs="Arial"/>
          <w:sz w:val="20"/>
          <w:szCs w:val="20"/>
          <w:lang w:val="en-US"/>
        </w:rPr>
      </w:pPr>
      <w:proofErr w:type="gramStart"/>
      <w:r w:rsidRPr="00DE7160">
        <w:rPr>
          <w:rFonts w:cs="Arial"/>
          <w:sz w:val="20"/>
          <w:szCs w:val="20"/>
        </w:rPr>
        <w:t>• Первый «</w:t>
      </w:r>
      <w:proofErr w:type="spellStart"/>
      <w:r w:rsidRPr="00DE7160">
        <w:rPr>
          <w:rFonts w:cs="Arial"/>
          <w:sz w:val="20"/>
          <w:szCs w:val="20"/>
        </w:rPr>
        <w:t>трехобъемный</w:t>
      </w:r>
      <w:proofErr w:type="spellEnd"/>
      <w:r w:rsidRPr="00DE7160">
        <w:rPr>
          <w:rFonts w:cs="Arial"/>
          <w:sz w:val="20"/>
          <w:szCs w:val="20"/>
        </w:rPr>
        <w:t>» MINI со ступенчатой задней частью кузова в классическом стиле «</w:t>
      </w:r>
      <w:proofErr w:type="spellStart"/>
      <w:r w:rsidRPr="00DE7160">
        <w:rPr>
          <w:rFonts w:cs="Arial"/>
          <w:sz w:val="20"/>
          <w:szCs w:val="20"/>
        </w:rPr>
        <w:t>гран-туризмо</w:t>
      </w:r>
      <w:proofErr w:type="spellEnd"/>
      <w:r w:rsidRPr="00DE7160">
        <w:rPr>
          <w:rFonts w:cs="Arial"/>
          <w:sz w:val="20"/>
          <w:szCs w:val="20"/>
        </w:rPr>
        <w:t xml:space="preserve">»; плавный спортивный силуэт </w:t>
      </w:r>
      <w:proofErr w:type="spellStart"/>
      <w:r w:rsidR="00100C7A">
        <w:rPr>
          <w:rFonts w:cs="Arial"/>
          <w:sz w:val="20"/>
          <w:szCs w:val="20"/>
        </w:rPr>
        <w:t>Coupe</w:t>
      </w:r>
      <w:proofErr w:type="spellEnd"/>
      <w:r w:rsidRPr="00DE7160">
        <w:rPr>
          <w:rFonts w:cs="Arial"/>
          <w:sz w:val="20"/>
          <w:szCs w:val="20"/>
        </w:rPr>
        <w:t xml:space="preserve">; посадка на 52 мм ниже, чем у </w:t>
      </w:r>
      <w:r w:rsidR="00285E11">
        <w:rPr>
          <w:rFonts w:cs="Arial"/>
          <w:sz w:val="20"/>
          <w:szCs w:val="20"/>
        </w:rPr>
        <w:t xml:space="preserve">классической модели </w:t>
      </w:r>
      <w:r w:rsidRPr="00DE7160">
        <w:rPr>
          <w:rFonts w:cs="Arial"/>
          <w:sz w:val="20"/>
          <w:szCs w:val="20"/>
        </w:rPr>
        <w:t xml:space="preserve">MINI; новое узнаваемое воплощение фирменного дизайна MINI; особая форма крыши с улучшенной аэродинамикой благодаря встроенному </w:t>
      </w:r>
      <w:proofErr w:type="spellStart"/>
      <w:r w:rsidRPr="00DE7160">
        <w:rPr>
          <w:rFonts w:cs="Arial"/>
          <w:sz w:val="20"/>
          <w:szCs w:val="20"/>
        </w:rPr>
        <w:t>спойлеру</w:t>
      </w:r>
      <w:proofErr w:type="spellEnd"/>
      <w:r w:rsidRPr="00DE7160">
        <w:rPr>
          <w:rFonts w:cs="Arial"/>
          <w:sz w:val="20"/>
          <w:szCs w:val="20"/>
        </w:rPr>
        <w:t xml:space="preserve">; первый MINI с активным задним </w:t>
      </w:r>
      <w:proofErr w:type="spellStart"/>
      <w:r w:rsidRPr="00DE7160">
        <w:rPr>
          <w:rFonts w:cs="Arial"/>
          <w:sz w:val="20"/>
          <w:szCs w:val="20"/>
        </w:rPr>
        <w:t>спойлером</w:t>
      </w:r>
      <w:proofErr w:type="spellEnd"/>
      <w:r w:rsidRPr="00DE7160">
        <w:rPr>
          <w:rFonts w:cs="Arial"/>
          <w:sz w:val="20"/>
          <w:szCs w:val="20"/>
        </w:rPr>
        <w:t>, регулирующим воздушный поток при движении на высокой скорости;</w:t>
      </w:r>
      <w:proofErr w:type="gramEnd"/>
      <w:r w:rsidRPr="00DE7160">
        <w:rPr>
          <w:rFonts w:cs="Arial"/>
          <w:sz w:val="20"/>
          <w:szCs w:val="20"/>
        </w:rPr>
        <w:t xml:space="preserve"> задний </w:t>
      </w:r>
      <w:proofErr w:type="spellStart"/>
      <w:r w:rsidRPr="00DE7160">
        <w:rPr>
          <w:rFonts w:cs="Arial"/>
          <w:sz w:val="20"/>
          <w:szCs w:val="20"/>
        </w:rPr>
        <w:t>спойлер</w:t>
      </w:r>
      <w:proofErr w:type="spellEnd"/>
      <w:r w:rsidRPr="00DE7160">
        <w:rPr>
          <w:rFonts w:cs="Arial"/>
          <w:sz w:val="20"/>
          <w:szCs w:val="20"/>
        </w:rPr>
        <w:t xml:space="preserve"> выдвигается автоматически на скорости 80 км/ч; в стандартную комплектацию </w:t>
      </w:r>
      <w:r w:rsidRPr="00DE7160">
        <w:rPr>
          <w:rFonts w:cs="Arial"/>
          <w:sz w:val="20"/>
          <w:szCs w:val="20"/>
          <w:lang w:val="en-US"/>
        </w:rPr>
        <w:t xml:space="preserve">MINI John Cooper Works </w:t>
      </w:r>
      <w:r w:rsidR="00100C7A" w:rsidRPr="00741234">
        <w:rPr>
          <w:rFonts w:cs="Arial"/>
          <w:sz w:val="20"/>
          <w:szCs w:val="20"/>
          <w:lang w:val="en-US"/>
        </w:rPr>
        <w:t>Coupe</w:t>
      </w:r>
      <w:r w:rsidRPr="00DE7160">
        <w:rPr>
          <w:rFonts w:cs="Arial"/>
          <w:sz w:val="20"/>
          <w:szCs w:val="20"/>
          <w:lang w:val="en-US"/>
        </w:rPr>
        <w:t xml:space="preserve"> </w:t>
      </w:r>
      <w:r w:rsidRPr="00DE7160">
        <w:rPr>
          <w:rFonts w:cs="Arial"/>
          <w:sz w:val="20"/>
          <w:szCs w:val="20"/>
        </w:rPr>
        <w:t>входит</w:t>
      </w:r>
      <w:r w:rsidRPr="00DE7160">
        <w:rPr>
          <w:rFonts w:cs="Arial"/>
          <w:sz w:val="20"/>
          <w:szCs w:val="20"/>
          <w:lang w:val="en-US"/>
        </w:rPr>
        <w:t xml:space="preserve"> </w:t>
      </w:r>
      <w:r w:rsidRPr="00DE7160">
        <w:rPr>
          <w:rFonts w:cs="Arial"/>
          <w:sz w:val="20"/>
          <w:szCs w:val="20"/>
        </w:rPr>
        <w:t>аэродинамический</w:t>
      </w:r>
      <w:r w:rsidRPr="00DE7160">
        <w:rPr>
          <w:rFonts w:cs="Arial"/>
          <w:sz w:val="20"/>
          <w:szCs w:val="20"/>
          <w:lang w:val="en-US"/>
        </w:rPr>
        <w:t xml:space="preserve"> </w:t>
      </w:r>
      <w:r w:rsidRPr="00DE7160">
        <w:rPr>
          <w:rFonts w:cs="Arial"/>
          <w:sz w:val="20"/>
          <w:szCs w:val="20"/>
        </w:rPr>
        <w:t>набор</w:t>
      </w:r>
      <w:r w:rsidRPr="00DE7160">
        <w:rPr>
          <w:rFonts w:cs="Arial"/>
          <w:sz w:val="20"/>
          <w:szCs w:val="20"/>
          <w:lang w:val="en-US"/>
        </w:rPr>
        <w:t xml:space="preserve"> John Cooper Works.</w:t>
      </w:r>
    </w:p>
    <w:p w:rsidR="00DE7160" w:rsidRPr="00DE7160" w:rsidRDefault="00DE7160" w:rsidP="00DE7160">
      <w:pPr>
        <w:spacing w:line="360" w:lineRule="auto"/>
        <w:ind w:left="284"/>
        <w:jc w:val="both"/>
        <w:rPr>
          <w:rFonts w:cs="Arial"/>
          <w:sz w:val="20"/>
          <w:szCs w:val="20"/>
        </w:rPr>
      </w:pPr>
      <w:r w:rsidRPr="00DE7160">
        <w:rPr>
          <w:rFonts w:cs="Arial"/>
          <w:sz w:val="20"/>
          <w:szCs w:val="20"/>
        </w:rPr>
        <w:t>• Двухместный автомобиль с вместительным багажным отсеком за сиденьями водителя и пассажира; просторное многофункциональное багажное отделение; возможность сквозной загрузки из багажного отсека в салон; широкая и необычно высоко откидывающаяся задняя дверь облегчает загрузку.</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 4-цилиндровые двигатели последнего поколения; самые мощные бензиновые и дизельные силовые установки в модельном ряду MINI; при разработке двигателей применены технологии BMW Group, использующиеся в спортивных автомобилях; MINI John Cooper Works </w:t>
      </w:r>
      <w:proofErr w:type="spellStart"/>
      <w:r w:rsidR="00100C7A">
        <w:rPr>
          <w:rFonts w:cs="Arial"/>
          <w:sz w:val="20"/>
          <w:szCs w:val="20"/>
        </w:rPr>
        <w:t>Coupe</w:t>
      </w:r>
      <w:proofErr w:type="spellEnd"/>
      <w:r w:rsidRPr="00DE7160">
        <w:rPr>
          <w:rFonts w:cs="Arial"/>
          <w:sz w:val="20"/>
          <w:szCs w:val="20"/>
        </w:rPr>
        <w:t xml:space="preserve"> оснащен двигателем мощностью 155 кВт/211 л. с., MINI Cooper S </w:t>
      </w:r>
      <w:proofErr w:type="spellStart"/>
      <w:r w:rsidR="00100C7A">
        <w:rPr>
          <w:rFonts w:cs="Arial"/>
          <w:sz w:val="20"/>
          <w:szCs w:val="20"/>
        </w:rPr>
        <w:t>Coupe</w:t>
      </w:r>
      <w:proofErr w:type="spellEnd"/>
      <w:r w:rsidRPr="00DE7160">
        <w:rPr>
          <w:rFonts w:cs="Arial"/>
          <w:sz w:val="20"/>
          <w:szCs w:val="20"/>
        </w:rPr>
        <w:t xml:space="preserve"> комплектуется двигателем мощностью 135 кВт/184 л. с., MINI Cooper </w:t>
      </w:r>
      <w:proofErr w:type="spellStart"/>
      <w:r w:rsidR="00100C7A">
        <w:rPr>
          <w:rFonts w:cs="Arial"/>
          <w:sz w:val="20"/>
          <w:szCs w:val="20"/>
        </w:rPr>
        <w:t>Coupe</w:t>
      </w:r>
      <w:proofErr w:type="spellEnd"/>
      <w:r w:rsidRPr="00DE7160">
        <w:rPr>
          <w:rFonts w:cs="Arial"/>
          <w:sz w:val="20"/>
          <w:szCs w:val="20"/>
        </w:rPr>
        <w:t xml:space="preserve"> — 90 кВт/122 л. с., MINI Cooper SD </w:t>
      </w:r>
      <w:proofErr w:type="spellStart"/>
      <w:r w:rsidR="00100C7A">
        <w:rPr>
          <w:rFonts w:cs="Arial"/>
          <w:sz w:val="20"/>
          <w:szCs w:val="20"/>
        </w:rPr>
        <w:t>Coupe</w:t>
      </w:r>
      <w:proofErr w:type="spellEnd"/>
      <w:r w:rsidRPr="00DE7160">
        <w:rPr>
          <w:rFonts w:cs="Arial"/>
          <w:sz w:val="20"/>
          <w:szCs w:val="20"/>
        </w:rPr>
        <w:t> — 105 кВт/143 л. </w:t>
      </w:r>
      <w:proofErr w:type="gramStart"/>
      <w:r w:rsidRPr="00DE7160">
        <w:rPr>
          <w:rFonts w:cs="Arial"/>
          <w:sz w:val="20"/>
          <w:szCs w:val="20"/>
        </w:rPr>
        <w:t>с</w:t>
      </w:r>
      <w:proofErr w:type="gramEnd"/>
      <w:r w:rsidRPr="00DE7160">
        <w:rPr>
          <w:rFonts w:cs="Arial"/>
          <w:sz w:val="20"/>
          <w:szCs w:val="20"/>
        </w:rPr>
        <w:t xml:space="preserve">.; </w:t>
      </w:r>
      <w:proofErr w:type="gramStart"/>
      <w:r w:rsidRPr="00DE7160">
        <w:rPr>
          <w:rFonts w:cs="Arial"/>
          <w:sz w:val="20"/>
          <w:szCs w:val="20"/>
        </w:rPr>
        <w:t>исключительная</w:t>
      </w:r>
      <w:proofErr w:type="gramEnd"/>
      <w:r w:rsidRPr="00DE7160">
        <w:rPr>
          <w:rFonts w:cs="Arial"/>
          <w:sz w:val="20"/>
          <w:szCs w:val="20"/>
        </w:rPr>
        <w:t xml:space="preserve"> экономичность за счет широкого применения технологии MINIMALISM; в стандартную комплектацию входит 6-скоростная МКПП, также можно выбрать MINI Cooper S </w:t>
      </w:r>
      <w:proofErr w:type="spellStart"/>
      <w:r w:rsidR="00100C7A">
        <w:rPr>
          <w:rFonts w:cs="Arial"/>
          <w:sz w:val="20"/>
          <w:szCs w:val="20"/>
        </w:rPr>
        <w:t>Coupe</w:t>
      </w:r>
      <w:proofErr w:type="spellEnd"/>
      <w:r w:rsidRPr="00DE7160">
        <w:rPr>
          <w:rFonts w:cs="Arial"/>
          <w:sz w:val="20"/>
          <w:szCs w:val="20"/>
        </w:rPr>
        <w:t xml:space="preserve">, MINI Cooper </w:t>
      </w:r>
      <w:proofErr w:type="spellStart"/>
      <w:r w:rsidR="00100C7A">
        <w:rPr>
          <w:rFonts w:cs="Arial"/>
          <w:sz w:val="20"/>
          <w:szCs w:val="20"/>
        </w:rPr>
        <w:t>Coupe</w:t>
      </w:r>
      <w:proofErr w:type="spellEnd"/>
      <w:r w:rsidRPr="00DE7160">
        <w:rPr>
          <w:rFonts w:cs="Arial"/>
          <w:sz w:val="20"/>
          <w:szCs w:val="20"/>
        </w:rPr>
        <w:t xml:space="preserve"> или MINI Cooper SD </w:t>
      </w:r>
      <w:proofErr w:type="spellStart"/>
      <w:r w:rsidR="00100C7A">
        <w:rPr>
          <w:rFonts w:cs="Arial"/>
          <w:sz w:val="20"/>
          <w:szCs w:val="20"/>
        </w:rPr>
        <w:t>Coupe</w:t>
      </w:r>
      <w:proofErr w:type="spellEnd"/>
      <w:r w:rsidRPr="00DE7160">
        <w:rPr>
          <w:rFonts w:cs="Arial"/>
          <w:sz w:val="20"/>
          <w:szCs w:val="20"/>
        </w:rPr>
        <w:t xml:space="preserve"> с 6-скоростной АКПП.</w:t>
      </w:r>
    </w:p>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 xml:space="preserve">• Характеристики шасси, распределение веса и конструкция корпуса подобраны для максимального удовольствия за рулем и непревзойденных </w:t>
      </w:r>
      <w:proofErr w:type="spellStart"/>
      <w:r w:rsidRPr="00DE7160">
        <w:rPr>
          <w:rFonts w:cs="Arial"/>
          <w:sz w:val="20"/>
          <w:szCs w:val="20"/>
        </w:rPr>
        <w:t>картинговых</w:t>
      </w:r>
      <w:proofErr w:type="spellEnd"/>
      <w:r w:rsidRPr="00DE7160">
        <w:rPr>
          <w:rFonts w:cs="Arial"/>
          <w:sz w:val="20"/>
          <w:szCs w:val="20"/>
        </w:rPr>
        <w:t xml:space="preserve"> ощущений; в стандартную комплектацию входят электроусилитель руля и система динамического контроля устойчивости DSC, дополнительно можно установить систему динамического контроля тяги DTC с электронным управлением блокировкой дифференциала (в стандартной комплектации для MINI John Cooper Works </w:t>
      </w:r>
      <w:proofErr w:type="spellStart"/>
      <w:r w:rsidR="00100C7A">
        <w:rPr>
          <w:rFonts w:cs="Arial"/>
          <w:sz w:val="20"/>
          <w:szCs w:val="20"/>
        </w:rPr>
        <w:t>Coupe</w:t>
      </w:r>
      <w:proofErr w:type="spellEnd"/>
      <w:r w:rsidRPr="00DE7160">
        <w:rPr>
          <w:rFonts w:cs="Arial"/>
          <w:sz w:val="20"/>
          <w:szCs w:val="20"/>
        </w:rPr>
        <w:t>).</w:t>
      </w:r>
      <w:proofErr w:type="gramEnd"/>
      <w:r w:rsidRPr="00DE7160">
        <w:rPr>
          <w:rFonts w:cs="Arial"/>
          <w:sz w:val="20"/>
          <w:szCs w:val="20"/>
        </w:rPr>
        <w:t xml:space="preserve"> Из-за применения новых систем защиты пешеходов и более жесткого корпуса центр тяжести автомобиля сдвинут </w:t>
      </w:r>
      <w:r w:rsidRPr="00DE7160">
        <w:rPr>
          <w:rFonts w:cs="Arial"/>
          <w:sz w:val="20"/>
          <w:szCs w:val="20"/>
        </w:rPr>
        <w:lastRenderedPageBreak/>
        <w:t xml:space="preserve">немного вперед, за счет чего повышается сцепление </w:t>
      </w:r>
      <w:proofErr w:type="spellStart"/>
      <w:r w:rsidRPr="00DE7160">
        <w:rPr>
          <w:rFonts w:cs="Arial"/>
          <w:sz w:val="20"/>
          <w:szCs w:val="20"/>
        </w:rPr>
        <w:t>переднеприводного</w:t>
      </w:r>
      <w:proofErr w:type="spellEnd"/>
      <w:r w:rsidRPr="00DE7160">
        <w:rPr>
          <w:rFonts w:cs="Arial"/>
          <w:sz w:val="20"/>
          <w:szCs w:val="20"/>
        </w:rPr>
        <w:t xml:space="preserve"> MINI </w:t>
      </w:r>
      <w:proofErr w:type="spellStart"/>
      <w:r w:rsidR="00100C7A">
        <w:rPr>
          <w:rFonts w:cs="Arial"/>
          <w:sz w:val="20"/>
          <w:szCs w:val="20"/>
        </w:rPr>
        <w:t>Coupe</w:t>
      </w:r>
      <w:proofErr w:type="spellEnd"/>
      <w:r w:rsidRPr="00DE7160">
        <w:rPr>
          <w:rFonts w:cs="Arial"/>
          <w:sz w:val="20"/>
          <w:szCs w:val="20"/>
        </w:rPr>
        <w:t xml:space="preserve"> с дорогой. Повышению маневренности и безопасности способствует новая усиленная конструкция корпуса с повышенной жесткостью на кручение.</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 Дизайн салона подчеркивает наличие двух </w:t>
      </w:r>
      <w:r w:rsidR="001E0752">
        <w:rPr>
          <w:rFonts w:cs="Arial"/>
          <w:sz w:val="20"/>
          <w:szCs w:val="20"/>
        </w:rPr>
        <w:t xml:space="preserve">посадочных </w:t>
      </w:r>
      <w:r w:rsidRPr="00DE7160">
        <w:rPr>
          <w:rFonts w:cs="Arial"/>
          <w:sz w:val="20"/>
          <w:szCs w:val="20"/>
        </w:rPr>
        <w:t xml:space="preserve">мест; овальные ниши в потолке обеспечивают больше пространства для водителя и пассажира; в стандартную комплектацию входят спортивные сиденья (MINI Cooper S </w:t>
      </w:r>
      <w:proofErr w:type="spellStart"/>
      <w:r w:rsidR="00100C7A">
        <w:rPr>
          <w:rFonts w:cs="Arial"/>
          <w:sz w:val="20"/>
          <w:szCs w:val="20"/>
        </w:rPr>
        <w:t>Coupe</w:t>
      </w:r>
      <w:proofErr w:type="spellEnd"/>
      <w:r w:rsidRPr="00DE7160">
        <w:rPr>
          <w:rFonts w:cs="Arial"/>
          <w:sz w:val="20"/>
          <w:szCs w:val="20"/>
        </w:rPr>
        <w:t xml:space="preserve">, MINI Cooper SD </w:t>
      </w:r>
      <w:proofErr w:type="spellStart"/>
      <w:r w:rsidR="00100C7A">
        <w:rPr>
          <w:rFonts w:cs="Arial"/>
          <w:sz w:val="20"/>
          <w:szCs w:val="20"/>
        </w:rPr>
        <w:t>Coupe</w:t>
      </w:r>
      <w:proofErr w:type="spellEnd"/>
      <w:r w:rsidRPr="00DE7160">
        <w:rPr>
          <w:rFonts w:cs="Arial"/>
          <w:sz w:val="20"/>
          <w:szCs w:val="20"/>
        </w:rPr>
        <w:t xml:space="preserve">, MINI John Cooper Works </w:t>
      </w:r>
      <w:proofErr w:type="spellStart"/>
      <w:r w:rsidR="00100C7A">
        <w:rPr>
          <w:rFonts w:cs="Arial"/>
          <w:sz w:val="20"/>
          <w:szCs w:val="20"/>
        </w:rPr>
        <w:t>Coupe</w:t>
      </w:r>
      <w:proofErr w:type="spellEnd"/>
      <w:r w:rsidRPr="00DE7160">
        <w:rPr>
          <w:rFonts w:cs="Arial"/>
          <w:sz w:val="20"/>
          <w:szCs w:val="20"/>
        </w:rPr>
        <w:t>); новый пространственный дизайн двухкомпонентной крышки багажника.</w:t>
      </w:r>
    </w:p>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 Изысканные цвета и материалы; в стандартную комплектацию входит контрастная крыша; новая версия дополнительных спортивных полос того же контрастного цвета на капоте, крышке багажника и заднего фартука, а также в основном цвете на крыше; антрацитовая окантовка крыши в стандартной комплектации;</w:t>
      </w:r>
      <w:proofErr w:type="gramEnd"/>
      <w:r w:rsidRPr="00DE7160">
        <w:rPr>
          <w:rFonts w:cs="Arial"/>
          <w:sz w:val="20"/>
          <w:szCs w:val="20"/>
        </w:rPr>
        <w:t xml:space="preserve"> новые варианты обивки, </w:t>
      </w:r>
      <w:r w:rsidR="00880B3A">
        <w:rPr>
          <w:rFonts w:cs="Arial"/>
          <w:sz w:val="20"/>
          <w:szCs w:val="20"/>
        </w:rPr>
        <w:t>контрастные</w:t>
      </w:r>
      <w:r w:rsidRPr="00DE7160">
        <w:rPr>
          <w:rFonts w:cs="Arial"/>
          <w:sz w:val="20"/>
          <w:szCs w:val="20"/>
        </w:rPr>
        <w:t xml:space="preserve"> цвета боковых зеркал, декоративные планки и цветные полосы </w:t>
      </w:r>
      <w:proofErr w:type="spellStart"/>
      <w:r w:rsidRPr="00DE7160">
        <w:rPr>
          <w:rFonts w:cs="Arial"/>
          <w:sz w:val="20"/>
          <w:szCs w:val="20"/>
        </w:rPr>
        <w:t>Color</w:t>
      </w:r>
      <w:proofErr w:type="spellEnd"/>
      <w:r w:rsidRPr="00DE7160">
        <w:rPr>
          <w:rFonts w:cs="Arial"/>
          <w:sz w:val="20"/>
          <w:szCs w:val="20"/>
        </w:rPr>
        <w:t xml:space="preserve"> </w:t>
      </w:r>
      <w:proofErr w:type="spellStart"/>
      <w:r w:rsidRPr="00DE7160">
        <w:rPr>
          <w:rFonts w:cs="Arial"/>
          <w:sz w:val="20"/>
          <w:szCs w:val="20"/>
        </w:rPr>
        <w:t>Line</w:t>
      </w:r>
      <w:proofErr w:type="spellEnd"/>
      <w:r w:rsidRPr="00DE7160">
        <w:rPr>
          <w:rFonts w:cs="Arial"/>
          <w:sz w:val="20"/>
          <w:szCs w:val="20"/>
        </w:rPr>
        <w:t xml:space="preserve"> дают возможность выбирать расцветку на любой вкус.</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 Высококачественные стандартные компоненты и новые дополнительные принадлежности подчеркивают традиционно высокий уровень бренда, уникального в своем сегменте; электроусилитель руля с учетом скорости, боковые зеркала с электроуправлением, система помощи при парковке, регулируемые по высоте сиденья, кондиционер (MINI Cooper S </w:t>
      </w:r>
      <w:proofErr w:type="spellStart"/>
      <w:r w:rsidR="00100C7A">
        <w:rPr>
          <w:rFonts w:cs="Arial"/>
          <w:sz w:val="20"/>
          <w:szCs w:val="20"/>
        </w:rPr>
        <w:t>Coupe</w:t>
      </w:r>
      <w:proofErr w:type="spellEnd"/>
      <w:r w:rsidRPr="00DE7160">
        <w:rPr>
          <w:rFonts w:cs="Arial"/>
          <w:sz w:val="20"/>
          <w:szCs w:val="20"/>
        </w:rPr>
        <w:t xml:space="preserve">, MINI Cooper SD </w:t>
      </w:r>
      <w:proofErr w:type="spellStart"/>
      <w:r w:rsidR="00100C7A">
        <w:rPr>
          <w:rFonts w:cs="Arial"/>
          <w:sz w:val="20"/>
          <w:szCs w:val="20"/>
        </w:rPr>
        <w:t>Coupe</w:t>
      </w:r>
      <w:proofErr w:type="spellEnd"/>
      <w:r w:rsidRPr="00DE7160">
        <w:rPr>
          <w:rFonts w:cs="Arial"/>
          <w:sz w:val="20"/>
          <w:szCs w:val="20"/>
        </w:rPr>
        <w:t xml:space="preserve">, MINI John Cooper Works </w:t>
      </w:r>
      <w:proofErr w:type="spellStart"/>
      <w:r w:rsidR="00100C7A">
        <w:rPr>
          <w:rFonts w:cs="Arial"/>
          <w:sz w:val="20"/>
          <w:szCs w:val="20"/>
        </w:rPr>
        <w:t>Coupe</w:t>
      </w:r>
      <w:proofErr w:type="spellEnd"/>
      <w:r w:rsidRPr="00DE7160">
        <w:rPr>
          <w:rFonts w:cs="Arial"/>
          <w:sz w:val="20"/>
          <w:szCs w:val="20"/>
        </w:rPr>
        <w:t xml:space="preserve">) и аудиосистема с проигрывателем компакт-дисков (с поддержкой MP3) и входом AUX IN — все это входит в стандартную комплектацию. </w:t>
      </w:r>
      <w:proofErr w:type="gramStart"/>
      <w:r w:rsidRPr="00DE7160">
        <w:rPr>
          <w:rFonts w:cs="Arial"/>
          <w:sz w:val="20"/>
          <w:szCs w:val="20"/>
        </w:rPr>
        <w:t xml:space="preserve">Среди возможных дополнений — черная окантовка фар, ксеноновые фары, адаптивные фары, система быстрого доступа </w:t>
      </w:r>
      <w:proofErr w:type="spellStart"/>
      <w:r w:rsidRPr="00DE7160">
        <w:rPr>
          <w:rFonts w:cs="Arial"/>
          <w:sz w:val="20"/>
          <w:szCs w:val="20"/>
        </w:rPr>
        <w:t>Comfort</w:t>
      </w:r>
      <w:proofErr w:type="spellEnd"/>
      <w:r w:rsidRPr="00DE7160">
        <w:rPr>
          <w:rFonts w:cs="Arial"/>
          <w:sz w:val="20"/>
          <w:szCs w:val="20"/>
        </w:rPr>
        <w:t xml:space="preserve"> </w:t>
      </w:r>
      <w:proofErr w:type="spellStart"/>
      <w:r w:rsidRPr="00DE7160">
        <w:rPr>
          <w:rFonts w:cs="Arial"/>
          <w:sz w:val="20"/>
          <w:szCs w:val="20"/>
        </w:rPr>
        <w:t>Access</w:t>
      </w:r>
      <w:proofErr w:type="spellEnd"/>
      <w:r w:rsidRPr="00DE7160">
        <w:rPr>
          <w:rFonts w:cs="Arial"/>
          <w:sz w:val="20"/>
          <w:szCs w:val="20"/>
        </w:rPr>
        <w:t xml:space="preserve">, автоматический климат-контроль, автоматически затемняющееся зеркало заднего обзора и боковые зеркала, комплект для хранения багажа, крепления для дополнительного заднего багажника, пакет John Cooper Works и дополнения из коллекции MINI </w:t>
      </w:r>
      <w:proofErr w:type="spellStart"/>
      <w:r w:rsidRPr="00DE7160">
        <w:rPr>
          <w:rFonts w:cs="Arial"/>
          <w:sz w:val="20"/>
          <w:szCs w:val="20"/>
        </w:rPr>
        <w:t>Yours</w:t>
      </w:r>
      <w:proofErr w:type="spellEnd"/>
      <w:r w:rsidRPr="00DE7160">
        <w:rPr>
          <w:rFonts w:cs="Arial"/>
          <w:sz w:val="20"/>
          <w:szCs w:val="20"/>
        </w:rPr>
        <w:t xml:space="preserve">, различные развлекательные системы и средства связи, не имеющие аналогов в этом сегменте: динамики </w:t>
      </w:r>
      <w:proofErr w:type="spellStart"/>
      <w:r w:rsidRPr="00DE7160">
        <w:rPr>
          <w:rFonts w:cs="Arial"/>
          <w:sz w:val="20"/>
          <w:szCs w:val="20"/>
        </w:rPr>
        <w:t>Harman</w:t>
      </w:r>
      <w:proofErr w:type="spellEnd"/>
      <w:r w:rsidRPr="00DE7160">
        <w:rPr>
          <w:rFonts w:cs="Arial"/>
          <w:sz w:val="20"/>
          <w:szCs w:val="20"/>
        </w:rPr>
        <w:t xml:space="preserve"> </w:t>
      </w:r>
      <w:proofErr w:type="spellStart"/>
      <w:r w:rsidRPr="00DE7160">
        <w:rPr>
          <w:rFonts w:cs="Arial"/>
          <w:sz w:val="20"/>
          <w:szCs w:val="20"/>
        </w:rPr>
        <w:t>Kardon</w:t>
      </w:r>
      <w:proofErr w:type="spellEnd"/>
      <w:r w:rsidRPr="00DE7160">
        <w:rPr>
          <w:rFonts w:cs="Arial"/>
          <w:sz w:val="20"/>
          <w:szCs w:val="20"/>
        </w:rPr>
        <w:t xml:space="preserve"> </w:t>
      </w:r>
      <w:proofErr w:type="spellStart"/>
      <w:r w:rsidRPr="00DE7160">
        <w:rPr>
          <w:rFonts w:cs="Arial"/>
          <w:sz w:val="20"/>
          <w:szCs w:val="20"/>
        </w:rPr>
        <w:t>Hi-Fi</w:t>
      </w:r>
      <w:proofErr w:type="spellEnd"/>
      <w:proofErr w:type="gramEnd"/>
      <w:r w:rsidRPr="00DE7160">
        <w:rPr>
          <w:rFonts w:cs="Arial"/>
          <w:sz w:val="20"/>
          <w:szCs w:val="20"/>
        </w:rPr>
        <w:t xml:space="preserve">, </w:t>
      </w:r>
      <w:proofErr w:type="gramStart"/>
      <w:r w:rsidRPr="00DE7160">
        <w:rPr>
          <w:rFonts w:cs="Arial"/>
          <w:sz w:val="20"/>
          <w:szCs w:val="20"/>
        </w:rPr>
        <w:t xml:space="preserve">гнездо для подключения мобильного телефона посредством интерфейса </w:t>
      </w:r>
      <w:proofErr w:type="spellStart"/>
      <w:r w:rsidRPr="00DE7160">
        <w:rPr>
          <w:rFonts w:cs="Arial"/>
          <w:sz w:val="20"/>
          <w:szCs w:val="20"/>
        </w:rPr>
        <w:t>Bluetooth</w:t>
      </w:r>
      <w:proofErr w:type="spellEnd"/>
      <w:r w:rsidRPr="00DE7160">
        <w:rPr>
          <w:rFonts w:cs="Arial"/>
          <w:sz w:val="20"/>
          <w:szCs w:val="20"/>
        </w:rPr>
        <w:t xml:space="preserve">, звуковой интерфейс USB; инновационные функции MINI </w:t>
      </w:r>
      <w:proofErr w:type="spellStart"/>
      <w:r w:rsidRPr="00DE7160">
        <w:rPr>
          <w:rFonts w:cs="Arial"/>
          <w:sz w:val="20"/>
          <w:szCs w:val="20"/>
        </w:rPr>
        <w:t>Connected</w:t>
      </w:r>
      <w:proofErr w:type="spellEnd"/>
      <w:r w:rsidRPr="00DE7160">
        <w:rPr>
          <w:rFonts w:cs="Arial"/>
          <w:sz w:val="20"/>
          <w:szCs w:val="20"/>
        </w:rPr>
        <w:t xml:space="preserve">, в том числе </w:t>
      </w:r>
      <w:proofErr w:type="spellStart"/>
      <w:r w:rsidRPr="00DE7160">
        <w:rPr>
          <w:rFonts w:cs="Arial"/>
          <w:sz w:val="20"/>
          <w:szCs w:val="20"/>
        </w:rPr>
        <w:t>веб-радио</w:t>
      </w:r>
      <w:proofErr w:type="spellEnd"/>
      <w:r w:rsidRPr="00DE7160">
        <w:rPr>
          <w:rFonts w:cs="Arial"/>
          <w:sz w:val="20"/>
          <w:szCs w:val="20"/>
        </w:rPr>
        <w:t>, локальный поиск Google и служба Google «</w:t>
      </w:r>
      <w:proofErr w:type="spellStart"/>
      <w:r w:rsidRPr="00DE7160">
        <w:rPr>
          <w:rFonts w:cs="Arial"/>
          <w:sz w:val="20"/>
          <w:szCs w:val="20"/>
        </w:rPr>
        <w:t>Send</w:t>
      </w:r>
      <w:proofErr w:type="spellEnd"/>
      <w:r w:rsidRPr="00DE7160">
        <w:rPr>
          <w:rFonts w:cs="Arial"/>
          <w:sz w:val="20"/>
          <w:szCs w:val="20"/>
        </w:rPr>
        <w:t xml:space="preserve"> to </w:t>
      </w:r>
      <w:proofErr w:type="spellStart"/>
      <w:r w:rsidRPr="00DE7160">
        <w:rPr>
          <w:rFonts w:cs="Arial"/>
          <w:sz w:val="20"/>
          <w:szCs w:val="20"/>
        </w:rPr>
        <w:t>Car</w:t>
      </w:r>
      <w:proofErr w:type="spellEnd"/>
      <w:r w:rsidRPr="00DE7160">
        <w:rPr>
          <w:rFonts w:cs="Arial"/>
          <w:sz w:val="20"/>
          <w:szCs w:val="20"/>
        </w:rPr>
        <w:t xml:space="preserve">», прием каналов новостей RSS, возможность использования Facebook и </w:t>
      </w:r>
      <w:proofErr w:type="spellStart"/>
      <w:r w:rsidRPr="00DE7160">
        <w:rPr>
          <w:rFonts w:cs="Arial"/>
          <w:sz w:val="20"/>
          <w:szCs w:val="20"/>
        </w:rPr>
        <w:t>Twitter</w:t>
      </w:r>
      <w:proofErr w:type="spellEnd"/>
      <w:r w:rsidRPr="00DE7160">
        <w:rPr>
          <w:rFonts w:cs="Arial"/>
          <w:sz w:val="20"/>
          <w:szCs w:val="20"/>
        </w:rPr>
        <w:t xml:space="preserve"> — все эти функции можно использовать вместе с радио MINI </w:t>
      </w:r>
      <w:proofErr w:type="spellStart"/>
      <w:r w:rsidRPr="00DE7160">
        <w:rPr>
          <w:rFonts w:cs="Arial"/>
          <w:sz w:val="20"/>
          <w:szCs w:val="20"/>
        </w:rPr>
        <w:t>Visual</w:t>
      </w:r>
      <w:proofErr w:type="spellEnd"/>
      <w:r w:rsidRPr="00DE7160">
        <w:rPr>
          <w:rFonts w:cs="Arial"/>
          <w:sz w:val="20"/>
          <w:szCs w:val="20"/>
        </w:rPr>
        <w:t xml:space="preserve"> </w:t>
      </w:r>
      <w:proofErr w:type="spellStart"/>
      <w:r w:rsidRPr="00DE7160">
        <w:rPr>
          <w:rFonts w:cs="Arial"/>
          <w:sz w:val="20"/>
          <w:szCs w:val="20"/>
        </w:rPr>
        <w:t>Boost</w:t>
      </w:r>
      <w:proofErr w:type="spellEnd"/>
      <w:r w:rsidRPr="00DE7160">
        <w:rPr>
          <w:rFonts w:cs="Arial"/>
          <w:sz w:val="20"/>
          <w:szCs w:val="20"/>
        </w:rPr>
        <w:t xml:space="preserve"> и навигационной системой MINI. </w:t>
      </w:r>
      <w:proofErr w:type="gramEnd"/>
    </w:p>
    <w:p w:rsidR="00DE7160" w:rsidRPr="00DE7160" w:rsidRDefault="00DE7160" w:rsidP="00DE7160">
      <w:pPr>
        <w:spacing w:line="360" w:lineRule="auto"/>
        <w:ind w:left="284"/>
        <w:jc w:val="both"/>
        <w:rPr>
          <w:rFonts w:cs="Arial"/>
          <w:sz w:val="20"/>
          <w:szCs w:val="20"/>
        </w:rPr>
      </w:pPr>
      <w:r w:rsidRPr="00DE7160">
        <w:rPr>
          <w:rFonts w:cs="Arial"/>
          <w:sz w:val="20"/>
          <w:szCs w:val="20"/>
        </w:rPr>
        <w:t>• Предлагаемые двигатели:</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John Cooper Works </w:t>
      </w:r>
      <w:proofErr w:type="spellStart"/>
      <w:r w:rsidR="00100C7A">
        <w:rPr>
          <w:rFonts w:cs="Arial"/>
          <w:b/>
          <w:sz w:val="20"/>
          <w:szCs w:val="20"/>
        </w:rPr>
        <w:t>Coupe</w:t>
      </w:r>
      <w:proofErr w:type="spellEnd"/>
      <w:r w:rsidRPr="00DE7160">
        <w:rPr>
          <w:rFonts w:cs="Arial"/>
          <w:b/>
          <w:sz w:val="20"/>
          <w:szCs w:val="20"/>
        </w:rPr>
        <w:t xml:space="preserve">: </w:t>
      </w:r>
      <w:r w:rsidRPr="00DE7160">
        <w:rPr>
          <w:rFonts w:cs="Arial"/>
          <w:sz w:val="20"/>
          <w:szCs w:val="20"/>
        </w:rPr>
        <w:t xml:space="preserve">4-цилиндровый бензиновый двигатель прямого впрыска с турбокомпрессором </w:t>
      </w:r>
      <w:proofErr w:type="spellStart"/>
      <w:r w:rsidRPr="00DE7160">
        <w:rPr>
          <w:rFonts w:cs="Arial"/>
          <w:sz w:val="20"/>
          <w:szCs w:val="20"/>
        </w:rPr>
        <w:t>Twin</w:t>
      </w:r>
      <w:proofErr w:type="spellEnd"/>
      <w:r w:rsidRPr="00DE7160">
        <w:rPr>
          <w:rFonts w:cs="Arial"/>
          <w:sz w:val="20"/>
          <w:szCs w:val="20"/>
        </w:rPr>
        <w:t xml:space="preserve"> </w:t>
      </w:r>
      <w:proofErr w:type="spellStart"/>
      <w:r w:rsidRPr="00DE7160">
        <w:rPr>
          <w:rFonts w:cs="Arial"/>
          <w:sz w:val="20"/>
          <w:szCs w:val="20"/>
        </w:rPr>
        <w:t>Scroll</w:t>
      </w:r>
      <w:proofErr w:type="spellEnd"/>
      <w:r w:rsidRPr="00DE7160">
        <w:rPr>
          <w:rFonts w:cs="Arial"/>
          <w:sz w:val="20"/>
          <w:szCs w:val="20"/>
        </w:rPr>
        <w:t xml:space="preserve"> и различными технологиями автоспорта.</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Рабочий объем: 1598 куб. см, мощность: 155 кВт/211 л. с. при 6000 об/мин, максимальный крутящий момент: 260 Нм при 2000–5100 об/мин (280 Нм при 1700–4500 </w:t>
      </w:r>
      <w:proofErr w:type="gramStart"/>
      <w:r w:rsidRPr="00DE7160">
        <w:rPr>
          <w:rFonts w:cs="Arial"/>
          <w:sz w:val="20"/>
          <w:szCs w:val="20"/>
        </w:rPr>
        <w:t>об</w:t>
      </w:r>
      <w:proofErr w:type="gramEnd"/>
      <w:r w:rsidRPr="00DE7160">
        <w:rPr>
          <w:rFonts w:cs="Arial"/>
          <w:sz w:val="20"/>
          <w:szCs w:val="20"/>
        </w:rPr>
        <w:t xml:space="preserve">/мин с </w:t>
      </w:r>
      <w:proofErr w:type="spellStart"/>
      <w:r w:rsidRPr="00DE7160">
        <w:rPr>
          <w:rFonts w:cs="Arial"/>
          <w:sz w:val="20"/>
          <w:szCs w:val="20"/>
        </w:rPr>
        <w:t>турбонаддувом</w:t>
      </w:r>
      <w:proofErr w:type="spellEnd"/>
      <w:r w:rsidRPr="00DE7160">
        <w:rPr>
          <w:rFonts w:cs="Arial"/>
          <w:sz w:val="20"/>
          <w:szCs w:val="20"/>
        </w:rPr>
        <w:t xml:space="preserve">). </w:t>
      </w:r>
    </w:p>
    <w:p w:rsidR="00DE7160" w:rsidRPr="00DE7160" w:rsidRDefault="00DE7160" w:rsidP="00DE7160">
      <w:pPr>
        <w:spacing w:line="360" w:lineRule="auto"/>
        <w:ind w:left="284"/>
        <w:jc w:val="both"/>
        <w:rPr>
          <w:rFonts w:cs="Arial"/>
          <w:sz w:val="20"/>
          <w:szCs w:val="20"/>
        </w:rPr>
      </w:pPr>
      <w:r w:rsidRPr="00DE7160">
        <w:rPr>
          <w:rFonts w:cs="Arial"/>
          <w:sz w:val="20"/>
          <w:szCs w:val="20"/>
        </w:rPr>
        <w:t>Время разгона с 0 до 100 км/ч: 6,4 с.; макс. скорость: 240 км/ч.</w:t>
      </w:r>
    </w:p>
    <w:p w:rsidR="00DE7160" w:rsidRPr="00DE7160" w:rsidRDefault="00DE7160" w:rsidP="00DE7160">
      <w:pPr>
        <w:spacing w:line="360" w:lineRule="auto"/>
        <w:ind w:left="284"/>
        <w:jc w:val="both"/>
        <w:rPr>
          <w:rFonts w:cs="Arial"/>
          <w:sz w:val="20"/>
          <w:szCs w:val="20"/>
        </w:rPr>
      </w:pPr>
      <w:r w:rsidRPr="00DE7160">
        <w:rPr>
          <w:rFonts w:cs="Arial"/>
          <w:sz w:val="20"/>
          <w:szCs w:val="20"/>
        </w:rPr>
        <w:t>Средний расход топлива в соответствии со стандартом ЕС: 7,1 л на 100 км, выхлоп CO</w:t>
      </w:r>
      <w:r w:rsidRPr="00DE7160">
        <w:rPr>
          <w:rFonts w:cs="Arial"/>
          <w:sz w:val="20"/>
          <w:szCs w:val="20"/>
          <w:vertAlign w:val="subscript"/>
        </w:rPr>
        <w:t>2</w:t>
      </w:r>
      <w:r w:rsidRPr="00DE7160">
        <w:rPr>
          <w:rFonts w:cs="Arial"/>
          <w:sz w:val="20"/>
          <w:szCs w:val="20"/>
        </w:rPr>
        <w:t>: 165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lastRenderedPageBreak/>
        <w:t xml:space="preserve">MINI Cooper S </w:t>
      </w:r>
      <w:proofErr w:type="spellStart"/>
      <w:r w:rsidR="00100C7A">
        <w:rPr>
          <w:rFonts w:cs="Arial"/>
          <w:b/>
          <w:sz w:val="20"/>
          <w:szCs w:val="20"/>
        </w:rPr>
        <w:t>Coupe</w:t>
      </w:r>
      <w:proofErr w:type="spellEnd"/>
      <w:r w:rsidRPr="00DE7160">
        <w:rPr>
          <w:rFonts w:cs="Arial"/>
          <w:b/>
          <w:sz w:val="20"/>
          <w:szCs w:val="20"/>
        </w:rPr>
        <w:t xml:space="preserve">: </w:t>
      </w:r>
      <w:r w:rsidRPr="00DE7160">
        <w:rPr>
          <w:rFonts w:cs="Arial"/>
          <w:sz w:val="20"/>
          <w:szCs w:val="20"/>
        </w:rPr>
        <w:t xml:space="preserve">4-цилиндровый бензиновый двигатель с турбокомпрессором </w:t>
      </w:r>
      <w:proofErr w:type="spellStart"/>
      <w:r w:rsidRPr="00DE7160">
        <w:rPr>
          <w:rFonts w:cs="Arial"/>
          <w:sz w:val="20"/>
          <w:szCs w:val="20"/>
        </w:rPr>
        <w:t>Twin</w:t>
      </w:r>
      <w:proofErr w:type="spellEnd"/>
      <w:r w:rsidRPr="00DE7160">
        <w:rPr>
          <w:rFonts w:cs="Arial"/>
          <w:sz w:val="20"/>
          <w:szCs w:val="20"/>
        </w:rPr>
        <w:t xml:space="preserve"> </w:t>
      </w:r>
      <w:proofErr w:type="spellStart"/>
      <w:r w:rsidRPr="00DE7160">
        <w:rPr>
          <w:rFonts w:cs="Arial"/>
          <w:sz w:val="20"/>
          <w:szCs w:val="20"/>
        </w:rPr>
        <w:t>Scroll</w:t>
      </w:r>
      <w:proofErr w:type="spellEnd"/>
      <w:r w:rsidRPr="00DE7160">
        <w:rPr>
          <w:rFonts w:cs="Arial"/>
          <w:sz w:val="20"/>
          <w:szCs w:val="20"/>
        </w:rPr>
        <w:t xml:space="preserve">, прямым впрыском топлива и непрерывной регулировкой фаз газораспределения на основе технологии VALVETRONIC, созданной BMW Group. </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Рабочий объем: 1598 куб. см, мощность: 135 кВт/184 л. с. при 5500 об/мин, максимальный крутящий момент: 240 Нм при 1600–5000 об/мин (260 Нм при 1700–4500 </w:t>
      </w:r>
      <w:proofErr w:type="gramStart"/>
      <w:r w:rsidRPr="00DE7160">
        <w:rPr>
          <w:rFonts w:cs="Arial"/>
          <w:sz w:val="20"/>
          <w:szCs w:val="20"/>
        </w:rPr>
        <w:t>об</w:t>
      </w:r>
      <w:proofErr w:type="gramEnd"/>
      <w:r w:rsidRPr="00DE7160">
        <w:rPr>
          <w:rFonts w:cs="Arial"/>
          <w:sz w:val="20"/>
          <w:szCs w:val="20"/>
        </w:rPr>
        <w:t xml:space="preserve">/мин с </w:t>
      </w:r>
      <w:proofErr w:type="spellStart"/>
      <w:r w:rsidRPr="00DE7160">
        <w:rPr>
          <w:rFonts w:cs="Arial"/>
          <w:sz w:val="20"/>
          <w:szCs w:val="20"/>
        </w:rPr>
        <w:t>турбонаддувом</w:t>
      </w:r>
      <w:proofErr w:type="spellEnd"/>
      <w:r w:rsidRPr="00DE7160">
        <w:rPr>
          <w:rFonts w:cs="Arial"/>
          <w:sz w:val="20"/>
          <w:szCs w:val="20"/>
        </w:rPr>
        <w:t xml:space="preserve">). </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Время разгона с 0 до 100 км/ч: 6,9 </w:t>
      </w:r>
      <w:proofErr w:type="gramStart"/>
      <w:r w:rsidRPr="00DE7160">
        <w:rPr>
          <w:rFonts w:cs="Arial"/>
          <w:sz w:val="20"/>
          <w:szCs w:val="20"/>
        </w:rPr>
        <w:t>с</w:t>
      </w:r>
      <w:proofErr w:type="gramEnd"/>
      <w:r w:rsidRPr="00DE7160">
        <w:rPr>
          <w:rFonts w:cs="Arial"/>
          <w:sz w:val="20"/>
          <w:szCs w:val="20"/>
        </w:rPr>
        <w:t xml:space="preserve">.; </w:t>
      </w:r>
      <w:proofErr w:type="gramStart"/>
      <w:r w:rsidRPr="00DE7160">
        <w:rPr>
          <w:rFonts w:cs="Arial"/>
          <w:sz w:val="20"/>
          <w:szCs w:val="20"/>
        </w:rPr>
        <w:t>максимальная</w:t>
      </w:r>
      <w:proofErr w:type="gramEnd"/>
      <w:r w:rsidRPr="00DE7160">
        <w:rPr>
          <w:rFonts w:cs="Arial"/>
          <w:sz w:val="20"/>
          <w:szCs w:val="20"/>
        </w:rPr>
        <w:t xml:space="preserve"> скорость: 230 км/ч.</w:t>
      </w:r>
    </w:p>
    <w:p w:rsidR="00DE7160" w:rsidRPr="00DE7160" w:rsidRDefault="00DE7160" w:rsidP="00DE7160">
      <w:pPr>
        <w:spacing w:line="360" w:lineRule="auto"/>
        <w:ind w:left="284"/>
        <w:jc w:val="both"/>
        <w:rPr>
          <w:rFonts w:cs="Arial"/>
          <w:sz w:val="20"/>
          <w:szCs w:val="20"/>
        </w:rPr>
      </w:pPr>
      <w:r w:rsidRPr="00DE7160">
        <w:rPr>
          <w:rFonts w:cs="Arial"/>
          <w:sz w:val="20"/>
          <w:szCs w:val="20"/>
        </w:rPr>
        <w:t>Средний расход топлива в соответствии со стандартом ЕС: 5,8 л на 100 км, выхлоп CO</w:t>
      </w:r>
      <w:r w:rsidRPr="00DE7160">
        <w:rPr>
          <w:rFonts w:cs="Arial"/>
          <w:sz w:val="20"/>
          <w:szCs w:val="20"/>
          <w:vertAlign w:val="subscript"/>
        </w:rPr>
        <w:t>2</w:t>
      </w:r>
      <w:r w:rsidRPr="00DE7160">
        <w:rPr>
          <w:rFonts w:cs="Arial"/>
          <w:sz w:val="20"/>
          <w:szCs w:val="20"/>
        </w:rPr>
        <w:t>: 136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w:t>
      </w:r>
      <w:proofErr w:type="spellStart"/>
      <w:r w:rsidR="00100C7A">
        <w:rPr>
          <w:rFonts w:cs="Arial"/>
          <w:b/>
          <w:sz w:val="20"/>
          <w:szCs w:val="20"/>
        </w:rPr>
        <w:t>Coupe</w:t>
      </w:r>
      <w:proofErr w:type="spellEnd"/>
      <w:r w:rsidRPr="00DE7160">
        <w:rPr>
          <w:rFonts w:cs="Arial"/>
          <w:b/>
          <w:sz w:val="20"/>
          <w:szCs w:val="20"/>
        </w:rPr>
        <w:t xml:space="preserve">: </w:t>
      </w:r>
      <w:r w:rsidRPr="00DE7160">
        <w:rPr>
          <w:rFonts w:cs="Arial"/>
          <w:sz w:val="20"/>
          <w:szCs w:val="20"/>
        </w:rPr>
        <w:t xml:space="preserve">4-цилиндровый бензиновый двигатель с системой регулирования фаз газораспределения на основе технологии VALVETRONIC, созданной BMW Group. </w:t>
      </w:r>
    </w:p>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Рабочий объем: 1598 куб. см, мощность: 90 кВт/122 л. с. при 6000 об/мин, максимальный крутящий момент: 160 Нм при 4250 об/мин.</w:t>
      </w:r>
      <w:r w:rsidRPr="00DE7160">
        <w:rPr>
          <w:rFonts w:cs="Arial"/>
          <w:sz w:val="20"/>
          <w:szCs w:val="20"/>
        </w:rPr>
        <w:br/>
        <w:t>Время разгона с 0 до 100 км/ч: 9,0 с.; макс. скорость: 204 км/ч.</w:t>
      </w:r>
      <w:proofErr w:type="gramEnd"/>
    </w:p>
    <w:p w:rsidR="00DE7160" w:rsidRPr="00DE7160" w:rsidRDefault="00DE7160" w:rsidP="00DE7160">
      <w:pPr>
        <w:spacing w:line="360" w:lineRule="auto"/>
        <w:ind w:left="284"/>
        <w:jc w:val="both"/>
        <w:rPr>
          <w:rFonts w:cs="Arial"/>
          <w:sz w:val="20"/>
          <w:szCs w:val="20"/>
        </w:rPr>
      </w:pPr>
      <w:r w:rsidRPr="00DE7160">
        <w:rPr>
          <w:rFonts w:cs="Arial"/>
          <w:sz w:val="20"/>
          <w:szCs w:val="20"/>
        </w:rPr>
        <w:t>Средний расход топлива в соответствии со стандартом ЕС: 5,4 л на 100 км, выхлоп CO</w:t>
      </w:r>
      <w:r w:rsidRPr="00DE7160">
        <w:rPr>
          <w:rFonts w:cs="Arial"/>
          <w:sz w:val="20"/>
          <w:szCs w:val="20"/>
          <w:vertAlign w:val="subscript"/>
        </w:rPr>
        <w:t>2</w:t>
      </w:r>
      <w:r w:rsidRPr="00DE7160">
        <w:rPr>
          <w:rFonts w:cs="Arial"/>
          <w:sz w:val="20"/>
          <w:szCs w:val="20"/>
        </w:rPr>
        <w:t>: 127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SD </w:t>
      </w:r>
      <w:proofErr w:type="spellStart"/>
      <w:r w:rsidR="00100C7A">
        <w:rPr>
          <w:rFonts w:cs="Arial"/>
          <w:b/>
          <w:sz w:val="20"/>
          <w:szCs w:val="20"/>
        </w:rPr>
        <w:t>Coupe</w:t>
      </w:r>
      <w:proofErr w:type="spellEnd"/>
      <w:r w:rsidRPr="00DE7160">
        <w:rPr>
          <w:rFonts w:cs="Arial"/>
          <w:b/>
          <w:sz w:val="20"/>
          <w:szCs w:val="20"/>
        </w:rPr>
        <w:t xml:space="preserve">: </w:t>
      </w:r>
      <w:r w:rsidRPr="00DE7160">
        <w:rPr>
          <w:rFonts w:cs="Arial"/>
          <w:sz w:val="20"/>
          <w:szCs w:val="20"/>
        </w:rPr>
        <w:t xml:space="preserve">4-цилиндровый </w:t>
      </w:r>
      <w:proofErr w:type="spellStart"/>
      <w:r w:rsidRPr="00DE7160">
        <w:rPr>
          <w:rFonts w:cs="Arial"/>
          <w:sz w:val="20"/>
          <w:szCs w:val="20"/>
        </w:rPr>
        <w:t>турбодизель</w:t>
      </w:r>
      <w:proofErr w:type="spellEnd"/>
      <w:r w:rsidRPr="00DE7160">
        <w:rPr>
          <w:rFonts w:cs="Arial"/>
          <w:sz w:val="20"/>
          <w:szCs w:val="20"/>
        </w:rPr>
        <w:t xml:space="preserve"> с алюминиевым картером, системой впрыска </w:t>
      </w:r>
      <w:proofErr w:type="spellStart"/>
      <w:r w:rsidRPr="00DE7160">
        <w:rPr>
          <w:rFonts w:cs="Arial"/>
          <w:sz w:val="20"/>
          <w:szCs w:val="20"/>
        </w:rPr>
        <w:t>Common</w:t>
      </w:r>
      <w:proofErr w:type="spellEnd"/>
      <w:r w:rsidRPr="00DE7160">
        <w:rPr>
          <w:rFonts w:cs="Arial"/>
          <w:sz w:val="20"/>
          <w:szCs w:val="20"/>
        </w:rPr>
        <w:t xml:space="preserve"> </w:t>
      </w:r>
      <w:proofErr w:type="spellStart"/>
      <w:r w:rsidRPr="00DE7160">
        <w:rPr>
          <w:rFonts w:cs="Arial"/>
          <w:sz w:val="20"/>
          <w:szCs w:val="20"/>
        </w:rPr>
        <w:t>Rail</w:t>
      </w:r>
      <w:proofErr w:type="spellEnd"/>
      <w:r w:rsidRPr="00DE7160">
        <w:rPr>
          <w:rFonts w:cs="Arial"/>
          <w:sz w:val="20"/>
          <w:szCs w:val="20"/>
        </w:rPr>
        <w:t xml:space="preserve"> и изменяемой геометрией турбины. </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Рабочий объем: 1995 куб. см, мощность: 105 кВт/143 л. с. при 4000 об/мин, максимальный крутящий момент: 305 Нм при 1750–2700 </w:t>
      </w:r>
      <w:proofErr w:type="gramStart"/>
      <w:r w:rsidRPr="00DE7160">
        <w:rPr>
          <w:rFonts w:cs="Arial"/>
          <w:sz w:val="20"/>
          <w:szCs w:val="20"/>
        </w:rPr>
        <w:t>об</w:t>
      </w:r>
      <w:proofErr w:type="gramEnd"/>
      <w:r w:rsidRPr="00DE7160">
        <w:rPr>
          <w:rFonts w:cs="Arial"/>
          <w:sz w:val="20"/>
          <w:szCs w:val="20"/>
        </w:rPr>
        <w:t xml:space="preserve">/мин. </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Время разгона с 0 до 100 км/ч: 7,9 </w:t>
      </w:r>
      <w:proofErr w:type="gramStart"/>
      <w:r w:rsidRPr="00DE7160">
        <w:rPr>
          <w:rFonts w:cs="Arial"/>
          <w:sz w:val="20"/>
          <w:szCs w:val="20"/>
        </w:rPr>
        <w:t>с</w:t>
      </w:r>
      <w:proofErr w:type="gramEnd"/>
      <w:r w:rsidRPr="00DE7160">
        <w:rPr>
          <w:rFonts w:cs="Arial"/>
          <w:sz w:val="20"/>
          <w:szCs w:val="20"/>
        </w:rPr>
        <w:t xml:space="preserve">., </w:t>
      </w:r>
      <w:proofErr w:type="gramStart"/>
      <w:r w:rsidRPr="00DE7160">
        <w:rPr>
          <w:rFonts w:cs="Arial"/>
          <w:sz w:val="20"/>
          <w:szCs w:val="20"/>
        </w:rPr>
        <w:t>максимальная</w:t>
      </w:r>
      <w:proofErr w:type="gramEnd"/>
      <w:r w:rsidRPr="00DE7160">
        <w:rPr>
          <w:rFonts w:cs="Arial"/>
          <w:sz w:val="20"/>
          <w:szCs w:val="20"/>
        </w:rPr>
        <w:t xml:space="preserve"> скорость: 216 км/ч.</w:t>
      </w:r>
    </w:p>
    <w:p w:rsidR="00DE7160" w:rsidRPr="00DE7160" w:rsidRDefault="00DE7160" w:rsidP="00DE7160">
      <w:pPr>
        <w:spacing w:line="360" w:lineRule="auto"/>
        <w:ind w:left="284"/>
        <w:jc w:val="both"/>
        <w:rPr>
          <w:rFonts w:cs="Arial"/>
          <w:sz w:val="20"/>
          <w:szCs w:val="20"/>
        </w:rPr>
      </w:pPr>
      <w:r w:rsidRPr="00DE7160">
        <w:rPr>
          <w:rFonts w:cs="Arial"/>
          <w:sz w:val="20"/>
          <w:szCs w:val="20"/>
        </w:rPr>
        <w:t>Средний расход топлива в соответствии со стандартом ЕС: 4,3 л на 100 км, выхлоп CO</w:t>
      </w:r>
      <w:r w:rsidRPr="00DE7160">
        <w:rPr>
          <w:rFonts w:cs="Arial"/>
          <w:sz w:val="20"/>
          <w:szCs w:val="20"/>
          <w:vertAlign w:val="subscript"/>
        </w:rPr>
        <w:t>2</w:t>
      </w:r>
      <w:r w:rsidRPr="00DE7160">
        <w:rPr>
          <w:rFonts w:cs="Arial"/>
          <w:sz w:val="20"/>
          <w:szCs w:val="20"/>
        </w:rPr>
        <w:t xml:space="preserve">: 114 г/км. </w:t>
      </w:r>
    </w:p>
    <w:p w:rsidR="00DE7160" w:rsidRPr="00DE7160" w:rsidRDefault="00DE7160" w:rsidP="00DE7160">
      <w:pPr>
        <w:spacing w:line="360" w:lineRule="auto"/>
        <w:ind w:left="284"/>
        <w:jc w:val="both"/>
        <w:rPr>
          <w:rFonts w:cs="Arial"/>
          <w:sz w:val="20"/>
          <w:szCs w:val="20"/>
        </w:rPr>
      </w:pPr>
      <w:r w:rsidRPr="00DE7160">
        <w:rPr>
          <w:rFonts w:cs="Arial"/>
          <w:sz w:val="20"/>
          <w:szCs w:val="20"/>
        </w:rPr>
        <w:t>• Габариты:</w:t>
      </w:r>
    </w:p>
    <w:p w:rsidR="00DE7160" w:rsidRPr="009701B7" w:rsidRDefault="00DE7160" w:rsidP="00DE7160">
      <w:pPr>
        <w:spacing w:line="360" w:lineRule="auto"/>
        <w:ind w:left="284"/>
        <w:jc w:val="both"/>
        <w:rPr>
          <w:rFonts w:cs="Arial"/>
          <w:sz w:val="20"/>
          <w:szCs w:val="20"/>
        </w:rPr>
      </w:pPr>
      <w:r w:rsidRPr="00DE7160">
        <w:rPr>
          <w:rFonts w:cs="Arial"/>
          <w:sz w:val="20"/>
          <w:szCs w:val="20"/>
        </w:rPr>
        <w:t>Длина</w:t>
      </w:r>
      <w:r w:rsidRPr="009701B7">
        <w:rPr>
          <w:rFonts w:cs="Arial"/>
          <w:sz w:val="20"/>
          <w:szCs w:val="20"/>
        </w:rPr>
        <w:t>:</w:t>
      </w:r>
      <w:r w:rsidR="00741234" w:rsidRPr="009701B7">
        <w:rPr>
          <w:rFonts w:cs="Arial"/>
          <w:sz w:val="20"/>
          <w:szCs w:val="20"/>
        </w:rPr>
        <w:t xml:space="preserve"> </w:t>
      </w:r>
      <w:r w:rsidRPr="009701B7">
        <w:rPr>
          <w:rFonts w:cs="Arial"/>
          <w:sz w:val="20"/>
          <w:szCs w:val="20"/>
        </w:rPr>
        <w:t xml:space="preserve">3734 </w:t>
      </w:r>
      <w:r w:rsidRPr="00DE7160">
        <w:rPr>
          <w:rFonts w:cs="Arial"/>
          <w:sz w:val="20"/>
          <w:szCs w:val="20"/>
        </w:rPr>
        <w:t>мм</w:t>
      </w:r>
      <w:r w:rsidRPr="009701B7">
        <w:rPr>
          <w:rFonts w:cs="Arial"/>
          <w:sz w:val="20"/>
          <w:szCs w:val="20"/>
        </w:rPr>
        <w:t xml:space="preserve"> (</w:t>
      </w:r>
      <w:r w:rsidRPr="00DE7160">
        <w:rPr>
          <w:rFonts w:cs="Arial"/>
          <w:sz w:val="20"/>
          <w:szCs w:val="20"/>
          <w:lang w:val="en-US"/>
        </w:rPr>
        <w:t>MINI</w:t>
      </w:r>
      <w:r w:rsidRPr="009701B7">
        <w:rPr>
          <w:rFonts w:cs="Arial"/>
          <w:sz w:val="20"/>
          <w:szCs w:val="20"/>
        </w:rPr>
        <w:t xml:space="preserve"> </w:t>
      </w:r>
      <w:r w:rsidRPr="00DE7160">
        <w:rPr>
          <w:rFonts w:cs="Arial"/>
          <w:sz w:val="20"/>
          <w:szCs w:val="20"/>
          <w:lang w:val="en-US"/>
        </w:rPr>
        <w:t>Cooper</w:t>
      </w:r>
      <w:r w:rsidRPr="009701B7">
        <w:rPr>
          <w:rFonts w:cs="Arial"/>
          <w:sz w:val="20"/>
          <w:szCs w:val="20"/>
        </w:rPr>
        <w:t xml:space="preserve"> </w:t>
      </w:r>
      <w:r w:rsidR="00100C7A" w:rsidRPr="00100C7A">
        <w:rPr>
          <w:rFonts w:cs="Arial"/>
          <w:sz w:val="20"/>
          <w:szCs w:val="20"/>
          <w:lang w:val="en-US"/>
        </w:rPr>
        <w:t>Coupe</w:t>
      </w:r>
      <w:r w:rsidRPr="009701B7">
        <w:rPr>
          <w:rFonts w:cs="Arial"/>
          <w:sz w:val="20"/>
          <w:szCs w:val="20"/>
        </w:rPr>
        <w:t xml:space="preserve">:3728 </w:t>
      </w:r>
      <w:r w:rsidRPr="00DE7160">
        <w:rPr>
          <w:rFonts w:cs="Arial"/>
          <w:sz w:val="20"/>
          <w:szCs w:val="20"/>
        </w:rPr>
        <w:t>мм</w:t>
      </w:r>
      <w:r w:rsidRPr="009701B7">
        <w:rPr>
          <w:rFonts w:cs="Arial"/>
          <w:sz w:val="20"/>
          <w:szCs w:val="20"/>
        </w:rPr>
        <w:t xml:space="preserve">). </w:t>
      </w:r>
    </w:p>
    <w:p w:rsidR="00DE7160" w:rsidRPr="00DE7160" w:rsidRDefault="00DE7160" w:rsidP="00DE7160">
      <w:pPr>
        <w:spacing w:line="360" w:lineRule="auto"/>
        <w:ind w:left="284"/>
        <w:jc w:val="both"/>
        <w:rPr>
          <w:rFonts w:cs="Arial"/>
          <w:sz w:val="20"/>
          <w:szCs w:val="20"/>
        </w:rPr>
      </w:pPr>
      <w:r w:rsidRPr="00DE7160">
        <w:rPr>
          <w:rFonts w:cs="Arial"/>
          <w:sz w:val="20"/>
          <w:szCs w:val="20"/>
        </w:rPr>
        <w:t>Ширина:</w:t>
      </w:r>
      <w:r w:rsidR="00741234" w:rsidRPr="00741234">
        <w:rPr>
          <w:rFonts w:cs="Arial"/>
          <w:sz w:val="20"/>
          <w:szCs w:val="20"/>
        </w:rPr>
        <w:t xml:space="preserve"> </w:t>
      </w:r>
      <w:r w:rsidRPr="00DE7160">
        <w:rPr>
          <w:rFonts w:cs="Arial"/>
          <w:sz w:val="20"/>
          <w:szCs w:val="20"/>
        </w:rPr>
        <w:t>1683 мм</w:t>
      </w:r>
    </w:p>
    <w:p w:rsidR="00DE7160" w:rsidRPr="00DE7160" w:rsidRDefault="00DE7160" w:rsidP="00DE7160">
      <w:pPr>
        <w:spacing w:line="360" w:lineRule="auto"/>
        <w:ind w:left="284"/>
        <w:jc w:val="both"/>
        <w:rPr>
          <w:rFonts w:cs="Arial"/>
          <w:sz w:val="20"/>
          <w:szCs w:val="20"/>
        </w:rPr>
      </w:pPr>
      <w:r w:rsidRPr="00DE7160">
        <w:rPr>
          <w:rFonts w:cs="Arial"/>
          <w:sz w:val="20"/>
          <w:szCs w:val="20"/>
        </w:rPr>
        <w:t>Высота</w:t>
      </w:r>
      <w:r w:rsidR="00741234" w:rsidRPr="009701B7">
        <w:rPr>
          <w:rFonts w:cs="Arial"/>
          <w:sz w:val="20"/>
          <w:szCs w:val="20"/>
          <w:lang w:val="en-US"/>
        </w:rPr>
        <w:t xml:space="preserve">: </w:t>
      </w:r>
      <w:r w:rsidRPr="009701B7">
        <w:rPr>
          <w:rFonts w:cs="Arial"/>
          <w:sz w:val="20"/>
          <w:szCs w:val="20"/>
          <w:lang w:val="en-US"/>
        </w:rPr>
        <w:t xml:space="preserve">1384 </w:t>
      </w:r>
      <w:r w:rsidRPr="00DE7160">
        <w:rPr>
          <w:rFonts w:cs="Arial"/>
          <w:sz w:val="20"/>
          <w:szCs w:val="20"/>
        </w:rPr>
        <w:t>мм</w:t>
      </w:r>
      <w:r w:rsidRPr="009701B7">
        <w:rPr>
          <w:rFonts w:cs="Arial"/>
          <w:sz w:val="20"/>
          <w:szCs w:val="20"/>
          <w:lang w:val="en-US"/>
        </w:rPr>
        <w:t xml:space="preserve"> (</w:t>
      </w:r>
      <w:r w:rsidRPr="00100C7A">
        <w:rPr>
          <w:rFonts w:cs="Arial"/>
          <w:sz w:val="20"/>
          <w:szCs w:val="20"/>
          <w:lang w:val="en-US"/>
        </w:rPr>
        <w:t>MINI</w:t>
      </w:r>
      <w:r w:rsidRPr="009701B7">
        <w:rPr>
          <w:rFonts w:cs="Arial"/>
          <w:sz w:val="20"/>
          <w:szCs w:val="20"/>
          <w:lang w:val="en-US"/>
        </w:rPr>
        <w:t xml:space="preserve"> </w:t>
      </w:r>
      <w:r w:rsidRPr="00100C7A">
        <w:rPr>
          <w:rFonts w:cs="Arial"/>
          <w:sz w:val="20"/>
          <w:szCs w:val="20"/>
          <w:lang w:val="en-US"/>
        </w:rPr>
        <w:t>Cooper</w:t>
      </w:r>
      <w:r w:rsidRPr="009701B7">
        <w:rPr>
          <w:rFonts w:cs="Arial"/>
          <w:sz w:val="20"/>
          <w:szCs w:val="20"/>
          <w:lang w:val="en-US"/>
        </w:rPr>
        <w:t xml:space="preserve"> </w:t>
      </w:r>
      <w:r w:rsidR="00100C7A" w:rsidRPr="00100C7A">
        <w:rPr>
          <w:rFonts w:cs="Arial"/>
          <w:sz w:val="20"/>
          <w:szCs w:val="20"/>
          <w:lang w:val="en-US"/>
        </w:rPr>
        <w:t>Coupe</w:t>
      </w:r>
      <w:r w:rsidRPr="009701B7">
        <w:rPr>
          <w:rFonts w:cs="Arial"/>
          <w:sz w:val="20"/>
          <w:szCs w:val="20"/>
          <w:lang w:val="en-US"/>
        </w:rPr>
        <w:t xml:space="preserve">: 1378 </w:t>
      </w:r>
      <w:r w:rsidRPr="00DE7160">
        <w:rPr>
          <w:rFonts w:cs="Arial"/>
          <w:sz w:val="20"/>
          <w:szCs w:val="20"/>
        </w:rPr>
        <w:t>мм</w:t>
      </w:r>
      <w:r w:rsidR="00741234" w:rsidRPr="009701B7">
        <w:rPr>
          <w:rFonts w:cs="Arial"/>
          <w:sz w:val="20"/>
          <w:szCs w:val="20"/>
          <w:lang w:val="en-US"/>
        </w:rPr>
        <w:t xml:space="preserve">). </w:t>
      </w:r>
      <w:r w:rsidRPr="00DE7160">
        <w:rPr>
          <w:rFonts w:cs="Arial"/>
          <w:sz w:val="20"/>
          <w:szCs w:val="20"/>
        </w:rPr>
        <w:t>Колесная база: 2467 мм.</w:t>
      </w:r>
    </w:p>
    <w:p w:rsidR="00DE7160" w:rsidRPr="00741234" w:rsidRDefault="00DE7160" w:rsidP="00741234">
      <w:pPr>
        <w:pStyle w:val="Heading3"/>
        <w:spacing w:before="0"/>
        <w:ind w:left="284"/>
        <w:rPr>
          <w:b w:val="0"/>
          <w:sz w:val="20"/>
          <w:szCs w:val="20"/>
          <w:lang w:val="ru-RU"/>
        </w:rPr>
      </w:pPr>
      <w:r w:rsidRPr="009701B7">
        <w:rPr>
          <w:b w:val="0"/>
          <w:sz w:val="20"/>
          <w:szCs w:val="20"/>
          <w:lang w:val="ru-RU"/>
        </w:rPr>
        <w:br w:type="page"/>
      </w:r>
      <w:bookmarkStart w:id="1" w:name="_Toc296416947"/>
      <w:r w:rsidRPr="009701B7">
        <w:rPr>
          <w:sz w:val="28"/>
          <w:szCs w:val="28"/>
          <w:lang w:val="ru-RU"/>
        </w:rPr>
        <w:lastRenderedPageBreak/>
        <w:t xml:space="preserve">Безграничное удовольствие от вождения: </w:t>
      </w:r>
      <w:r w:rsidRPr="00741234">
        <w:rPr>
          <w:sz w:val="28"/>
          <w:szCs w:val="28"/>
        </w:rPr>
        <w:t>MINI</w:t>
      </w:r>
      <w:r w:rsidRPr="009701B7">
        <w:rPr>
          <w:sz w:val="28"/>
          <w:szCs w:val="28"/>
          <w:lang w:val="ru-RU"/>
        </w:rPr>
        <w:t xml:space="preserve"> </w:t>
      </w:r>
      <w:r w:rsidR="00100C7A" w:rsidRPr="00741234">
        <w:rPr>
          <w:sz w:val="28"/>
          <w:szCs w:val="28"/>
        </w:rPr>
        <w:t>Coupe</w:t>
      </w:r>
      <w:bookmarkEnd w:id="1"/>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семействе автомобилей MINI произошло пополнение: в производство запущена модель, рассчитанная на максимальное удовольствие от вождения. Автомобиль MINI </w:t>
      </w:r>
      <w:proofErr w:type="spellStart"/>
      <w:r w:rsidR="00100C7A">
        <w:rPr>
          <w:rFonts w:cs="Arial"/>
          <w:sz w:val="20"/>
          <w:szCs w:val="20"/>
        </w:rPr>
        <w:t>Coupe</w:t>
      </w:r>
      <w:proofErr w:type="spellEnd"/>
      <w:r w:rsidRPr="00DE7160">
        <w:rPr>
          <w:rFonts w:cs="Arial"/>
          <w:sz w:val="20"/>
          <w:szCs w:val="20"/>
        </w:rPr>
        <w:t xml:space="preserve">, уровень маневренности которого не имеет равных в сегменте компактных автомобилей, воплощает в себе уникальную концепцию кузова и салона с характерной для MINI приверженностью высшему уровню дизайна, качества и возможностей персонализации. Первый двухместный автомобиль в своей серии призван не только </w:t>
      </w:r>
      <w:proofErr w:type="gramStart"/>
      <w:r w:rsidRPr="00DE7160">
        <w:rPr>
          <w:rFonts w:cs="Arial"/>
          <w:sz w:val="20"/>
          <w:szCs w:val="20"/>
        </w:rPr>
        <w:t>вдохнуть</w:t>
      </w:r>
      <w:proofErr w:type="gramEnd"/>
      <w:r w:rsidRPr="00DE7160">
        <w:rPr>
          <w:rFonts w:cs="Arial"/>
          <w:sz w:val="20"/>
          <w:szCs w:val="20"/>
        </w:rPr>
        <w:t xml:space="preserve"> новую жизнь в спортивную историю успеха MINI, но и стать стимулом для развития сверхкомпактных спортивных автомобилей. Выбор двигателей, конструкция шасси, распределение массы и аэродинамические свойства MINI </w:t>
      </w:r>
      <w:proofErr w:type="spellStart"/>
      <w:r w:rsidR="00100C7A">
        <w:rPr>
          <w:rFonts w:cs="Arial"/>
          <w:sz w:val="20"/>
          <w:szCs w:val="20"/>
        </w:rPr>
        <w:t>Coupe</w:t>
      </w:r>
      <w:proofErr w:type="spellEnd"/>
      <w:r w:rsidRPr="00DE7160">
        <w:rPr>
          <w:rFonts w:cs="Arial"/>
          <w:sz w:val="20"/>
          <w:szCs w:val="20"/>
        </w:rPr>
        <w:t xml:space="preserve"> подчинены одной цели: обеспечить оптимальные рабочие характеристики. В результате новый автомобиль дает возможность испытать непередаваемые </w:t>
      </w:r>
      <w:proofErr w:type="spellStart"/>
      <w:r w:rsidRPr="00DE7160">
        <w:rPr>
          <w:rFonts w:cs="Arial"/>
          <w:sz w:val="20"/>
          <w:szCs w:val="20"/>
        </w:rPr>
        <w:t>картинговые</w:t>
      </w:r>
      <w:proofErr w:type="spellEnd"/>
      <w:r w:rsidRPr="00DE7160">
        <w:rPr>
          <w:rFonts w:cs="Arial"/>
          <w:sz w:val="20"/>
          <w:szCs w:val="20"/>
        </w:rPr>
        <w:t xml:space="preserve"> ощущения, которые, будучи типичными для MINI, стали еще глубже и ярче, — модель демонстрирует наилучшие статистические показатели за всю историю серийного производства автомобилей MINI.</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MINI </w:t>
      </w:r>
      <w:proofErr w:type="spellStart"/>
      <w:r w:rsidR="00100C7A">
        <w:rPr>
          <w:rFonts w:cs="Arial"/>
          <w:sz w:val="20"/>
          <w:szCs w:val="20"/>
        </w:rPr>
        <w:t>Coupe</w:t>
      </w:r>
      <w:proofErr w:type="spellEnd"/>
      <w:r w:rsidRPr="00DE7160">
        <w:rPr>
          <w:rFonts w:cs="Arial"/>
          <w:sz w:val="20"/>
          <w:szCs w:val="20"/>
        </w:rPr>
        <w:t> — это первая модель бренда, в которой применена «</w:t>
      </w:r>
      <w:proofErr w:type="spellStart"/>
      <w:r w:rsidRPr="00DE7160">
        <w:rPr>
          <w:rFonts w:cs="Arial"/>
          <w:sz w:val="20"/>
          <w:szCs w:val="20"/>
        </w:rPr>
        <w:t>тр</w:t>
      </w:r>
      <w:r w:rsidR="00880B3A">
        <w:rPr>
          <w:rFonts w:cs="Arial"/>
          <w:sz w:val="20"/>
          <w:szCs w:val="20"/>
        </w:rPr>
        <w:t>ехобъемная</w:t>
      </w:r>
      <w:proofErr w:type="spellEnd"/>
      <w:r w:rsidR="00880B3A">
        <w:rPr>
          <w:rFonts w:cs="Arial"/>
          <w:sz w:val="20"/>
          <w:szCs w:val="20"/>
        </w:rPr>
        <w:t>» компоновка кузова с</w:t>
      </w:r>
      <w:r w:rsidRPr="00DE7160">
        <w:rPr>
          <w:rFonts w:cs="Arial"/>
          <w:sz w:val="20"/>
          <w:szCs w:val="20"/>
        </w:rPr>
        <w:t>о</w:t>
      </w:r>
      <w:r w:rsidR="00880B3A">
        <w:rPr>
          <w:rFonts w:cs="Arial"/>
          <w:sz w:val="20"/>
          <w:szCs w:val="20"/>
        </w:rPr>
        <w:t xml:space="preserve"> </w:t>
      </w:r>
      <w:r w:rsidRPr="00DE7160">
        <w:rPr>
          <w:rFonts w:cs="Arial"/>
          <w:sz w:val="20"/>
          <w:szCs w:val="20"/>
        </w:rPr>
        <w:t>ступенчатой задней частью. Яркий облик автомобиля воплощается посредством традиционного дизайна MINI и характерных особенностей стиля. В целом</w:t>
      </w:r>
      <w:r w:rsidR="00741234" w:rsidRPr="00741234">
        <w:rPr>
          <w:rFonts w:cs="Arial"/>
          <w:sz w:val="20"/>
          <w:szCs w:val="20"/>
        </w:rPr>
        <w:t>,</w:t>
      </w:r>
      <w:r w:rsidRPr="00DE7160">
        <w:rPr>
          <w:rFonts w:cs="Arial"/>
          <w:sz w:val="20"/>
          <w:szCs w:val="20"/>
        </w:rPr>
        <w:t xml:space="preserve"> все элементы внешнего вида подчеркивают отличительные характеристики автомобиля и его принадлежность к бренду MINI. Плавный силуэт и новая «</w:t>
      </w:r>
      <w:proofErr w:type="spellStart"/>
      <w:r w:rsidRPr="00DE7160">
        <w:rPr>
          <w:rFonts w:cs="Arial"/>
          <w:sz w:val="20"/>
          <w:szCs w:val="20"/>
        </w:rPr>
        <w:t>шлемообразная</w:t>
      </w:r>
      <w:proofErr w:type="spellEnd"/>
      <w:r w:rsidRPr="00DE7160">
        <w:rPr>
          <w:rFonts w:cs="Arial"/>
          <w:sz w:val="20"/>
          <w:szCs w:val="20"/>
        </w:rPr>
        <w:t xml:space="preserve">» форма крыши придают MINI </w:t>
      </w:r>
      <w:proofErr w:type="spellStart"/>
      <w:r w:rsidR="00100C7A">
        <w:rPr>
          <w:rFonts w:cs="Arial"/>
          <w:sz w:val="20"/>
          <w:szCs w:val="20"/>
        </w:rPr>
        <w:t>Coupe</w:t>
      </w:r>
      <w:proofErr w:type="spellEnd"/>
      <w:r w:rsidRPr="00DE7160">
        <w:rPr>
          <w:rFonts w:cs="Arial"/>
          <w:sz w:val="20"/>
          <w:szCs w:val="20"/>
        </w:rPr>
        <w:t xml:space="preserve"> оригинальный и спортивный вид. Помимо </w:t>
      </w:r>
      <w:proofErr w:type="gramStart"/>
      <w:r w:rsidRPr="00DE7160">
        <w:rPr>
          <w:rFonts w:cs="Arial"/>
          <w:sz w:val="20"/>
          <w:szCs w:val="20"/>
        </w:rPr>
        <w:t>встроенного</w:t>
      </w:r>
      <w:proofErr w:type="gramEnd"/>
      <w:r w:rsidRPr="00DE7160">
        <w:rPr>
          <w:rFonts w:cs="Arial"/>
          <w:sz w:val="20"/>
          <w:szCs w:val="20"/>
        </w:rPr>
        <w:t xml:space="preserve"> </w:t>
      </w:r>
      <w:proofErr w:type="spellStart"/>
      <w:r w:rsidRPr="00DE7160">
        <w:rPr>
          <w:rFonts w:cs="Arial"/>
          <w:sz w:val="20"/>
          <w:szCs w:val="20"/>
        </w:rPr>
        <w:t>спойлера</w:t>
      </w:r>
      <w:proofErr w:type="spellEnd"/>
      <w:r w:rsidRPr="00DE7160">
        <w:rPr>
          <w:rFonts w:cs="Arial"/>
          <w:sz w:val="20"/>
          <w:szCs w:val="20"/>
        </w:rPr>
        <w:t xml:space="preserve"> на крыше, имеется активный задний </w:t>
      </w:r>
      <w:proofErr w:type="spellStart"/>
      <w:r w:rsidRPr="00DE7160">
        <w:rPr>
          <w:rFonts w:cs="Arial"/>
          <w:sz w:val="20"/>
          <w:szCs w:val="20"/>
        </w:rPr>
        <w:t>спойлер</w:t>
      </w:r>
      <w:proofErr w:type="spellEnd"/>
      <w:r w:rsidRPr="00DE7160">
        <w:rPr>
          <w:rFonts w:cs="Arial"/>
          <w:sz w:val="20"/>
          <w:szCs w:val="20"/>
        </w:rPr>
        <w:t>, регулирующий воздушный поток при движении на высокой скорости.</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конструкции салона сделан упор на наличие в автомобиле всего двух мест — это подчеркивается, к примеру, овальными выемками в покрытии потолка. Высоко откидывающаяся задняя дверь и просторное багажное отделение с возможностью сквозной загрузки обеспечивают MINI </w:t>
      </w:r>
      <w:proofErr w:type="spellStart"/>
      <w:r w:rsidR="00100C7A">
        <w:rPr>
          <w:rFonts w:cs="Arial"/>
          <w:sz w:val="20"/>
          <w:szCs w:val="20"/>
        </w:rPr>
        <w:t>Coupe</w:t>
      </w:r>
      <w:proofErr w:type="spellEnd"/>
      <w:r w:rsidRPr="00DE7160">
        <w:rPr>
          <w:rFonts w:cs="Arial"/>
          <w:sz w:val="20"/>
          <w:szCs w:val="20"/>
        </w:rPr>
        <w:t xml:space="preserve"> исключительную универсальность — он идеален как для повседневных поездок, так и для перевозки спортивного снаряжения или оборудования для отдыха</w:t>
      </w:r>
      <w:r w:rsidR="00741234" w:rsidRPr="00741234">
        <w:rPr>
          <w:rFonts w:cs="Arial"/>
          <w:sz w:val="20"/>
          <w:szCs w:val="20"/>
        </w:rPr>
        <w:t>, и</w:t>
      </w:r>
      <w:r w:rsidRPr="00DE7160">
        <w:rPr>
          <w:rFonts w:cs="Arial"/>
          <w:sz w:val="20"/>
          <w:szCs w:val="20"/>
        </w:rPr>
        <w:t>, конечно, для поездки за город.</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Автомобиль MINI </w:t>
      </w:r>
      <w:proofErr w:type="spellStart"/>
      <w:r w:rsidR="00100C7A">
        <w:rPr>
          <w:rFonts w:cs="Arial"/>
          <w:sz w:val="20"/>
          <w:szCs w:val="20"/>
        </w:rPr>
        <w:t>Coupe</w:t>
      </w:r>
      <w:proofErr w:type="spellEnd"/>
      <w:r w:rsidRPr="00DE7160">
        <w:rPr>
          <w:rFonts w:cs="Arial"/>
          <w:sz w:val="20"/>
          <w:szCs w:val="20"/>
        </w:rPr>
        <w:t xml:space="preserve"> можно заказать в комплектации с самыми мощными бензиновыми и дизельными двигателями из арсенала MINI. Мощность двигателя в модели MINI Cooper </w:t>
      </w:r>
      <w:proofErr w:type="spellStart"/>
      <w:r w:rsidR="00100C7A">
        <w:rPr>
          <w:rFonts w:cs="Arial"/>
          <w:sz w:val="20"/>
          <w:szCs w:val="20"/>
        </w:rPr>
        <w:t>Coupe</w:t>
      </w:r>
      <w:proofErr w:type="spellEnd"/>
      <w:r w:rsidRPr="00DE7160">
        <w:rPr>
          <w:rFonts w:cs="Arial"/>
          <w:sz w:val="20"/>
          <w:szCs w:val="20"/>
        </w:rPr>
        <w:t xml:space="preserve"> составляет 90 кВт/122 л. </w:t>
      </w:r>
      <w:proofErr w:type="gramStart"/>
      <w:r w:rsidRPr="00DE7160">
        <w:rPr>
          <w:rFonts w:cs="Arial"/>
          <w:sz w:val="20"/>
          <w:szCs w:val="20"/>
        </w:rPr>
        <w:t>с</w:t>
      </w:r>
      <w:proofErr w:type="gramEnd"/>
      <w:r w:rsidRPr="00DE7160">
        <w:rPr>
          <w:rFonts w:cs="Arial"/>
          <w:sz w:val="20"/>
          <w:szCs w:val="20"/>
        </w:rPr>
        <w:t xml:space="preserve">.; </w:t>
      </w:r>
      <w:proofErr w:type="gramStart"/>
      <w:r w:rsidRPr="00DE7160">
        <w:rPr>
          <w:rFonts w:cs="Arial"/>
          <w:sz w:val="20"/>
          <w:szCs w:val="20"/>
        </w:rPr>
        <w:t>есть</w:t>
      </w:r>
      <w:proofErr w:type="gramEnd"/>
      <w:r w:rsidRPr="00DE7160">
        <w:rPr>
          <w:rFonts w:cs="Arial"/>
          <w:sz w:val="20"/>
          <w:szCs w:val="20"/>
        </w:rPr>
        <w:t xml:space="preserve"> и более мощные модификации: MINI Cooper SD </w:t>
      </w:r>
      <w:proofErr w:type="spellStart"/>
      <w:r w:rsidR="00100C7A">
        <w:rPr>
          <w:rFonts w:cs="Arial"/>
          <w:sz w:val="20"/>
          <w:szCs w:val="20"/>
        </w:rPr>
        <w:t>Coupe</w:t>
      </w:r>
      <w:proofErr w:type="spellEnd"/>
      <w:r w:rsidRPr="00DE7160">
        <w:rPr>
          <w:rFonts w:cs="Arial"/>
          <w:sz w:val="20"/>
          <w:szCs w:val="20"/>
        </w:rPr>
        <w:t xml:space="preserve"> (105 кВт/143 л. с.), MINI Cooper S </w:t>
      </w:r>
      <w:proofErr w:type="spellStart"/>
      <w:r w:rsidR="00100C7A">
        <w:rPr>
          <w:rFonts w:cs="Arial"/>
          <w:sz w:val="20"/>
          <w:szCs w:val="20"/>
        </w:rPr>
        <w:t>Coupe</w:t>
      </w:r>
      <w:proofErr w:type="spellEnd"/>
      <w:r w:rsidRPr="00DE7160">
        <w:rPr>
          <w:rFonts w:cs="Arial"/>
          <w:sz w:val="20"/>
          <w:szCs w:val="20"/>
        </w:rPr>
        <w:t xml:space="preserve"> (135 кВт/184 л. с.) и, наконец, истинный спортсмен MINI John Cooper Works </w:t>
      </w:r>
      <w:proofErr w:type="spellStart"/>
      <w:r w:rsidR="00100C7A">
        <w:rPr>
          <w:rFonts w:cs="Arial"/>
          <w:sz w:val="20"/>
          <w:szCs w:val="20"/>
        </w:rPr>
        <w:t>Coupe</w:t>
      </w:r>
      <w:proofErr w:type="spellEnd"/>
      <w:r w:rsidRPr="00DE7160">
        <w:rPr>
          <w:rFonts w:cs="Arial"/>
          <w:sz w:val="20"/>
          <w:szCs w:val="20"/>
        </w:rPr>
        <w:t> — 155 кВт/211 л. </w:t>
      </w:r>
      <w:proofErr w:type="gramStart"/>
      <w:r w:rsidRPr="00DE7160">
        <w:rPr>
          <w:rFonts w:cs="Arial"/>
          <w:sz w:val="20"/>
          <w:szCs w:val="20"/>
        </w:rPr>
        <w:t>с</w:t>
      </w:r>
      <w:proofErr w:type="gramEnd"/>
      <w:r w:rsidRPr="00DE7160">
        <w:rPr>
          <w:rFonts w:cs="Arial"/>
          <w:sz w:val="20"/>
          <w:szCs w:val="20"/>
        </w:rPr>
        <w:t>.</w:t>
      </w:r>
    </w:p>
    <w:p w:rsidR="00DE7160" w:rsidRPr="00DE7160" w:rsidRDefault="00DE7160" w:rsidP="00DE7160">
      <w:pPr>
        <w:spacing w:line="360" w:lineRule="auto"/>
        <w:ind w:left="284"/>
        <w:jc w:val="both"/>
        <w:rPr>
          <w:rFonts w:cs="Arial"/>
          <w:sz w:val="20"/>
          <w:szCs w:val="20"/>
        </w:rPr>
      </w:pPr>
      <w:r w:rsidRPr="00DF03F4">
        <w:rPr>
          <w:rFonts w:cs="Arial"/>
          <w:sz w:val="20"/>
          <w:szCs w:val="20"/>
        </w:rPr>
        <w:t xml:space="preserve">Уровень качества </w:t>
      </w:r>
      <w:r w:rsidR="00DF03F4" w:rsidRPr="00DF03F4">
        <w:rPr>
          <w:rFonts w:cs="Arial"/>
          <w:sz w:val="20"/>
          <w:szCs w:val="20"/>
        </w:rPr>
        <w:t>ходовой части автомобиля</w:t>
      </w:r>
      <w:r w:rsidRPr="00DF03F4">
        <w:rPr>
          <w:rFonts w:cs="Arial"/>
          <w:sz w:val="20"/>
          <w:szCs w:val="20"/>
        </w:rPr>
        <w:t>, не имеющий</w:t>
      </w:r>
      <w:r w:rsidRPr="00DE7160">
        <w:rPr>
          <w:rFonts w:cs="Arial"/>
          <w:sz w:val="20"/>
          <w:szCs w:val="20"/>
        </w:rPr>
        <w:t xml:space="preserve"> равных в сегменте компактных автомобилей, обеспечивает новой модели управляемость, достойную MINI. Точное рулевое управление с </w:t>
      </w:r>
      <w:proofErr w:type="spellStart"/>
      <w:r w:rsidRPr="00DE7160">
        <w:rPr>
          <w:rFonts w:cs="Arial"/>
          <w:sz w:val="20"/>
          <w:szCs w:val="20"/>
        </w:rPr>
        <w:t>электроусилением</w:t>
      </w:r>
      <w:proofErr w:type="spellEnd"/>
      <w:r w:rsidRPr="00DE7160">
        <w:rPr>
          <w:rFonts w:cs="Arial"/>
          <w:sz w:val="20"/>
          <w:szCs w:val="20"/>
        </w:rPr>
        <w:t xml:space="preserve">, входящая в стандартную комплектацию система динамического контроля курсовой устойчивости DSC, мощные тормоза и средства оптимизации торсионной жесткости гарантируют владельцу MINI </w:t>
      </w:r>
      <w:proofErr w:type="spellStart"/>
      <w:r w:rsidR="00100C7A">
        <w:rPr>
          <w:rFonts w:cs="Arial"/>
          <w:sz w:val="20"/>
          <w:szCs w:val="20"/>
        </w:rPr>
        <w:t>Coupe</w:t>
      </w:r>
      <w:proofErr w:type="spellEnd"/>
      <w:r w:rsidRPr="00DE7160">
        <w:rPr>
          <w:rFonts w:cs="Arial"/>
          <w:sz w:val="20"/>
          <w:szCs w:val="20"/>
        </w:rPr>
        <w:t xml:space="preserve"> самые яркие </w:t>
      </w:r>
      <w:proofErr w:type="spellStart"/>
      <w:r w:rsidRPr="00DE7160">
        <w:rPr>
          <w:rFonts w:cs="Arial"/>
          <w:sz w:val="20"/>
          <w:szCs w:val="20"/>
        </w:rPr>
        <w:t>картинговые</w:t>
      </w:r>
      <w:proofErr w:type="spellEnd"/>
      <w:r w:rsidRPr="00DE7160">
        <w:rPr>
          <w:rFonts w:cs="Arial"/>
          <w:sz w:val="20"/>
          <w:szCs w:val="20"/>
        </w:rPr>
        <w:t xml:space="preserve"> ощущения.</w:t>
      </w:r>
    </w:p>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 xml:space="preserve">Крыша MINI </w:t>
      </w:r>
      <w:proofErr w:type="spellStart"/>
      <w:r w:rsidR="00100C7A">
        <w:rPr>
          <w:rFonts w:cs="Arial"/>
          <w:sz w:val="20"/>
          <w:szCs w:val="20"/>
        </w:rPr>
        <w:t>Coupe</w:t>
      </w:r>
      <w:proofErr w:type="spellEnd"/>
      <w:r w:rsidRPr="00DE7160">
        <w:rPr>
          <w:rFonts w:cs="Arial"/>
          <w:sz w:val="20"/>
          <w:szCs w:val="20"/>
        </w:rPr>
        <w:t xml:space="preserve"> в стандартной комплектации окрашивается в контрастный цвет, а среди дополнительных вариантов окраски можно выбрать новые цветовые решения спортивных полос MINI </w:t>
      </w:r>
      <w:proofErr w:type="spellStart"/>
      <w:r w:rsidRPr="00DE7160">
        <w:rPr>
          <w:rFonts w:cs="Arial"/>
          <w:sz w:val="20"/>
          <w:szCs w:val="20"/>
        </w:rPr>
        <w:t>Sport</w:t>
      </w:r>
      <w:proofErr w:type="spellEnd"/>
      <w:r w:rsidRPr="00DE7160">
        <w:rPr>
          <w:rFonts w:cs="Arial"/>
          <w:sz w:val="20"/>
          <w:szCs w:val="20"/>
        </w:rPr>
        <w:t xml:space="preserve">. Для салона можно выбрать различные варианты сидений, окантовки дверей, вставок и цветных линий </w:t>
      </w:r>
      <w:proofErr w:type="spellStart"/>
      <w:r w:rsidRPr="00DE7160">
        <w:rPr>
          <w:rFonts w:cs="Arial"/>
          <w:sz w:val="20"/>
          <w:szCs w:val="20"/>
        </w:rPr>
        <w:t>Color</w:t>
      </w:r>
      <w:proofErr w:type="spellEnd"/>
      <w:r w:rsidRPr="00DE7160">
        <w:rPr>
          <w:rFonts w:cs="Arial"/>
          <w:sz w:val="20"/>
          <w:szCs w:val="20"/>
        </w:rPr>
        <w:t xml:space="preserve"> </w:t>
      </w:r>
      <w:proofErr w:type="spellStart"/>
      <w:r w:rsidRPr="00DE7160">
        <w:rPr>
          <w:rFonts w:cs="Arial"/>
          <w:sz w:val="20"/>
          <w:szCs w:val="20"/>
        </w:rPr>
        <w:t>Line</w:t>
      </w:r>
      <w:proofErr w:type="spellEnd"/>
      <w:r w:rsidRPr="00DE7160">
        <w:rPr>
          <w:rFonts w:cs="Arial"/>
          <w:sz w:val="20"/>
          <w:szCs w:val="20"/>
        </w:rPr>
        <w:t xml:space="preserve">. В стандартную комплектацию входят кондиционер (MINI Cooper S </w:t>
      </w:r>
      <w:proofErr w:type="spellStart"/>
      <w:r w:rsidR="00100C7A">
        <w:rPr>
          <w:rFonts w:cs="Arial"/>
          <w:sz w:val="20"/>
          <w:szCs w:val="20"/>
        </w:rPr>
        <w:t>Coupe</w:t>
      </w:r>
      <w:proofErr w:type="spellEnd"/>
      <w:r w:rsidRPr="00DE7160">
        <w:rPr>
          <w:rFonts w:cs="Arial"/>
          <w:sz w:val="20"/>
          <w:szCs w:val="20"/>
        </w:rPr>
        <w:t xml:space="preserve">, MINI Cooper SD </w:t>
      </w:r>
      <w:proofErr w:type="spellStart"/>
      <w:r w:rsidR="00100C7A">
        <w:rPr>
          <w:rFonts w:cs="Arial"/>
          <w:sz w:val="20"/>
          <w:szCs w:val="20"/>
        </w:rPr>
        <w:t>Coupe</w:t>
      </w:r>
      <w:proofErr w:type="spellEnd"/>
      <w:r w:rsidRPr="00DE7160">
        <w:rPr>
          <w:rFonts w:cs="Arial"/>
          <w:sz w:val="20"/>
          <w:szCs w:val="20"/>
        </w:rPr>
        <w:t xml:space="preserve">, MINI John Cooper Works </w:t>
      </w:r>
      <w:proofErr w:type="spellStart"/>
      <w:r w:rsidR="00100C7A">
        <w:rPr>
          <w:rFonts w:cs="Arial"/>
          <w:sz w:val="20"/>
          <w:szCs w:val="20"/>
        </w:rPr>
        <w:t>Coupe</w:t>
      </w:r>
      <w:proofErr w:type="spellEnd"/>
      <w:r w:rsidRPr="00DE7160">
        <w:rPr>
          <w:rFonts w:cs="Arial"/>
          <w:sz w:val="20"/>
          <w:szCs w:val="20"/>
        </w:rPr>
        <w:t xml:space="preserve">), электроусилитель руля с учетом скорости, боковые зеркала с электроуправлением, система помощи при парковке, регулируемые по высоте сиденья и аудиосистема с проигрывателем компакт-дисков (с поддержкой MP3) и входом AUX IN. Доступен широкий ассортимент дополнительных высококачественных вариантов отделки и оснащения, повышающих комфортность и индивидуальность MINI </w:t>
      </w:r>
      <w:proofErr w:type="spellStart"/>
      <w:r w:rsidR="00100C7A">
        <w:rPr>
          <w:rFonts w:cs="Arial"/>
          <w:sz w:val="20"/>
          <w:szCs w:val="20"/>
        </w:rPr>
        <w:t>Coupe</w:t>
      </w:r>
      <w:proofErr w:type="spellEnd"/>
      <w:r w:rsidRPr="00DE7160">
        <w:rPr>
          <w:rFonts w:cs="Arial"/>
          <w:sz w:val="20"/>
          <w:szCs w:val="20"/>
        </w:rPr>
        <w:t xml:space="preserve">. Кроме того, покупатели могут выбрать подходящие решения из коллекции MINI </w:t>
      </w:r>
      <w:proofErr w:type="spellStart"/>
      <w:r w:rsidRPr="00DE7160">
        <w:rPr>
          <w:rFonts w:cs="Arial"/>
          <w:sz w:val="20"/>
          <w:szCs w:val="20"/>
        </w:rPr>
        <w:t>Yours</w:t>
      </w:r>
      <w:proofErr w:type="spellEnd"/>
      <w:r w:rsidRPr="00DE7160">
        <w:rPr>
          <w:rFonts w:cs="Arial"/>
          <w:sz w:val="20"/>
          <w:szCs w:val="20"/>
        </w:rPr>
        <w:t xml:space="preserve">, а также спортивные дополнения и принадлежности семейства John Cooper Works. Вместе с радио MINI </w:t>
      </w:r>
      <w:proofErr w:type="spellStart"/>
      <w:r w:rsidRPr="00DE7160">
        <w:rPr>
          <w:rFonts w:cs="Arial"/>
          <w:sz w:val="20"/>
          <w:szCs w:val="20"/>
        </w:rPr>
        <w:t>Visual</w:t>
      </w:r>
      <w:proofErr w:type="spellEnd"/>
      <w:r w:rsidRPr="00DE7160">
        <w:rPr>
          <w:rFonts w:cs="Arial"/>
          <w:sz w:val="20"/>
          <w:szCs w:val="20"/>
        </w:rPr>
        <w:t xml:space="preserve"> </w:t>
      </w:r>
      <w:proofErr w:type="spellStart"/>
      <w:r w:rsidRPr="00DE7160">
        <w:rPr>
          <w:rFonts w:cs="Arial"/>
          <w:sz w:val="20"/>
          <w:szCs w:val="20"/>
        </w:rPr>
        <w:t>Boost</w:t>
      </w:r>
      <w:proofErr w:type="spellEnd"/>
      <w:r w:rsidRPr="00DE7160">
        <w:rPr>
          <w:rFonts w:cs="Arial"/>
          <w:sz w:val="20"/>
          <w:szCs w:val="20"/>
        </w:rPr>
        <w:t xml:space="preserve"> и навигационной системой MINI можно использовать новые функции MINI </w:t>
      </w:r>
      <w:proofErr w:type="spellStart"/>
      <w:r w:rsidRPr="00DE7160">
        <w:rPr>
          <w:rFonts w:cs="Arial"/>
          <w:sz w:val="20"/>
          <w:szCs w:val="20"/>
        </w:rPr>
        <w:t>Connected</w:t>
      </w:r>
      <w:proofErr w:type="spellEnd"/>
      <w:r w:rsidRPr="00DE7160">
        <w:rPr>
          <w:rFonts w:cs="Arial"/>
          <w:sz w:val="20"/>
          <w:szCs w:val="20"/>
        </w:rPr>
        <w:t xml:space="preserve">, в том числе </w:t>
      </w:r>
      <w:proofErr w:type="spellStart"/>
      <w:r w:rsidRPr="00DE7160">
        <w:rPr>
          <w:rFonts w:cs="Arial"/>
          <w:sz w:val="20"/>
          <w:szCs w:val="20"/>
        </w:rPr>
        <w:t>веб-радио</w:t>
      </w:r>
      <w:proofErr w:type="spellEnd"/>
      <w:r w:rsidRPr="00DE7160">
        <w:rPr>
          <w:rFonts w:cs="Arial"/>
          <w:sz w:val="20"/>
          <w:szCs w:val="20"/>
        </w:rPr>
        <w:t>, локальный поиск Google и службу Google «</w:t>
      </w:r>
      <w:proofErr w:type="spellStart"/>
      <w:r w:rsidRPr="00DE7160">
        <w:rPr>
          <w:rFonts w:cs="Arial"/>
          <w:sz w:val="20"/>
          <w:szCs w:val="20"/>
        </w:rPr>
        <w:t>Send</w:t>
      </w:r>
      <w:proofErr w:type="spellEnd"/>
      <w:r w:rsidRPr="00DE7160">
        <w:rPr>
          <w:rFonts w:cs="Arial"/>
          <w:sz w:val="20"/>
          <w:szCs w:val="20"/>
        </w:rPr>
        <w:t xml:space="preserve"> to </w:t>
      </w:r>
      <w:proofErr w:type="spellStart"/>
      <w:r w:rsidRPr="00DE7160">
        <w:rPr>
          <w:rFonts w:cs="Arial"/>
          <w:sz w:val="20"/>
          <w:szCs w:val="20"/>
        </w:rPr>
        <w:t>Car</w:t>
      </w:r>
      <w:proofErr w:type="spellEnd"/>
      <w:r w:rsidRPr="00DE7160">
        <w:rPr>
          <w:rFonts w:cs="Arial"/>
          <w:sz w:val="20"/>
          <w:szCs w:val="20"/>
        </w:rPr>
        <w:t xml:space="preserve">», прием каналов новостей RSS, возможность использования Facebook и </w:t>
      </w:r>
      <w:proofErr w:type="spellStart"/>
      <w:r w:rsidRPr="00DE7160">
        <w:rPr>
          <w:rFonts w:cs="Arial"/>
          <w:sz w:val="20"/>
          <w:szCs w:val="20"/>
        </w:rPr>
        <w:t>Twitter</w:t>
      </w:r>
      <w:proofErr w:type="spellEnd"/>
      <w:r w:rsidRPr="00DE7160">
        <w:rPr>
          <w:rFonts w:cs="Arial"/>
          <w:sz w:val="20"/>
          <w:szCs w:val="20"/>
        </w:rPr>
        <w:t>.</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Уникальный характер, индивидуал</w:t>
      </w:r>
      <w:r w:rsidR="00741234">
        <w:rPr>
          <w:rFonts w:cs="Arial"/>
          <w:b/>
          <w:sz w:val="20"/>
          <w:szCs w:val="20"/>
        </w:rPr>
        <w:t>ьный дизайн, традиционный стиль</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MINI </w:t>
      </w:r>
      <w:proofErr w:type="spellStart"/>
      <w:r w:rsidR="00100C7A">
        <w:rPr>
          <w:rFonts w:cs="Arial"/>
          <w:sz w:val="20"/>
          <w:szCs w:val="20"/>
        </w:rPr>
        <w:t>Coupe</w:t>
      </w:r>
      <w:proofErr w:type="spellEnd"/>
      <w:r w:rsidRPr="00DE7160">
        <w:rPr>
          <w:rFonts w:cs="Arial"/>
          <w:sz w:val="20"/>
          <w:szCs w:val="20"/>
        </w:rPr>
        <w:t xml:space="preserve"> обладает ярким, уникальным обликом в своем рыночном сегменте и в семействе автомобилей MINI. Дизайн корпуса основан на классическом </w:t>
      </w:r>
      <w:proofErr w:type="gramStart"/>
      <w:r w:rsidRPr="00DE7160">
        <w:rPr>
          <w:rFonts w:cs="Arial"/>
          <w:sz w:val="20"/>
          <w:szCs w:val="20"/>
        </w:rPr>
        <w:t>облике</w:t>
      </w:r>
      <w:proofErr w:type="gramEnd"/>
      <w:r w:rsidRPr="00DE7160">
        <w:rPr>
          <w:rFonts w:cs="Arial"/>
          <w:sz w:val="20"/>
          <w:szCs w:val="20"/>
        </w:rPr>
        <w:t xml:space="preserve"> MINI, но выразительно подчеркивает спортивный стиль автомобиля. Ряд индивидуальных особенностей дизайна, присущих только этому автомобилю, заметно отличает его от аналогичных моделей. В то же время с первого взгляда на MINI </w:t>
      </w:r>
      <w:proofErr w:type="spellStart"/>
      <w:r w:rsidR="00100C7A">
        <w:rPr>
          <w:rFonts w:cs="Arial"/>
          <w:sz w:val="20"/>
          <w:szCs w:val="20"/>
        </w:rPr>
        <w:t>Coupe</w:t>
      </w:r>
      <w:proofErr w:type="spellEnd"/>
      <w:r w:rsidRPr="00DE7160">
        <w:rPr>
          <w:rFonts w:cs="Arial"/>
          <w:sz w:val="20"/>
          <w:szCs w:val="20"/>
        </w:rPr>
        <w:t xml:space="preserve"> можно безошибочно определить его принадлежность к бренду MINI. Сочетание подтянутых спортивных поверхностей, гармоничных изгибов и параллельных линий подтверждает верность традиционным основам дизайна MINI. Так, отличительным признаком внешнего облика MINI </w:t>
      </w:r>
      <w:proofErr w:type="spellStart"/>
      <w:r w:rsidR="00100C7A">
        <w:rPr>
          <w:rFonts w:cs="Arial"/>
          <w:sz w:val="20"/>
          <w:szCs w:val="20"/>
        </w:rPr>
        <w:t>Coupe</w:t>
      </w:r>
      <w:proofErr w:type="spellEnd"/>
      <w:r w:rsidRPr="00DE7160">
        <w:rPr>
          <w:rFonts w:cs="Arial"/>
          <w:sz w:val="20"/>
          <w:szCs w:val="20"/>
        </w:rPr>
        <w:t xml:space="preserve"> является мощный, «нависающий» силуэт. Следует отметить и уникальные дизайнерские решения, применяемые только в MINI: шестиугольную форму контура радиаторной решетки, черную окантовку нижней части корпуса, множество хромированных окантовок и вставок, а также крупные круглые фары со встроенными указателями поворота. Передние фары, как и вертикально расположенные задние огни, встроены в корпус подобно «островам». Среди элементов дизайна, берущих свое начало </w:t>
      </w:r>
      <w:proofErr w:type="gramStart"/>
      <w:r w:rsidRPr="00DE7160">
        <w:rPr>
          <w:rFonts w:cs="Arial"/>
          <w:sz w:val="20"/>
          <w:szCs w:val="20"/>
        </w:rPr>
        <w:t>в</w:t>
      </w:r>
      <w:proofErr w:type="gramEnd"/>
      <w:r w:rsidRPr="00DE7160">
        <w:rPr>
          <w:rFonts w:cs="Arial"/>
          <w:sz w:val="20"/>
          <w:szCs w:val="20"/>
        </w:rPr>
        <w:t xml:space="preserve"> </w:t>
      </w:r>
      <w:proofErr w:type="gramStart"/>
      <w:r w:rsidRPr="00DE7160">
        <w:rPr>
          <w:rFonts w:cs="Arial"/>
          <w:sz w:val="20"/>
          <w:szCs w:val="20"/>
        </w:rPr>
        <w:t>классических</w:t>
      </w:r>
      <w:proofErr w:type="gramEnd"/>
      <w:r w:rsidRPr="00DE7160">
        <w:rPr>
          <w:rFonts w:cs="Arial"/>
          <w:sz w:val="20"/>
          <w:szCs w:val="20"/>
        </w:rPr>
        <w:t xml:space="preserve"> MINI 50-х, — положение габаритных и </w:t>
      </w:r>
      <w:proofErr w:type="spellStart"/>
      <w:r w:rsidRPr="00DE7160">
        <w:rPr>
          <w:rFonts w:cs="Arial"/>
          <w:sz w:val="20"/>
          <w:szCs w:val="20"/>
        </w:rPr>
        <w:t>противотуманных</w:t>
      </w:r>
      <w:proofErr w:type="spellEnd"/>
      <w:r w:rsidRPr="00DE7160">
        <w:rPr>
          <w:rFonts w:cs="Arial"/>
          <w:sz w:val="20"/>
          <w:szCs w:val="20"/>
        </w:rPr>
        <w:t xml:space="preserve"> фар на переднем фартуке, а также окантовка передних указателей поворота.</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то же время MINI </w:t>
      </w:r>
      <w:proofErr w:type="spellStart"/>
      <w:r w:rsidR="00100C7A">
        <w:rPr>
          <w:rFonts w:cs="Arial"/>
          <w:sz w:val="20"/>
          <w:szCs w:val="20"/>
        </w:rPr>
        <w:t>Coupe</w:t>
      </w:r>
      <w:proofErr w:type="spellEnd"/>
      <w:r w:rsidRPr="00DE7160">
        <w:rPr>
          <w:rFonts w:cs="Arial"/>
          <w:sz w:val="20"/>
          <w:szCs w:val="20"/>
        </w:rPr>
        <w:t xml:space="preserve"> отличается и новизной — это первый MINI с «</w:t>
      </w:r>
      <w:proofErr w:type="spellStart"/>
      <w:r w:rsidRPr="00DE7160">
        <w:rPr>
          <w:rFonts w:cs="Arial"/>
          <w:sz w:val="20"/>
          <w:szCs w:val="20"/>
        </w:rPr>
        <w:t>трехобъемным</w:t>
      </w:r>
      <w:proofErr w:type="spellEnd"/>
      <w:r w:rsidRPr="00DE7160">
        <w:rPr>
          <w:rFonts w:cs="Arial"/>
          <w:sz w:val="20"/>
          <w:szCs w:val="20"/>
        </w:rPr>
        <w:t xml:space="preserve">» кузовом. В отличие от MINI, MINI </w:t>
      </w:r>
      <w:proofErr w:type="spellStart"/>
      <w:r w:rsidRPr="00DE7160">
        <w:rPr>
          <w:rFonts w:cs="Arial"/>
          <w:sz w:val="20"/>
          <w:szCs w:val="20"/>
        </w:rPr>
        <w:t>Clubman</w:t>
      </w:r>
      <w:proofErr w:type="spellEnd"/>
      <w:r w:rsidRPr="00DE7160">
        <w:rPr>
          <w:rFonts w:cs="Arial"/>
          <w:sz w:val="20"/>
          <w:szCs w:val="20"/>
        </w:rPr>
        <w:t xml:space="preserve"> и MINI Кабриолет, кузов MINI </w:t>
      </w:r>
      <w:proofErr w:type="spellStart"/>
      <w:r w:rsidR="00100C7A">
        <w:rPr>
          <w:rFonts w:cs="Arial"/>
          <w:sz w:val="20"/>
          <w:szCs w:val="20"/>
        </w:rPr>
        <w:t>Coupe</w:t>
      </w:r>
      <w:proofErr w:type="spellEnd"/>
      <w:r w:rsidRPr="00DE7160">
        <w:rPr>
          <w:rFonts w:cs="Arial"/>
          <w:sz w:val="20"/>
          <w:szCs w:val="20"/>
        </w:rPr>
        <w:t xml:space="preserve"> четко разделяется на три элемента: моторный отсек, пассажирский салон и багажный отсек. Такое решение расширяет спектр геометрических очертаний MINI </w:t>
      </w:r>
      <w:proofErr w:type="spellStart"/>
      <w:r w:rsidR="00100C7A">
        <w:rPr>
          <w:rFonts w:cs="Arial"/>
          <w:sz w:val="20"/>
          <w:szCs w:val="20"/>
        </w:rPr>
        <w:t>Coupe</w:t>
      </w:r>
      <w:proofErr w:type="spellEnd"/>
      <w:r w:rsidRPr="00DE7160">
        <w:rPr>
          <w:rFonts w:cs="Arial"/>
          <w:sz w:val="20"/>
          <w:szCs w:val="20"/>
        </w:rPr>
        <w:t xml:space="preserve"> и образует классическую, характерную для автомобилей «</w:t>
      </w:r>
      <w:proofErr w:type="spellStart"/>
      <w:r w:rsidRPr="00DE7160">
        <w:rPr>
          <w:rFonts w:cs="Arial"/>
          <w:sz w:val="20"/>
          <w:szCs w:val="20"/>
        </w:rPr>
        <w:t>гран-туризмо</w:t>
      </w:r>
      <w:proofErr w:type="spellEnd"/>
      <w:r w:rsidRPr="00DE7160">
        <w:rPr>
          <w:rFonts w:cs="Arial"/>
          <w:sz w:val="20"/>
          <w:szCs w:val="20"/>
        </w:rPr>
        <w:t>» форму задней части, особенно при виде сбоку.</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Внешние габариты MINI </w:t>
      </w:r>
      <w:proofErr w:type="spellStart"/>
      <w:r w:rsidR="00100C7A">
        <w:rPr>
          <w:rFonts w:cs="Arial"/>
          <w:sz w:val="20"/>
          <w:szCs w:val="20"/>
        </w:rPr>
        <w:t>Coupe</w:t>
      </w:r>
      <w:proofErr w:type="spellEnd"/>
      <w:r w:rsidRPr="00DE7160">
        <w:rPr>
          <w:rFonts w:cs="Arial"/>
          <w:sz w:val="20"/>
          <w:szCs w:val="20"/>
        </w:rPr>
        <w:t xml:space="preserve"> подчеркивают спортивные пропорции этого автомобиля, его низкий, устремленный вперед силуэт. Длина двухместного </w:t>
      </w:r>
      <w:proofErr w:type="spellStart"/>
      <w:r w:rsidR="00100C7A">
        <w:rPr>
          <w:rFonts w:cs="Arial"/>
          <w:sz w:val="20"/>
          <w:szCs w:val="20"/>
        </w:rPr>
        <w:t>Coupe</w:t>
      </w:r>
      <w:proofErr w:type="spellEnd"/>
      <w:r w:rsidRPr="00DE7160">
        <w:rPr>
          <w:rFonts w:cs="Arial"/>
          <w:sz w:val="20"/>
          <w:szCs w:val="20"/>
        </w:rPr>
        <w:t xml:space="preserve"> составляет 3734 мм (MINI </w:t>
      </w:r>
      <w:r w:rsidRPr="00DE7160">
        <w:rPr>
          <w:rFonts w:cs="Arial"/>
          <w:sz w:val="20"/>
          <w:szCs w:val="20"/>
        </w:rPr>
        <w:lastRenderedPageBreak/>
        <w:t xml:space="preserve">Cooper </w:t>
      </w:r>
      <w:proofErr w:type="spellStart"/>
      <w:r w:rsidR="00100C7A">
        <w:rPr>
          <w:rFonts w:cs="Arial"/>
          <w:sz w:val="20"/>
          <w:szCs w:val="20"/>
        </w:rPr>
        <w:t>Coupe</w:t>
      </w:r>
      <w:proofErr w:type="spellEnd"/>
      <w:r w:rsidRPr="00DE7160">
        <w:rPr>
          <w:rFonts w:cs="Arial"/>
          <w:sz w:val="20"/>
          <w:szCs w:val="20"/>
        </w:rPr>
        <w:t xml:space="preserve">: 3728 мм), ширина — 1683 мм, а высота — 1384 мм (MINI Cooper </w:t>
      </w:r>
      <w:proofErr w:type="spellStart"/>
      <w:r w:rsidR="00100C7A">
        <w:rPr>
          <w:rFonts w:cs="Arial"/>
          <w:sz w:val="20"/>
          <w:szCs w:val="20"/>
        </w:rPr>
        <w:t>Coupe</w:t>
      </w:r>
      <w:proofErr w:type="spellEnd"/>
      <w:r w:rsidRPr="00DE7160">
        <w:rPr>
          <w:rFonts w:cs="Arial"/>
          <w:sz w:val="20"/>
          <w:szCs w:val="20"/>
        </w:rPr>
        <w:t>: 1378 мм). Иными словами, общая длина, ширина и колесная база (2467 мм) остались почти такими же, как у MINI, но высота автомобиля уменьшена на 52 мм.</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 xml:space="preserve">Выраженная форма крыши, форма передних стоек, </w:t>
      </w:r>
      <w:proofErr w:type="gramStart"/>
      <w:r w:rsidRPr="00DE7160">
        <w:rPr>
          <w:rFonts w:cs="Arial"/>
          <w:b/>
          <w:sz w:val="20"/>
          <w:szCs w:val="20"/>
        </w:rPr>
        <w:t>встроенный</w:t>
      </w:r>
      <w:proofErr w:type="gramEnd"/>
      <w:r w:rsidRPr="00DE7160">
        <w:rPr>
          <w:rFonts w:cs="Arial"/>
          <w:b/>
          <w:sz w:val="20"/>
          <w:szCs w:val="20"/>
        </w:rPr>
        <w:t xml:space="preserve"> </w:t>
      </w:r>
      <w:proofErr w:type="spellStart"/>
      <w:r w:rsidRPr="00DE7160">
        <w:rPr>
          <w:rFonts w:cs="Arial"/>
          <w:b/>
          <w:sz w:val="20"/>
          <w:szCs w:val="20"/>
        </w:rPr>
        <w:t>спойлер</w:t>
      </w:r>
      <w:proofErr w:type="spellEnd"/>
      <w:r w:rsidRPr="00DE7160">
        <w:rPr>
          <w:rFonts w:cs="Arial"/>
          <w:b/>
          <w:sz w:val="20"/>
          <w:szCs w:val="20"/>
        </w:rPr>
        <w:t xml:space="preserve"> на крыше и активный задний </w:t>
      </w:r>
      <w:proofErr w:type="spellStart"/>
      <w:r w:rsidRPr="00DE7160">
        <w:rPr>
          <w:rFonts w:cs="Arial"/>
          <w:b/>
          <w:sz w:val="20"/>
          <w:szCs w:val="20"/>
        </w:rPr>
        <w:t>спойлер</w:t>
      </w:r>
      <w:proofErr w:type="spellEnd"/>
      <w:r w:rsidRPr="00DE7160">
        <w:rPr>
          <w:rFonts w:cs="Arial"/>
          <w:b/>
          <w:sz w:val="20"/>
          <w:szCs w:val="20"/>
        </w:rPr>
        <w:t xml:space="preserve"> улучшают аэродинамику.</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Четкое горизонтальное деление </w:t>
      </w:r>
      <w:proofErr w:type="spellStart"/>
      <w:r w:rsidR="00100C7A">
        <w:rPr>
          <w:rFonts w:cs="Arial"/>
          <w:sz w:val="20"/>
          <w:szCs w:val="20"/>
        </w:rPr>
        <w:t>Coupe</w:t>
      </w:r>
      <w:proofErr w:type="spellEnd"/>
      <w:r w:rsidRPr="00DE7160">
        <w:rPr>
          <w:rFonts w:cs="Arial"/>
          <w:sz w:val="20"/>
          <w:szCs w:val="20"/>
        </w:rPr>
        <w:t xml:space="preserve"> на три уровня — корпус, панорамные стеклянные поверхности и выделяющуюся крышу — также является характерной чертой MINI. Сужающееся к задней части кузова остекление, плоские боковые окна и, главным образом, новая «</w:t>
      </w:r>
      <w:proofErr w:type="spellStart"/>
      <w:r w:rsidRPr="00DE7160">
        <w:rPr>
          <w:rFonts w:cs="Arial"/>
          <w:sz w:val="20"/>
          <w:szCs w:val="20"/>
        </w:rPr>
        <w:t>шлемообразная</w:t>
      </w:r>
      <w:proofErr w:type="spellEnd"/>
      <w:r w:rsidRPr="00DE7160">
        <w:rPr>
          <w:rFonts w:cs="Arial"/>
          <w:sz w:val="20"/>
          <w:szCs w:val="20"/>
        </w:rPr>
        <w:t xml:space="preserve">» крыша придают MINI </w:t>
      </w:r>
      <w:proofErr w:type="spellStart"/>
      <w:r w:rsidR="00100C7A">
        <w:rPr>
          <w:rFonts w:cs="Arial"/>
          <w:sz w:val="20"/>
          <w:szCs w:val="20"/>
        </w:rPr>
        <w:t>Coupe</w:t>
      </w:r>
      <w:proofErr w:type="spellEnd"/>
      <w:r w:rsidRPr="00DE7160">
        <w:rPr>
          <w:rFonts w:cs="Arial"/>
          <w:sz w:val="20"/>
          <w:szCs w:val="20"/>
        </w:rPr>
        <w:t xml:space="preserve"> уникальный и узнаваемый облик.</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Активный задний </w:t>
      </w:r>
      <w:proofErr w:type="spellStart"/>
      <w:r w:rsidRPr="00DE7160">
        <w:rPr>
          <w:rFonts w:cs="Arial"/>
          <w:sz w:val="20"/>
          <w:szCs w:val="20"/>
        </w:rPr>
        <w:t>спойлер</w:t>
      </w:r>
      <w:proofErr w:type="spellEnd"/>
      <w:r w:rsidRPr="00DE7160">
        <w:rPr>
          <w:rFonts w:cs="Arial"/>
          <w:sz w:val="20"/>
          <w:szCs w:val="20"/>
        </w:rPr>
        <w:t xml:space="preserve">, впервые устанавливающийся на MINI, оптимизирует воздушный поток на высоких </w:t>
      </w:r>
      <w:proofErr w:type="gramStart"/>
      <w:r w:rsidRPr="00DE7160">
        <w:rPr>
          <w:rFonts w:cs="Arial"/>
          <w:sz w:val="20"/>
          <w:szCs w:val="20"/>
        </w:rPr>
        <w:t>скоростях</w:t>
      </w:r>
      <w:proofErr w:type="gramEnd"/>
      <w:r w:rsidRPr="00DE7160">
        <w:rPr>
          <w:rFonts w:cs="Arial"/>
          <w:sz w:val="20"/>
          <w:szCs w:val="20"/>
        </w:rPr>
        <w:t xml:space="preserve">. </w:t>
      </w:r>
      <w:proofErr w:type="spellStart"/>
      <w:r w:rsidRPr="00DE7160">
        <w:rPr>
          <w:rFonts w:cs="Arial"/>
          <w:sz w:val="20"/>
          <w:szCs w:val="20"/>
        </w:rPr>
        <w:t>Спойлер</w:t>
      </w:r>
      <w:proofErr w:type="spellEnd"/>
      <w:r w:rsidRPr="00DE7160">
        <w:rPr>
          <w:rFonts w:cs="Arial"/>
          <w:sz w:val="20"/>
          <w:szCs w:val="20"/>
        </w:rPr>
        <w:t xml:space="preserve"> встроен в крышку багажника и автоматически выдвигается при разгоне до 80 км/ч. Когда скорость снижается до 60 км/ч, четырехкомпонентный управляющий механизм возвращает </w:t>
      </w:r>
      <w:proofErr w:type="spellStart"/>
      <w:r w:rsidRPr="00DE7160">
        <w:rPr>
          <w:rFonts w:cs="Arial"/>
          <w:sz w:val="20"/>
          <w:szCs w:val="20"/>
        </w:rPr>
        <w:t>спойлер</w:t>
      </w:r>
      <w:proofErr w:type="spellEnd"/>
      <w:r w:rsidRPr="00DE7160">
        <w:rPr>
          <w:rFonts w:cs="Arial"/>
          <w:sz w:val="20"/>
          <w:szCs w:val="20"/>
        </w:rPr>
        <w:t xml:space="preserve"> в исходное положение. Выдвигать и убирать </w:t>
      </w:r>
      <w:proofErr w:type="gramStart"/>
      <w:r w:rsidRPr="00DE7160">
        <w:rPr>
          <w:rFonts w:cs="Arial"/>
          <w:sz w:val="20"/>
          <w:szCs w:val="20"/>
        </w:rPr>
        <w:t>задний</w:t>
      </w:r>
      <w:proofErr w:type="gramEnd"/>
      <w:r w:rsidRPr="00DE7160">
        <w:rPr>
          <w:rFonts w:cs="Arial"/>
          <w:sz w:val="20"/>
          <w:szCs w:val="20"/>
        </w:rPr>
        <w:t xml:space="preserve"> </w:t>
      </w:r>
      <w:proofErr w:type="spellStart"/>
      <w:r w:rsidRPr="00DE7160">
        <w:rPr>
          <w:rFonts w:cs="Arial"/>
          <w:sz w:val="20"/>
          <w:szCs w:val="20"/>
        </w:rPr>
        <w:t>спойлер</w:t>
      </w:r>
      <w:proofErr w:type="spellEnd"/>
      <w:r w:rsidRPr="00DE7160">
        <w:rPr>
          <w:rFonts w:cs="Arial"/>
          <w:sz w:val="20"/>
          <w:szCs w:val="20"/>
        </w:rPr>
        <w:t xml:space="preserve"> можно и вручную (например, для мойки), с помощью кнопки на потолочной панели управления.</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На высоких скоростях активный задний </w:t>
      </w:r>
      <w:proofErr w:type="spellStart"/>
      <w:r w:rsidRPr="00DE7160">
        <w:rPr>
          <w:rFonts w:cs="Arial"/>
          <w:sz w:val="20"/>
          <w:szCs w:val="20"/>
        </w:rPr>
        <w:t>спойлер</w:t>
      </w:r>
      <w:proofErr w:type="spellEnd"/>
      <w:r w:rsidRPr="00DE7160">
        <w:rPr>
          <w:rFonts w:cs="Arial"/>
          <w:sz w:val="20"/>
          <w:szCs w:val="20"/>
        </w:rPr>
        <w:t xml:space="preserve"> прижимает к земле заднюю ось, оптимизируя аэродинамический баланс и повышая сцепление с дорогой. Задний </w:t>
      </w:r>
      <w:proofErr w:type="spellStart"/>
      <w:r w:rsidRPr="00DE7160">
        <w:rPr>
          <w:rFonts w:cs="Arial"/>
          <w:sz w:val="20"/>
          <w:szCs w:val="20"/>
        </w:rPr>
        <w:t>спойлер</w:t>
      </w:r>
      <w:proofErr w:type="spellEnd"/>
      <w:r w:rsidRPr="00DE7160">
        <w:rPr>
          <w:rFonts w:cs="Arial"/>
          <w:sz w:val="20"/>
          <w:szCs w:val="20"/>
        </w:rPr>
        <w:t xml:space="preserve"> является составной частью тщательно продуманного аэродинамического обвеса автомобиля, который также включает </w:t>
      </w:r>
      <w:proofErr w:type="spellStart"/>
      <w:r w:rsidRPr="00DE7160">
        <w:rPr>
          <w:rFonts w:cs="Arial"/>
          <w:sz w:val="20"/>
          <w:szCs w:val="20"/>
        </w:rPr>
        <w:t>спойлер</w:t>
      </w:r>
      <w:proofErr w:type="spellEnd"/>
      <w:r w:rsidRPr="00DE7160">
        <w:rPr>
          <w:rFonts w:cs="Arial"/>
          <w:sz w:val="20"/>
          <w:szCs w:val="20"/>
        </w:rPr>
        <w:t xml:space="preserve"> на крыше со встроенной антенной. Этот </w:t>
      </w:r>
      <w:proofErr w:type="spellStart"/>
      <w:r w:rsidRPr="00DE7160">
        <w:rPr>
          <w:rFonts w:cs="Arial"/>
          <w:sz w:val="20"/>
          <w:szCs w:val="20"/>
        </w:rPr>
        <w:t>спойлер</w:t>
      </w:r>
      <w:proofErr w:type="spellEnd"/>
      <w:r w:rsidRPr="00DE7160">
        <w:rPr>
          <w:rFonts w:cs="Arial"/>
          <w:sz w:val="20"/>
          <w:szCs w:val="20"/>
        </w:rPr>
        <w:t xml:space="preserve"> полностью интегрирован в крышу. В его середине находится проем, обеспечивающий поступление </w:t>
      </w:r>
      <w:r w:rsidRPr="00DF03F4">
        <w:rPr>
          <w:rFonts w:cs="Arial"/>
          <w:sz w:val="20"/>
          <w:szCs w:val="20"/>
        </w:rPr>
        <w:t xml:space="preserve">потока воздуха через крышу к заднему окну или, в зависимости от скорости, заднему </w:t>
      </w:r>
      <w:proofErr w:type="spellStart"/>
      <w:r w:rsidRPr="00DF03F4">
        <w:rPr>
          <w:rFonts w:cs="Arial"/>
          <w:sz w:val="20"/>
          <w:szCs w:val="20"/>
        </w:rPr>
        <w:t>спойлеру</w:t>
      </w:r>
      <w:proofErr w:type="spellEnd"/>
      <w:r w:rsidRPr="00DF03F4">
        <w:rPr>
          <w:rFonts w:cs="Arial"/>
          <w:sz w:val="20"/>
          <w:szCs w:val="20"/>
        </w:rPr>
        <w:t>. За счет этого задняя ось сильнее прижимается к дороге</w:t>
      </w:r>
      <w:r w:rsidR="00DF03F4" w:rsidRPr="00DF03F4">
        <w:rPr>
          <w:rFonts w:cs="Arial"/>
          <w:sz w:val="20"/>
          <w:szCs w:val="20"/>
        </w:rPr>
        <w:t xml:space="preserve">, улучшая динамические характеристики </w:t>
      </w:r>
      <w:r w:rsidRPr="00DF03F4">
        <w:rPr>
          <w:rFonts w:cs="Arial"/>
          <w:sz w:val="20"/>
          <w:szCs w:val="20"/>
        </w:rPr>
        <w:t xml:space="preserve">MINI </w:t>
      </w:r>
      <w:proofErr w:type="spellStart"/>
      <w:r w:rsidR="00100C7A" w:rsidRPr="00DF03F4">
        <w:rPr>
          <w:rFonts w:cs="Arial"/>
          <w:sz w:val="20"/>
          <w:szCs w:val="20"/>
        </w:rPr>
        <w:t>Coupe</w:t>
      </w:r>
      <w:proofErr w:type="spellEnd"/>
      <w:r w:rsidRPr="00DF03F4">
        <w:rPr>
          <w:rFonts w:cs="Arial"/>
          <w:sz w:val="20"/>
          <w:szCs w:val="20"/>
        </w:rPr>
        <w:t>.</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Также выделяются передние стойки и ветровое стекло; эти детали обладают более резкими контурами, чем </w:t>
      </w:r>
      <w:r w:rsidR="00915D3E">
        <w:rPr>
          <w:rFonts w:cs="Arial"/>
          <w:sz w:val="20"/>
          <w:szCs w:val="20"/>
        </w:rPr>
        <w:t xml:space="preserve">у </w:t>
      </w:r>
      <w:r w:rsidR="004254A8">
        <w:rPr>
          <w:rFonts w:cs="Arial"/>
          <w:sz w:val="20"/>
          <w:szCs w:val="20"/>
        </w:rPr>
        <w:t xml:space="preserve">других </w:t>
      </w:r>
      <w:r w:rsidR="00915D3E">
        <w:rPr>
          <w:rFonts w:cs="Arial"/>
          <w:sz w:val="20"/>
          <w:szCs w:val="20"/>
        </w:rPr>
        <w:t>автомобилей</w:t>
      </w:r>
      <w:r w:rsidRPr="00DE7160">
        <w:rPr>
          <w:rFonts w:cs="Arial"/>
          <w:sz w:val="20"/>
          <w:szCs w:val="20"/>
        </w:rPr>
        <w:t xml:space="preserve"> MINI. Уменьшенная в результате применения этих </w:t>
      </w:r>
      <w:r w:rsidR="00915D3E">
        <w:rPr>
          <w:rFonts w:cs="Arial"/>
          <w:sz w:val="20"/>
          <w:szCs w:val="20"/>
        </w:rPr>
        <w:t>методик</w:t>
      </w:r>
      <w:r w:rsidRPr="00DE7160">
        <w:rPr>
          <w:rFonts w:cs="Arial"/>
          <w:sz w:val="20"/>
          <w:szCs w:val="20"/>
        </w:rPr>
        <w:t xml:space="preserve"> передняя часть дополнительно повышает аэродинамические качества MINI </w:t>
      </w:r>
      <w:proofErr w:type="spellStart"/>
      <w:r w:rsidR="00100C7A">
        <w:rPr>
          <w:rFonts w:cs="Arial"/>
          <w:sz w:val="20"/>
          <w:szCs w:val="20"/>
        </w:rPr>
        <w:t>Coupe</w:t>
      </w:r>
      <w:proofErr w:type="spellEnd"/>
      <w:r w:rsidRPr="00DE7160">
        <w:rPr>
          <w:rFonts w:cs="Arial"/>
          <w:sz w:val="20"/>
          <w:szCs w:val="20"/>
        </w:rPr>
        <w:t xml:space="preserve">. Обдув автомобиля воздушным потоком дополнительно оптимизирован в верхней модели семейства — MINI John Cooper Works </w:t>
      </w:r>
      <w:proofErr w:type="spellStart"/>
      <w:r w:rsidR="00100C7A">
        <w:rPr>
          <w:rFonts w:cs="Arial"/>
          <w:sz w:val="20"/>
          <w:szCs w:val="20"/>
        </w:rPr>
        <w:t>Coupe</w:t>
      </w:r>
      <w:proofErr w:type="spellEnd"/>
      <w:r w:rsidRPr="00DE7160">
        <w:rPr>
          <w:rFonts w:cs="Arial"/>
          <w:sz w:val="20"/>
          <w:szCs w:val="20"/>
        </w:rPr>
        <w:t xml:space="preserve">. В стандартную комплектацию этого автомобиля входит аэродинамический набор John Cooper Works, повышающий и без того </w:t>
      </w:r>
      <w:proofErr w:type="gramStart"/>
      <w:r w:rsidRPr="00DE7160">
        <w:rPr>
          <w:rFonts w:cs="Arial"/>
          <w:sz w:val="20"/>
          <w:szCs w:val="20"/>
        </w:rPr>
        <w:t>прекрасные</w:t>
      </w:r>
      <w:proofErr w:type="gramEnd"/>
      <w:r w:rsidRPr="00DE7160">
        <w:rPr>
          <w:rFonts w:cs="Arial"/>
          <w:sz w:val="20"/>
          <w:szCs w:val="20"/>
        </w:rPr>
        <w:t xml:space="preserve"> динамические показатели.</w:t>
      </w:r>
    </w:p>
    <w:p w:rsidR="00DE7160" w:rsidRPr="00DE7160" w:rsidRDefault="00DE7160" w:rsidP="00DE7160">
      <w:pPr>
        <w:spacing w:line="360" w:lineRule="auto"/>
        <w:ind w:left="284"/>
        <w:jc w:val="both"/>
        <w:rPr>
          <w:rFonts w:cs="Arial"/>
          <w:sz w:val="20"/>
          <w:szCs w:val="20"/>
        </w:rPr>
      </w:pPr>
      <w:r w:rsidRPr="00DE7160">
        <w:rPr>
          <w:rFonts w:cs="Arial"/>
          <w:b/>
          <w:sz w:val="20"/>
          <w:szCs w:val="20"/>
        </w:rPr>
        <w:t>Интерьер: ярко выраженный двухместный салон, просторный багажный отсек</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Дизайн салона MINI </w:t>
      </w:r>
      <w:proofErr w:type="spellStart"/>
      <w:r w:rsidR="00100C7A">
        <w:rPr>
          <w:rFonts w:cs="Arial"/>
          <w:sz w:val="20"/>
          <w:szCs w:val="20"/>
        </w:rPr>
        <w:t>Coupe</w:t>
      </w:r>
      <w:proofErr w:type="spellEnd"/>
      <w:r w:rsidRPr="00DE7160">
        <w:rPr>
          <w:rFonts w:cs="Arial"/>
          <w:sz w:val="20"/>
          <w:szCs w:val="20"/>
        </w:rPr>
        <w:t xml:space="preserve"> подчеркивает спортивный характер автомобиля. В типичном для MINI стиле используется крупный центральный спидометр, а за рулевым колесом находится тахометр. Входящие в стандартную комплектацию спортивные сиденья обеспечивают отличную боковую поддержку при крутых поворотах. Цвета отделки салона подобраны так, чтобы водитель мог сосредоточиться на </w:t>
      </w:r>
      <w:proofErr w:type="gramStart"/>
      <w:r w:rsidRPr="00DE7160">
        <w:rPr>
          <w:rFonts w:cs="Arial"/>
          <w:sz w:val="20"/>
          <w:szCs w:val="20"/>
        </w:rPr>
        <w:t>наблюдении</w:t>
      </w:r>
      <w:proofErr w:type="gramEnd"/>
      <w:r w:rsidRPr="00DE7160">
        <w:rPr>
          <w:rFonts w:cs="Arial"/>
          <w:sz w:val="20"/>
          <w:szCs w:val="20"/>
        </w:rPr>
        <w:t xml:space="preserve"> за дорогой. Вне зависимости от вариантов покрытий, элементов отделки и цветных линий </w:t>
      </w:r>
      <w:proofErr w:type="spellStart"/>
      <w:r w:rsidRPr="00DE7160">
        <w:rPr>
          <w:rFonts w:cs="Arial"/>
          <w:sz w:val="20"/>
          <w:szCs w:val="20"/>
        </w:rPr>
        <w:t>Color</w:t>
      </w:r>
      <w:proofErr w:type="spellEnd"/>
      <w:r w:rsidRPr="00DE7160">
        <w:rPr>
          <w:rFonts w:cs="Arial"/>
          <w:sz w:val="20"/>
          <w:szCs w:val="20"/>
        </w:rPr>
        <w:t xml:space="preserve"> </w:t>
      </w:r>
      <w:proofErr w:type="spellStart"/>
      <w:r w:rsidRPr="00DE7160">
        <w:rPr>
          <w:rFonts w:cs="Arial"/>
          <w:sz w:val="20"/>
          <w:szCs w:val="20"/>
        </w:rPr>
        <w:t>Line</w:t>
      </w:r>
      <w:proofErr w:type="spellEnd"/>
      <w:r w:rsidRPr="00DE7160">
        <w:rPr>
          <w:rFonts w:cs="Arial"/>
          <w:sz w:val="20"/>
          <w:szCs w:val="20"/>
        </w:rPr>
        <w:t xml:space="preserve">, выбранных владельцем MINI </w:t>
      </w:r>
      <w:proofErr w:type="spellStart"/>
      <w:r w:rsidR="00100C7A">
        <w:rPr>
          <w:rFonts w:cs="Arial"/>
          <w:sz w:val="20"/>
          <w:szCs w:val="20"/>
        </w:rPr>
        <w:t>Coupe</w:t>
      </w:r>
      <w:proofErr w:type="spellEnd"/>
      <w:r w:rsidRPr="00DE7160">
        <w:rPr>
          <w:rFonts w:cs="Arial"/>
          <w:sz w:val="20"/>
          <w:szCs w:val="20"/>
        </w:rPr>
        <w:t xml:space="preserve">, интерьер всегда выполнен в угольно-черном цвете </w:t>
      </w:r>
      <w:proofErr w:type="spellStart"/>
      <w:r w:rsidRPr="00DE7160">
        <w:rPr>
          <w:rFonts w:cs="Arial"/>
          <w:sz w:val="20"/>
          <w:szCs w:val="20"/>
        </w:rPr>
        <w:t>Carbon</w:t>
      </w:r>
      <w:proofErr w:type="spellEnd"/>
      <w:r w:rsidRPr="00DE7160">
        <w:rPr>
          <w:rFonts w:cs="Arial"/>
          <w:sz w:val="20"/>
          <w:szCs w:val="20"/>
        </w:rPr>
        <w:t xml:space="preserve"> </w:t>
      </w:r>
      <w:proofErr w:type="spellStart"/>
      <w:r w:rsidRPr="00DE7160">
        <w:rPr>
          <w:rFonts w:cs="Arial"/>
          <w:sz w:val="20"/>
          <w:szCs w:val="20"/>
        </w:rPr>
        <w:t>Black</w:t>
      </w:r>
      <w:proofErr w:type="spellEnd"/>
      <w:r w:rsidRPr="00DE7160">
        <w:rPr>
          <w:rFonts w:cs="Arial"/>
          <w:sz w:val="20"/>
          <w:szCs w:val="20"/>
        </w:rPr>
        <w:t>. Также в стандартную окраску входит черная окантовка крыши.</w:t>
      </w:r>
    </w:p>
    <w:p w:rsidR="00915D3E" w:rsidRDefault="00DE7160" w:rsidP="0065713E">
      <w:pPr>
        <w:spacing w:line="360" w:lineRule="auto"/>
        <w:ind w:left="284"/>
        <w:jc w:val="both"/>
        <w:rPr>
          <w:rFonts w:cs="Arial"/>
          <w:sz w:val="20"/>
          <w:szCs w:val="20"/>
        </w:rPr>
      </w:pPr>
      <w:r w:rsidRPr="00DE7160">
        <w:rPr>
          <w:rFonts w:cs="Arial"/>
          <w:sz w:val="20"/>
          <w:szCs w:val="20"/>
        </w:rPr>
        <w:lastRenderedPageBreak/>
        <w:t xml:space="preserve">Овальные ниши в потолке обеспечивают больше пространства для водителя и пассажира. Этот элемент дизайна дополнительно подчеркивает наличие в салоне всего двух мест и спортивный стиль кузова MINI </w:t>
      </w:r>
      <w:proofErr w:type="spellStart"/>
      <w:r w:rsidR="00100C7A">
        <w:rPr>
          <w:rFonts w:cs="Arial"/>
          <w:sz w:val="20"/>
          <w:szCs w:val="20"/>
        </w:rPr>
        <w:t>Coupe</w:t>
      </w:r>
      <w:proofErr w:type="spellEnd"/>
      <w:r w:rsidR="00915D3E">
        <w:rPr>
          <w:rFonts w:cs="Arial"/>
          <w:sz w:val="20"/>
          <w:szCs w:val="20"/>
        </w:rPr>
        <w:t>.</w:t>
      </w:r>
      <w:r w:rsidR="0065713E">
        <w:rPr>
          <w:rFonts w:cs="Arial"/>
          <w:sz w:val="20"/>
          <w:szCs w:val="20"/>
        </w:rPr>
        <w:t xml:space="preserve"> </w:t>
      </w:r>
      <w:r w:rsidRPr="00DE7160">
        <w:rPr>
          <w:rFonts w:cs="Arial"/>
          <w:sz w:val="20"/>
          <w:szCs w:val="20"/>
        </w:rPr>
        <w:t>Поскольку заднее сиденье отсутствует, автомобиль дает в</w:t>
      </w:r>
      <w:r w:rsidR="00915D3E">
        <w:rPr>
          <w:rFonts w:cs="Arial"/>
          <w:sz w:val="20"/>
          <w:szCs w:val="20"/>
        </w:rPr>
        <w:t xml:space="preserve">озможность водителю и пассажиру </w:t>
      </w:r>
      <w:r w:rsidRPr="00DE7160">
        <w:rPr>
          <w:rFonts w:cs="Arial"/>
          <w:sz w:val="20"/>
          <w:szCs w:val="20"/>
        </w:rPr>
        <w:t xml:space="preserve">не только получать удовольствие от </w:t>
      </w:r>
      <w:r w:rsidR="0065713E">
        <w:rPr>
          <w:rFonts w:cs="Arial"/>
          <w:sz w:val="20"/>
          <w:szCs w:val="20"/>
        </w:rPr>
        <w:t>поездки</w:t>
      </w:r>
      <w:r w:rsidRPr="00DE7160">
        <w:rPr>
          <w:rFonts w:cs="Arial"/>
          <w:sz w:val="20"/>
          <w:szCs w:val="20"/>
        </w:rPr>
        <w:t xml:space="preserve">, но и перевозить все необходимые вещи для активного </w:t>
      </w:r>
      <w:r w:rsidR="004254A8">
        <w:rPr>
          <w:rFonts w:cs="Arial"/>
          <w:sz w:val="20"/>
          <w:szCs w:val="20"/>
        </w:rPr>
        <w:t>образа</w:t>
      </w:r>
      <w:r w:rsidRPr="00DE7160">
        <w:rPr>
          <w:rFonts w:cs="Arial"/>
          <w:sz w:val="20"/>
          <w:szCs w:val="20"/>
        </w:rPr>
        <w:t xml:space="preserve"> жизни. Адаптируемый багажный отсек объемом 290 л отличается высокой универсальностью. Автомобиль оснащ</w:t>
      </w:r>
      <w:r w:rsidR="0065713E">
        <w:rPr>
          <w:rFonts w:cs="Arial"/>
          <w:sz w:val="20"/>
          <w:szCs w:val="20"/>
        </w:rPr>
        <w:t xml:space="preserve">ен </w:t>
      </w:r>
      <w:r w:rsidRPr="00DE7160">
        <w:rPr>
          <w:rFonts w:cs="Arial"/>
          <w:sz w:val="20"/>
          <w:szCs w:val="20"/>
        </w:rPr>
        <w:t xml:space="preserve">крупной, высоко откидывающейся задней дверью и дополнительным люком для загрузки багажа шириной 36 см и высотой 20 см, который можно открыть с места водителя или пассажира. В MINI </w:t>
      </w:r>
      <w:proofErr w:type="spellStart"/>
      <w:r w:rsidR="00100C7A">
        <w:rPr>
          <w:rFonts w:cs="Arial"/>
          <w:sz w:val="20"/>
          <w:szCs w:val="20"/>
        </w:rPr>
        <w:t>Coupe</w:t>
      </w:r>
      <w:proofErr w:type="spellEnd"/>
      <w:r w:rsidRPr="00DE7160">
        <w:rPr>
          <w:rFonts w:cs="Arial"/>
          <w:sz w:val="20"/>
          <w:szCs w:val="20"/>
        </w:rPr>
        <w:t xml:space="preserve"> можно легко разместить </w:t>
      </w:r>
      <w:proofErr w:type="gramStart"/>
      <w:r w:rsidRPr="00DE7160">
        <w:rPr>
          <w:rFonts w:cs="Arial"/>
          <w:sz w:val="20"/>
          <w:szCs w:val="20"/>
        </w:rPr>
        <w:t>достаточно вещей</w:t>
      </w:r>
      <w:proofErr w:type="gramEnd"/>
      <w:r w:rsidRPr="00DE7160">
        <w:rPr>
          <w:rFonts w:cs="Arial"/>
          <w:sz w:val="20"/>
          <w:szCs w:val="20"/>
        </w:rPr>
        <w:t xml:space="preserve"> для самых разных целей, от повседневной езды до отдыха и туристических поездок. Также предусмотрены крупные карманы для хранения в дверях, три держателя для стаканов, а также стойка за сиденьями. Съемная крышка багажного отсека упрощает размещение в нем крупногабаритных предметов и спортивного снаряжения. При открытии багажника поднимается и задняя часть внутренней крышки. При необх</w:t>
      </w:r>
      <w:r w:rsidR="0065713E">
        <w:rPr>
          <w:rFonts w:cs="Arial"/>
          <w:sz w:val="20"/>
          <w:szCs w:val="20"/>
        </w:rPr>
        <w:t>одимости всю крышку можно снять.</w:t>
      </w:r>
    </w:p>
    <w:p w:rsidR="00DE7160" w:rsidRPr="00DE7160" w:rsidRDefault="00DE7160" w:rsidP="0065713E">
      <w:pPr>
        <w:spacing w:line="360" w:lineRule="auto"/>
        <w:ind w:firstLine="284"/>
        <w:jc w:val="both"/>
        <w:rPr>
          <w:rFonts w:cs="Arial"/>
          <w:b/>
          <w:sz w:val="20"/>
          <w:szCs w:val="20"/>
        </w:rPr>
      </w:pPr>
      <w:r w:rsidRPr="00DE7160">
        <w:rPr>
          <w:rFonts w:cs="Arial"/>
          <w:b/>
          <w:sz w:val="20"/>
          <w:szCs w:val="20"/>
        </w:rPr>
        <w:t>Изыска</w:t>
      </w:r>
      <w:r w:rsidR="0065713E">
        <w:rPr>
          <w:rFonts w:cs="Arial"/>
          <w:b/>
          <w:sz w:val="20"/>
          <w:szCs w:val="20"/>
        </w:rPr>
        <w:t>нный подбор цветов и материалов</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Варианты внешней окраски корпуса MINI </w:t>
      </w:r>
      <w:proofErr w:type="spellStart"/>
      <w:r w:rsidR="00100C7A">
        <w:rPr>
          <w:rFonts w:cs="Arial"/>
          <w:sz w:val="20"/>
          <w:szCs w:val="20"/>
        </w:rPr>
        <w:t>Coupe</w:t>
      </w:r>
      <w:proofErr w:type="spellEnd"/>
      <w:r w:rsidRPr="00DE7160">
        <w:rPr>
          <w:rFonts w:cs="Arial"/>
          <w:sz w:val="20"/>
          <w:szCs w:val="20"/>
        </w:rPr>
        <w:t xml:space="preserve"> предусматривают девять различных цветов. При этом крыша автомобиля обычно окрашивается контрастным цветом — черным </w:t>
      </w:r>
      <w:proofErr w:type="spellStart"/>
      <w:r w:rsidRPr="00DE7160">
        <w:rPr>
          <w:rFonts w:cs="Arial"/>
          <w:sz w:val="20"/>
          <w:szCs w:val="20"/>
        </w:rPr>
        <w:t>Jet</w:t>
      </w:r>
      <w:proofErr w:type="spellEnd"/>
      <w:r w:rsidRPr="00DE7160">
        <w:rPr>
          <w:rFonts w:cs="Arial"/>
          <w:sz w:val="20"/>
          <w:szCs w:val="20"/>
        </w:rPr>
        <w:t xml:space="preserve"> </w:t>
      </w:r>
      <w:proofErr w:type="spellStart"/>
      <w:r w:rsidRPr="00DE7160">
        <w:rPr>
          <w:rFonts w:cs="Arial"/>
          <w:sz w:val="20"/>
          <w:szCs w:val="20"/>
        </w:rPr>
        <w:t>Black</w:t>
      </w:r>
      <w:proofErr w:type="spellEnd"/>
      <w:r w:rsidRPr="00DE7160">
        <w:rPr>
          <w:rFonts w:cs="Arial"/>
          <w:sz w:val="20"/>
          <w:szCs w:val="20"/>
        </w:rPr>
        <w:t xml:space="preserve">, серебристым </w:t>
      </w:r>
      <w:proofErr w:type="spellStart"/>
      <w:r w:rsidRPr="00DE7160">
        <w:rPr>
          <w:rFonts w:cs="Arial"/>
          <w:sz w:val="20"/>
          <w:szCs w:val="20"/>
        </w:rPr>
        <w:t>Pure</w:t>
      </w:r>
      <w:proofErr w:type="spellEnd"/>
      <w:r w:rsidRPr="00DE7160">
        <w:rPr>
          <w:rFonts w:cs="Arial"/>
          <w:sz w:val="20"/>
          <w:szCs w:val="20"/>
        </w:rPr>
        <w:t xml:space="preserve"> </w:t>
      </w:r>
      <w:proofErr w:type="spellStart"/>
      <w:r w:rsidRPr="00DE7160">
        <w:rPr>
          <w:rFonts w:cs="Arial"/>
          <w:sz w:val="20"/>
          <w:szCs w:val="20"/>
        </w:rPr>
        <w:t>Silver</w:t>
      </w:r>
      <w:proofErr w:type="spellEnd"/>
      <w:r w:rsidRPr="00DE7160">
        <w:rPr>
          <w:rFonts w:cs="Arial"/>
          <w:sz w:val="20"/>
          <w:szCs w:val="20"/>
        </w:rPr>
        <w:t xml:space="preserve"> и — только для модели MINI John Cooper Works </w:t>
      </w:r>
      <w:proofErr w:type="spellStart"/>
      <w:r w:rsidR="00100C7A">
        <w:rPr>
          <w:rFonts w:cs="Arial"/>
          <w:sz w:val="20"/>
          <w:szCs w:val="20"/>
        </w:rPr>
        <w:t>Coupe</w:t>
      </w:r>
      <w:proofErr w:type="spellEnd"/>
      <w:r w:rsidRPr="00DE7160">
        <w:rPr>
          <w:rFonts w:cs="Arial"/>
          <w:sz w:val="20"/>
          <w:szCs w:val="20"/>
        </w:rPr>
        <w:t xml:space="preserve"> — красным </w:t>
      </w:r>
      <w:proofErr w:type="spellStart"/>
      <w:r w:rsidRPr="00DE7160">
        <w:rPr>
          <w:rFonts w:cs="Arial"/>
          <w:sz w:val="20"/>
          <w:szCs w:val="20"/>
        </w:rPr>
        <w:t>Chili</w:t>
      </w:r>
      <w:proofErr w:type="spellEnd"/>
      <w:r w:rsidRPr="00DE7160">
        <w:rPr>
          <w:rFonts w:cs="Arial"/>
          <w:sz w:val="20"/>
          <w:szCs w:val="20"/>
        </w:rPr>
        <w:t xml:space="preserve"> </w:t>
      </w:r>
      <w:proofErr w:type="spellStart"/>
      <w:r w:rsidRPr="00DE7160">
        <w:rPr>
          <w:rFonts w:cs="Arial"/>
          <w:sz w:val="20"/>
          <w:szCs w:val="20"/>
        </w:rPr>
        <w:t>Red</w:t>
      </w:r>
      <w:proofErr w:type="spellEnd"/>
      <w:r w:rsidRPr="00DE7160">
        <w:rPr>
          <w:rFonts w:cs="Arial"/>
          <w:sz w:val="20"/>
          <w:szCs w:val="20"/>
        </w:rPr>
        <w:t xml:space="preserve">. Это подчеркивает необычную форму крыши и выделяет ее. Единственным исключением является окраска кузова в черный цвет </w:t>
      </w:r>
      <w:proofErr w:type="spellStart"/>
      <w:r w:rsidRPr="00DE7160">
        <w:rPr>
          <w:rFonts w:cs="Arial"/>
          <w:sz w:val="20"/>
          <w:szCs w:val="20"/>
        </w:rPr>
        <w:t>Midnight</w:t>
      </w:r>
      <w:proofErr w:type="spellEnd"/>
      <w:r w:rsidRPr="00DE7160">
        <w:rPr>
          <w:rFonts w:cs="Arial"/>
          <w:sz w:val="20"/>
          <w:szCs w:val="20"/>
        </w:rPr>
        <w:t xml:space="preserve"> </w:t>
      </w:r>
      <w:proofErr w:type="spellStart"/>
      <w:r w:rsidRPr="00DE7160">
        <w:rPr>
          <w:rFonts w:cs="Arial"/>
          <w:sz w:val="20"/>
          <w:szCs w:val="20"/>
        </w:rPr>
        <w:t>Black</w:t>
      </w:r>
      <w:proofErr w:type="spellEnd"/>
      <w:r w:rsidRPr="00DE7160">
        <w:rPr>
          <w:rFonts w:cs="Arial"/>
          <w:sz w:val="20"/>
          <w:szCs w:val="20"/>
        </w:rPr>
        <w:t xml:space="preserve">, который можно сочетать с черной крышей </w:t>
      </w:r>
      <w:proofErr w:type="spellStart"/>
      <w:r w:rsidRPr="00DE7160">
        <w:rPr>
          <w:rFonts w:cs="Arial"/>
          <w:sz w:val="20"/>
          <w:szCs w:val="20"/>
        </w:rPr>
        <w:t>Jet</w:t>
      </w:r>
      <w:proofErr w:type="spellEnd"/>
      <w:r w:rsidRPr="00DE7160">
        <w:rPr>
          <w:rFonts w:cs="Arial"/>
          <w:sz w:val="20"/>
          <w:szCs w:val="20"/>
        </w:rPr>
        <w:t xml:space="preserve"> </w:t>
      </w:r>
      <w:proofErr w:type="spellStart"/>
      <w:r w:rsidRPr="00DE7160">
        <w:rPr>
          <w:rFonts w:cs="Arial"/>
          <w:sz w:val="20"/>
          <w:szCs w:val="20"/>
        </w:rPr>
        <w:t>Black</w:t>
      </w:r>
      <w:proofErr w:type="spellEnd"/>
      <w:r w:rsidRPr="00DE7160">
        <w:rPr>
          <w:rFonts w:cs="Arial"/>
          <w:sz w:val="20"/>
          <w:szCs w:val="20"/>
        </w:rPr>
        <w:t xml:space="preserve">. Дополнительно можно заказать спортивные полосы, форма которых индивидуальна для каждой модели. На крыше полосы имеют цвет кузова, а на передней и задней частях автомобиля окрашиваются в контрастный цвет. В стандартную комплектацию MINI </w:t>
      </w:r>
      <w:proofErr w:type="spellStart"/>
      <w:r w:rsidR="00100C7A">
        <w:rPr>
          <w:rFonts w:cs="Arial"/>
          <w:sz w:val="20"/>
          <w:szCs w:val="20"/>
        </w:rPr>
        <w:t>Coupe</w:t>
      </w:r>
      <w:proofErr w:type="spellEnd"/>
      <w:r w:rsidRPr="00DE7160">
        <w:rPr>
          <w:rFonts w:cs="Arial"/>
          <w:sz w:val="20"/>
          <w:szCs w:val="20"/>
        </w:rPr>
        <w:t xml:space="preserve">, в зависимости от выбранной модели, входят 15-, 16- или 17-дюймовые </w:t>
      </w:r>
      <w:proofErr w:type="spellStart"/>
      <w:r w:rsidRPr="00DE7160">
        <w:rPr>
          <w:rFonts w:cs="Arial"/>
          <w:sz w:val="20"/>
          <w:szCs w:val="20"/>
        </w:rPr>
        <w:t>легкосплавные</w:t>
      </w:r>
      <w:proofErr w:type="spellEnd"/>
      <w:r w:rsidRPr="00DE7160">
        <w:rPr>
          <w:rFonts w:cs="Arial"/>
          <w:sz w:val="20"/>
          <w:szCs w:val="20"/>
        </w:rPr>
        <w:t xml:space="preserve"> колесные диски. Дополнительно можно заказать другие разновидности </w:t>
      </w:r>
      <w:proofErr w:type="spellStart"/>
      <w:r w:rsidRPr="00DE7160">
        <w:rPr>
          <w:rFonts w:cs="Arial"/>
          <w:sz w:val="20"/>
          <w:szCs w:val="20"/>
        </w:rPr>
        <w:t>легкосплавных</w:t>
      </w:r>
      <w:proofErr w:type="spellEnd"/>
      <w:r w:rsidRPr="00DE7160">
        <w:rPr>
          <w:rFonts w:cs="Arial"/>
          <w:sz w:val="20"/>
          <w:szCs w:val="20"/>
        </w:rPr>
        <w:t xml:space="preserve"> дисков этих размеров.</w:t>
      </w:r>
    </w:p>
    <w:p w:rsidR="00DE7160" w:rsidRPr="00DE7160" w:rsidRDefault="00DE7160" w:rsidP="0065713E">
      <w:pPr>
        <w:spacing w:line="360" w:lineRule="auto"/>
        <w:ind w:left="284"/>
        <w:jc w:val="both"/>
        <w:rPr>
          <w:rFonts w:cs="Arial"/>
          <w:sz w:val="20"/>
          <w:szCs w:val="20"/>
        </w:rPr>
        <w:sectPr w:rsidR="00DE7160" w:rsidRPr="00DE7160">
          <w:pgSz w:w="11909" w:h="16834"/>
          <w:pgMar w:top="1440" w:right="1440" w:bottom="1440" w:left="1440" w:header="720" w:footer="720" w:gutter="0"/>
          <w:cols w:space="720"/>
          <w:noEndnote/>
        </w:sectPr>
      </w:pPr>
      <w:r w:rsidRPr="00DE7160">
        <w:rPr>
          <w:rFonts w:cs="Arial"/>
          <w:sz w:val="20"/>
          <w:szCs w:val="20"/>
        </w:rPr>
        <w:t xml:space="preserve">К ассортименту вариантов отделки сидений и покрытий можно добавить новые яркие спортивные сиденья и доступную только для </w:t>
      </w:r>
      <w:proofErr w:type="spellStart"/>
      <w:r w:rsidR="00100C7A">
        <w:rPr>
          <w:rFonts w:cs="Arial"/>
          <w:sz w:val="20"/>
          <w:szCs w:val="20"/>
        </w:rPr>
        <w:t>Coupe</w:t>
      </w:r>
      <w:proofErr w:type="spellEnd"/>
      <w:r w:rsidRPr="00DE7160">
        <w:rPr>
          <w:rFonts w:cs="Arial"/>
          <w:sz w:val="20"/>
          <w:szCs w:val="20"/>
        </w:rPr>
        <w:t xml:space="preserve"> светло-коричневую расцветку </w:t>
      </w:r>
      <w:proofErr w:type="spellStart"/>
      <w:r w:rsidRPr="00DE7160">
        <w:rPr>
          <w:rFonts w:cs="Arial"/>
          <w:sz w:val="20"/>
          <w:szCs w:val="20"/>
        </w:rPr>
        <w:t>Toffy</w:t>
      </w:r>
      <w:proofErr w:type="spellEnd"/>
      <w:r w:rsidRPr="00DE7160">
        <w:rPr>
          <w:rFonts w:cs="Arial"/>
          <w:sz w:val="20"/>
          <w:szCs w:val="20"/>
        </w:rPr>
        <w:t xml:space="preserve">. Кроме того, можно заказать кожаные спортивные сиденья </w:t>
      </w:r>
      <w:proofErr w:type="spellStart"/>
      <w:r w:rsidRPr="00DE7160">
        <w:rPr>
          <w:rFonts w:cs="Arial"/>
          <w:sz w:val="20"/>
          <w:szCs w:val="20"/>
        </w:rPr>
        <w:t>Punch</w:t>
      </w:r>
      <w:proofErr w:type="spellEnd"/>
      <w:r w:rsidRPr="00DE7160">
        <w:rPr>
          <w:rFonts w:cs="Arial"/>
          <w:sz w:val="20"/>
          <w:szCs w:val="20"/>
        </w:rPr>
        <w:t xml:space="preserve"> </w:t>
      </w:r>
      <w:proofErr w:type="spellStart"/>
      <w:r w:rsidRPr="00DE7160">
        <w:rPr>
          <w:rFonts w:cs="Arial"/>
          <w:sz w:val="20"/>
          <w:szCs w:val="20"/>
        </w:rPr>
        <w:t>Leather</w:t>
      </w:r>
      <w:proofErr w:type="spellEnd"/>
      <w:r w:rsidRPr="00DE7160">
        <w:rPr>
          <w:rFonts w:cs="Arial"/>
          <w:sz w:val="20"/>
          <w:szCs w:val="20"/>
        </w:rPr>
        <w:t xml:space="preserve"> с отделкой отверстий бежевым цветом. Для декоративных вставок доступны шесть вариантов, а для MINI John Cooper Works </w:t>
      </w:r>
      <w:proofErr w:type="spellStart"/>
      <w:r w:rsidR="00100C7A">
        <w:rPr>
          <w:rFonts w:cs="Arial"/>
          <w:sz w:val="20"/>
          <w:szCs w:val="20"/>
        </w:rPr>
        <w:t>Coupe</w:t>
      </w:r>
      <w:proofErr w:type="spellEnd"/>
      <w:r w:rsidRPr="00DE7160">
        <w:rPr>
          <w:rFonts w:cs="Arial"/>
          <w:sz w:val="20"/>
          <w:szCs w:val="20"/>
        </w:rPr>
        <w:t xml:space="preserve"> также предлагаются вставки красного цвета </w:t>
      </w:r>
      <w:proofErr w:type="spellStart"/>
      <w:r w:rsidRPr="00DE7160">
        <w:rPr>
          <w:rFonts w:cs="Arial"/>
          <w:sz w:val="20"/>
          <w:szCs w:val="20"/>
        </w:rPr>
        <w:t>Chili</w:t>
      </w:r>
      <w:proofErr w:type="spellEnd"/>
      <w:r w:rsidRPr="00DE7160">
        <w:rPr>
          <w:rFonts w:cs="Arial"/>
          <w:sz w:val="20"/>
          <w:szCs w:val="20"/>
        </w:rPr>
        <w:t xml:space="preserve"> </w:t>
      </w:r>
      <w:proofErr w:type="spellStart"/>
      <w:r w:rsidRPr="00DE7160">
        <w:rPr>
          <w:rFonts w:cs="Arial"/>
          <w:sz w:val="20"/>
          <w:szCs w:val="20"/>
        </w:rPr>
        <w:t>Red</w:t>
      </w:r>
      <w:proofErr w:type="spellEnd"/>
      <w:r w:rsidRPr="00DE7160">
        <w:rPr>
          <w:rFonts w:cs="Arial"/>
          <w:sz w:val="20"/>
          <w:szCs w:val="20"/>
        </w:rPr>
        <w:t xml:space="preserve">. Также на выбор предлагается пять вариантов цветных линий </w:t>
      </w:r>
      <w:proofErr w:type="spellStart"/>
      <w:r w:rsidRPr="00DE7160">
        <w:rPr>
          <w:rFonts w:cs="Arial"/>
          <w:sz w:val="20"/>
          <w:szCs w:val="20"/>
        </w:rPr>
        <w:t>Color</w:t>
      </w:r>
      <w:proofErr w:type="spellEnd"/>
      <w:r w:rsidRPr="00DE7160">
        <w:rPr>
          <w:rFonts w:cs="Arial"/>
          <w:sz w:val="20"/>
          <w:szCs w:val="20"/>
        </w:rPr>
        <w:t xml:space="preserve"> </w:t>
      </w:r>
      <w:proofErr w:type="spellStart"/>
      <w:r w:rsidRPr="00DE7160">
        <w:rPr>
          <w:rFonts w:cs="Arial"/>
          <w:sz w:val="20"/>
          <w:szCs w:val="20"/>
        </w:rPr>
        <w:t>Line</w:t>
      </w:r>
      <w:proofErr w:type="spellEnd"/>
      <w:r w:rsidRPr="00DE7160">
        <w:rPr>
          <w:rFonts w:cs="Arial"/>
          <w:sz w:val="20"/>
          <w:szCs w:val="20"/>
        </w:rPr>
        <w:t xml:space="preserve">; бежевый цвет </w:t>
      </w:r>
      <w:proofErr w:type="spellStart"/>
      <w:r w:rsidRPr="00DE7160">
        <w:rPr>
          <w:rFonts w:cs="Arial"/>
          <w:sz w:val="20"/>
          <w:szCs w:val="20"/>
        </w:rPr>
        <w:t>Polar</w:t>
      </w:r>
      <w:proofErr w:type="spellEnd"/>
      <w:r w:rsidRPr="00DE7160">
        <w:rPr>
          <w:rFonts w:cs="Arial"/>
          <w:sz w:val="20"/>
          <w:szCs w:val="20"/>
        </w:rPr>
        <w:t xml:space="preserve"> </w:t>
      </w:r>
      <w:proofErr w:type="spellStart"/>
      <w:r w:rsidRPr="00DE7160">
        <w:rPr>
          <w:rFonts w:cs="Arial"/>
          <w:sz w:val="20"/>
          <w:szCs w:val="20"/>
        </w:rPr>
        <w:t>Beige</w:t>
      </w:r>
      <w:proofErr w:type="spellEnd"/>
      <w:r w:rsidRPr="00DE7160">
        <w:rPr>
          <w:rFonts w:cs="Arial"/>
          <w:sz w:val="20"/>
          <w:szCs w:val="20"/>
        </w:rPr>
        <w:t xml:space="preserve"> можно сочетать с бежевыми боковыми зеркалами. Кроме того, покупатели могут заказать и другие эксклюзивные варианты дизайна салона, доступные в линейке MINI </w:t>
      </w:r>
      <w:proofErr w:type="spellStart"/>
      <w:r w:rsidRPr="00DE7160">
        <w:rPr>
          <w:rFonts w:cs="Arial"/>
          <w:sz w:val="20"/>
          <w:szCs w:val="20"/>
        </w:rPr>
        <w:t>Yours</w:t>
      </w:r>
      <w:proofErr w:type="spellEnd"/>
      <w:r w:rsidRPr="00DE7160">
        <w:rPr>
          <w:rFonts w:cs="Arial"/>
          <w:sz w:val="20"/>
          <w:szCs w:val="20"/>
        </w:rPr>
        <w:t>.</w:t>
      </w:r>
    </w:p>
    <w:p w:rsidR="00DE7160" w:rsidRPr="00DE7160" w:rsidRDefault="00DE7160" w:rsidP="0065713E">
      <w:pPr>
        <w:spacing w:line="360" w:lineRule="auto"/>
        <w:ind w:firstLine="284"/>
        <w:jc w:val="both"/>
        <w:rPr>
          <w:rFonts w:cs="Arial"/>
          <w:b/>
          <w:sz w:val="20"/>
          <w:szCs w:val="20"/>
        </w:rPr>
      </w:pPr>
      <w:r w:rsidRPr="00DE7160">
        <w:rPr>
          <w:rFonts w:cs="Arial"/>
          <w:b/>
          <w:sz w:val="20"/>
          <w:szCs w:val="20"/>
        </w:rPr>
        <w:lastRenderedPageBreak/>
        <w:t>Самые современные 4-цилиндровые бензиновые и дизельные двигатели.</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Новый MINI </w:t>
      </w:r>
      <w:proofErr w:type="spellStart"/>
      <w:r w:rsidR="00100C7A">
        <w:rPr>
          <w:rFonts w:cs="Arial"/>
          <w:sz w:val="20"/>
          <w:szCs w:val="20"/>
        </w:rPr>
        <w:t>Coupe</w:t>
      </w:r>
      <w:proofErr w:type="spellEnd"/>
      <w:r w:rsidRPr="00DE7160">
        <w:rPr>
          <w:rFonts w:cs="Arial"/>
          <w:sz w:val="20"/>
          <w:szCs w:val="20"/>
        </w:rPr>
        <w:t xml:space="preserve"> еще больше подчеркивает врожденный спортивный характер бренда. Отличной динамике автомобиля способствует применение новых мощных двигателей, лучших по многим показателям. Автомобиль быстро разгоняется и уверенно набирает скорость на средних </w:t>
      </w:r>
      <w:proofErr w:type="gramStart"/>
      <w:r w:rsidRPr="00DE7160">
        <w:rPr>
          <w:rFonts w:cs="Arial"/>
          <w:sz w:val="20"/>
          <w:szCs w:val="20"/>
        </w:rPr>
        <w:t>оборотах</w:t>
      </w:r>
      <w:proofErr w:type="gramEnd"/>
      <w:r w:rsidRPr="00DE7160">
        <w:rPr>
          <w:rFonts w:cs="Arial"/>
          <w:sz w:val="20"/>
          <w:szCs w:val="20"/>
        </w:rPr>
        <w:t xml:space="preserve"> за счет высокой приемистости и тщательно подобранного передаточного отношения. Широкое применение решений технологии MINIMALISM обеспечивает высокую экономичность.</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Покупатели могут выбрать MINI </w:t>
      </w:r>
      <w:proofErr w:type="spellStart"/>
      <w:r w:rsidR="00100C7A">
        <w:rPr>
          <w:rFonts w:cs="Arial"/>
          <w:sz w:val="20"/>
          <w:szCs w:val="20"/>
        </w:rPr>
        <w:t>Coupe</w:t>
      </w:r>
      <w:proofErr w:type="spellEnd"/>
      <w:r w:rsidRPr="00DE7160">
        <w:rPr>
          <w:rFonts w:cs="Arial"/>
          <w:sz w:val="20"/>
          <w:szCs w:val="20"/>
        </w:rPr>
        <w:t xml:space="preserve"> с одним из четырех предлагаемых двигателей. Наименования всех вариантов этой модели содержат имя Cooper. По традиции это </w:t>
      </w:r>
      <w:proofErr w:type="gramStart"/>
      <w:r w:rsidRPr="00DE7160">
        <w:rPr>
          <w:rFonts w:cs="Arial"/>
          <w:sz w:val="20"/>
          <w:szCs w:val="20"/>
        </w:rPr>
        <w:t>означает</w:t>
      </w:r>
      <w:proofErr w:type="gramEnd"/>
      <w:r w:rsidRPr="00DE7160">
        <w:rPr>
          <w:rFonts w:cs="Arial"/>
          <w:sz w:val="20"/>
          <w:szCs w:val="20"/>
        </w:rPr>
        <w:t xml:space="preserve"> отличные спортивные характеристики и указывает на связь бренда с легендарным конструктором «Формулы-1» Джоном </w:t>
      </w:r>
      <w:r w:rsidR="00AD5586">
        <w:rPr>
          <w:rFonts w:cs="Arial"/>
          <w:sz w:val="20"/>
          <w:szCs w:val="20"/>
        </w:rPr>
        <w:t>Купером</w:t>
      </w:r>
      <w:r w:rsidRPr="00DE7160">
        <w:rPr>
          <w:rFonts w:cs="Arial"/>
          <w:sz w:val="20"/>
          <w:szCs w:val="20"/>
        </w:rPr>
        <w:t xml:space="preserve">. Именно этот человек сделал возможным участие классических MINI в автогонках. Модели MINI Cooper </w:t>
      </w:r>
      <w:proofErr w:type="spellStart"/>
      <w:r w:rsidR="00100C7A">
        <w:rPr>
          <w:rFonts w:cs="Arial"/>
          <w:sz w:val="20"/>
          <w:szCs w:val="20"/>
        </w:rPr>
        <w:t>Coupe</w:t>
      </w:r>
      <w:proofErr w:type="spellEnd"/>
      <w:r w:rsidRPr="00DE7160">
        <w:rPr>
          <w:rFonts w:cs="Arial"/>
          <w:sz w:val="20"/>
          <w:szCs w:val="20"/>
        </w:rPr>
        <w:t xml:space="preserve">, MINI Cooper S </w:t>
      </w:r>
      <w:proofErr w:type="spellStart"/>
      <w:r w:rsidR="00100C7A">
        <w:rPr>
          <w:rFonts w:cs="Arial"/>
          <w:sz w:val="20"/>
          <w:szCs w:val="20"/>
        </w:rPr>
        <w:t>Coupe</w:t>
      </w:r>
      <w:proofErr w:type="spellEnd"/>
      <w:r w:rsidRPr="00DE7160">
        <w:rPr>
          <w:rFonts w:cs="Arial"/>
          <w:sz w:val="20"/>
          <w:szCs w:val="20"/>
        </w:rPr>
        <w:t xml:space="preserve">, MINI John Cooper Works </w:t>
      </w:r>
      <w:proofErr w:type="spellStart"/>
      <w:r w:rsidR="00100C7A">
        <w:rPr>
          <w:rFonts w:cs="Arial"/>
          <w:sz w:val="20"/>
          <w:szCs w:val="20"/>
        </w:rPr>
        <w:t>Coupe</w:t>
      </w:r>
      <w:proofErr w:type="spellEnd"/>
      <w:r w:rsidRPr="00DE7160">
        <w:rPr>
          <w:rFonts w:cs="Arial"/>
          <w:sz w:val="20"/>
          <w:szCs w:val="20"/>
        </w:rPr>
        <w:t xml:space="preserve"> и MINI Cooper SD </w:t>
      </w:r>
      <w:proofErr w:type="spellStart"/>
      <w:r w:rsidR="00100C7A">
        <w:rPr>
          <w:rFonts w:cs="Arial"/>
          <w:sz w:val="20"/>
          <w:szCs w:val="20"/>
        </w:rPr>
        <w:t>Coupe</w:t>
      </w:r>
      <w:proofErr w:type="spellEnd"/>
      <w:r w:rsidRPr="00DE7160">
        <w:rPr>
          <w:rFonts w:cs="Arial"/>
          <w:sz w:val="20"/>
          <w:szCs w:val="20"/>
        </w:rPr>
        <w:t xml:space="preserve"> отличаются высокой экономичностью и приятной динамикой, </w:t>
      </w:r>
      <w:proofErr w:type="gramStart"/>
      <w:r w:rsidRPr="00DE7160">
        <w:rPr>
          <w:rFonts w:cs="Arial"/>
          <w:sz w:val="20"/>
          <w:szCs w:val="20"/>
        </w:rPr>
        <w:t>уникальными</w:t>
      </w:r>
      <w:proofErr w:type="gramEnd"/>
      <w:r w:rsidRPr="00DE7160">
        <w:rPr>
          <w:rFonts w:cs="Arial"/>
          <w:sz w:val="20"/>
          <w:szCs w:val="20"/>
        </w:rPr>
        <w:t xml:space="preserve"> для автомобилей аналогичной мощности.</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w:t>
      </w:r>
      <w:proofErr w:type="spellStart"/>
      <w:r w:rsidR="00100C7A">
        <w:rPr>
          <w:rFonts w:cs="Arial"/>
          <w:b/>
          <w:sz w:val="20"/>
          <w:szCs w:val="20"/>
        </w:rPr>
        <w:t>Coupe</w:t>
      </w:r>
      <w:proofErr w:type="spellEnd"/>
      <w:r w:rsidRPr="00DE7160">
        <w:rPr>
          <w:rFonts w:cs="Arial"/>
          <w:b/>
          <w:sz w:val="20"/>
          <w:szCs w:val="20"/>
        </w:rPr>
        <w:t xml:space="preserve">: </w:t>
      </w:r>
      <w:proofErr w:type="gramStart"/>
      <w:r w:rsidRPr="00DE7160">
        <w:rPr>
          <w:rFonts w:cs="Arial"/>
          <w:b/>
          <w:sz w:val="20"/>
          <w:szCs w:val="20"/>
        </w:rPr>
        <w:t>высокая</w:t>
      </w:r>
      <w:proofErr w:type="gramEnd"/>
      <w:r w:rsidRPr="00DE7160">
        <w:rPr>
          <w:rFonts w:cs="Arial"/>
          <w:b/>
          <w:sz w:val="20"/>
          <w:szCs w:val="20"/>
        </w:rPr>
        <w:t xml:space="preserve"> </w:t>
      </w:r>
      <w:proofErr w:type="spellStart"/>
      <w:r w:rsidRPr="00DE7160">
        <w:rPr>
          <w:rFonts w:cs="Arial"/>
          <w:b/>
          <w:sz w:val="20"/>
          <w:szCs w:val="20"/>
        </w:rPr>
        <w:t>тяговооруженность</w:t>
      </w:r>
      <w:proofErr w:type="spellEnd"/>
      <w:r w:rsidRPr="00DE7160">
        <w:rPr>
          <w:rFonts w:cs="Arial"/>
          <w:b/>
          <w:sz w:val="20"/>
          <w:szCs w:val="20"/>
        </w:rPr>
        <w:t>, низкий выхлоп углекислоты.</w:t>
      </w:r>
    </w:p>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 xml:space="preserve">Новый представитель семейства MINI отличается прекрасной динамикой — даже в базовой модели. 4-цилиндровый бензиновый двигатель MINI Cooper </w:t>
      </w:r>
      <w:proofErr w:type="spellStart"/>
      <w:r w:rsidR="00100C7A">
        <w:rPr>
          <w:rFonts w:cs="Arial"/>
          <w:sz w:val="20"/>
          <w:szCs w:val="20"/>
        </w:rPr>
        <w:t>Coupe</w:t>
      </w:r>
      <w:proofErr w:type="spellEnd"/>
      <w:r w:rsidRPr="00DE7160">
        <w:rPr>
          <w:rFonts w:cs="Arial"/>
          <w:sz w:val="20"/>
          <w:szCs w:val="20"/>
        </w:rPr>
        <w:t xml:space="preserve"> объемом 1,6 л развивает мощность 90 кВт/122 л. с. при 6000 об/мин. Максимальный крутящий момент в 160 Нм достигается при 4250 об/мин. Секрет мгновенного реагирования двигателя на малейшее перемещение педали газа заключается в системе непрерывной регулировки фаз газораспределения, уникальной для</w:t>
      </w:r>
      <w:proofErr w:type="gramEnd"/>
      <w:r w:rsidRPr="00DE7160">
        <w:rPr>
          <w:rFonts w:cs="Arial"/>
          <w:sz w:val="20"/>
          <w:szCs w:val="20"/>
        </w:rPr>
        <w:t xml:space="preserve"> сегмента компактных автомобилей. Эта система контроля нагрузки на двигатель, функционирующая независимо от дроссельной заслонки и основанная на системе VALVETRONIC, применяемой в двигателях BMW, повышает приемистость двигателя и одновременно способствует существенному снижению расхода топлива и уровня выхлопа.</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результате MINI Cooper </w:t>
      </w:r>
      <w:proofErr w:type="spellStart"/>
      <w:r w:rsidR="00100C7A">
        <w:rPr>
          <w:rFonts w:cs="Arial"/>
          <w:sz w:val="20"/>
          <w:szCs w:val="20"/>
        </w:rPr>
        <w:t>Coupe</w:t>
      </w:r>
      <w:proofErr w:type="spellEnd"/>
      <w:r w:rsidRPr="00DE7160">
        <w:rPr>
          <w:rFonts w:cs="Arial"/>
          <w:sz w:val="20"/>
          <w:szCs w:val="20"/>
        </w:rPr>
        <w:t xml:space="preserve"> разгоняется с места до 100 км/ч всего за 9 секунд. Максимальная скорость автомобиля — 204 км/ч. При этом средний расход топлива в европейском цикле испытаний составляет всего 5,4 л/100 км, а уровень выхлопа CO</w:t>
      </w:r>
      <w:r w:rsidRPr="00DE7160">
        <w:rPr>
          <w:rFonts w:cs="Arial"/>
          <w:sz w:val="20"/>
          <w:szCs w:val="20"/>
          <w:vertAlign w:val="subscript"/>
        </w:rPr>
        <w:t>2</w:t>
      </w:r>
      <w:r w:rsidRPr="00DE7160">
        <w:rPr>
          <w:rFonts w:cs="Arial"/>
          <w:sz w:val="20"/>
          <w:szCs w:val="20"/>
        </w:rPr>
        <w:t> — 127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 </w:t>
      </w:r>
      <w:proofErr w:type="spellStart"/>
      <w:r w:rsidR="00100C7A">
        <w:rPr>
          <w:rFonts w:cs="Arial"/>
          <w:b/>
          <w:sz w:val="20"/>
          <w:szCs w:val="20"/>
        </w:rPr>
        <w:t>Coupe</w:t>
      </w:r>
      <w:proofErr w:type="spellEnd"/>
      <w:r w:rsidRPr="00DE7160">
        <w:rPr>
          <w:rFonts w:cs="Arial"/>
          <w:b/>
          <w:sz w:val="20"/>
          <w:szCs w:val="20"/>
        </w:rPr>
        <w:t>: исключительная экономичность и опьяняющее удовольствие от вождения</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1,6-литровая силовая установка под капотом MINI Cooper S </w:t>
      </w:r>
      <w:proofErr w:type="spellStart"/>
      <w:r w:rsidR="00100C7A">
        <w:rPr>
          <w:rFonts w:cs="Arial"/>
          <w:sz w:val="20"/>
          <w:szCs w:val="20"/>
        </w:rPr>
        <w:t>Coupe</w:t>
      </w:r>
      <w:proofErr w:type="spellEnd"/>
      <w:r w:rsidRPr="00DE7160">
        <w:rPr>
          <w:rFonts w:cs="Arial"/>
          <w:sz w:val="20"/>
          <w:szCs w:val="20"/>
        </w:rPr>
        <w:t xml:space="preserve"> оснащена системой непрерывной регулировки фаз газораспределения; также применяется турбокомпрессор </w:t>
      </w:r>
      <w:proofErr w:type="spellStart"/>
      <w:r w:rsidRPr="00DE7160">
        <w:rPr>
          <w:rFonts w:cs="Arial"/>
          <w:sz w:val="20"/>
          <w:szCs w:val="20"/>
        </w:rPr>
        <w:t>Twin</w:t>
      </w:r>
      <w:proofErr w:type="spellEnd"/>
      <w:r w:rsidRPr="00DE7160">
        <w:rPr>
          <w:rFonts w:cs="Arial"/>
          <w:sz w:val="20"/>
          <w:szCs w:val="20"/>
        </w:rPr>
        <w:t xml:space="preserve"> </w:t>
      </w:r>
      <w:proofErr w:type="spellStart"/>
      <w:r w:rsidRPr="00DE7160">
        <w:rPr>
          <w:rFonts w:cs="Arial"/>
          <w:sz w:val="20"/>
          <w:szCs w:val="20"/>
        </w:rPr>
        <w:t>Scroll</w:t>
      </w:r>
      <w:proofErr w:type="spellEnd"/>
      <w:r w:rsidRPr="00DE7160">
        <w:rPr>
          <w:rFonts w:cs="Arial"/>
          <w:sz w:val="20"/>
          <w:szCs w:val="20"/>
        </w:rPr>
        <w:t xml:space="preserve"> и прямой впрыск топлива. Такая конструкция обеспечивает мгновенное увеличение давления наддува. Благодаря прямому впрыску можно подавать в </w:t>
      </w:r>
      <w:proofErr w:type="gramStart"/>
      <w:r w:rsidRPr="00DE7160">
        <w:rPr>
          <w:rFonts w:cs="Arial"/>
          <w:sz w:val="20"/>
          <w:szCs w:val="20"/>
        </w:rPr>
        <w:t>цилиндры</w:t>
      </w:r>
      <w:proofErr w:type="gramEnd"/>
      <w:r w:rsidRPr="00DE7160">
        <w:rPr>
          <w:rFonts w:cs="Arial"/>
          <w:sz w:val="20"/>
          <w:szCs w:val="20"/>
        </w:rPr>
        <w:t xml:space="preserve"> точно дозированное количество топлива, достигая оптимального сгорания. За счет применения турбокомпрессора, прямого впрыска и непрерывной регулировки фаз газораспределения 4-цилиндровый двигатель MINI Cooper S </w:t>
      </w:r>
      <w:proofErr w:type="spellStart"/>
      <w:r w:rsidR="00100C7A">
        <w:rPr>
          <w:rFonts w:cs="Arial"/>
          <w:sz w:val="20"/>
          <w:szCs w:val="20"/>
        </w:rPr>
        <w:t>Coupe</w:t>
      </w:r>
      <w:proofErr w:type="spellEnd"/>
      <w:r w:rsidRPr="00DE7160">
        <w:rPr>
          <w:rFonts w:cs="Arial"/>
          <w:sz w:val="20"/>
          <w:szCs w:val="20"/>
        </w:rPr>
        <w:t xml:space="preserve"> развивает мощность 135 </w:t>
      </w:r>
      <w:r w:rsidR="001658BB">
        <w:rPr>
          <w:rFonts w:cs="Arial"/>
          <w:sz w:val="20"/>
          <w:szCs w:val="20"/>
        </w:rPr>
        <w:lastRenderedPageBreak/>
        <w:t>кВт/184 л. </w:t>
      </w:r>
      <w:proofErr w:type="gramStart"/>
      <w:r w:rsidR="001658BB">
        <w:rPr>
          <w:rFonts w:cs="Arial"/>
          <w:sz w:val="20"/>
          <w:szCs w:val="20"/>
        </w:rPr>
        <w:t>с</w:t>
      </w:r>
      <w:proofErr w:type="gramEnd"/>
      <w:r w:rsidR="001658BB">
        <w:rPr>
          <w:rFonts w:cs="Arial"/>
          <w:sz w:val="20"/>
          <w:szCs w:val="20"/>
        </w:rPr>
        <w:t xml:space="preserve">. при 5500 </w:t>
      </w:r>
      <w:proofErr w:type="gramStart"/>
      <w:r w:rsidR="001658BB">
        <w:rPr>
          <w:rFonts w:cs="Arial"/>
          <w:sz w:val="20"/>
          <w:szCs w:val="20"/>
        </w:rPr>
        <w:t>об</w:t>
      </w:r>
      <w:proofErr w:type="gramEnd"/>
      <w:r w:rsidR="001658BB">
        <w:rPr>
          <w:rFonts w:cs="Arial"/>
          <w:sz w:val="20"/>
          <w:szCs w:val="20"/>
        </w:rPr>
        <w:t>/мин, что делает этот MINI</w:t>
      </w:r>
      <w:r w:rsidR="001658BB" w:rsidRPr="001658BB">
        <w:rPr>
          <w:rFonts w:cs="Arial"/>
          <w:sz w:val="20"/>
          <w:szCs w:val="20"/>
        </w:rPr>
        <w:t xml:space="preserve"> </w:t>
      </w:r>
      <w:r w:rsidR="001658BB">
        <w:rPr>
          <w:rFonts w:cs="Arial"/>
          <w:sz w:val="20"/>
          <w:szCs w:val="20"/>
        </w:rPr>
        <w:t>автомобилем с самым</w:t>
      </w:r>
      <w:r w:rsidR="001658BB" w:rsidRPr="001658BB">
        <w:rPr>
          <w:rFonts w:cs="Arial"/>
          <w:sz w:val="20"/>
          <w:szCs w:val="20"/>
        </w:rPr>
        <w:t xml:space="preserve"> эффективным </w:t>
      </w:r>
      <w:r w:rsidR="001658BB">
        <w:rPr>
          <w:rFonts w:cs="Arial"/>
          <w:sz w:val="20"/>
          <w:szCs w:val="20"/>
        </w:rPr>
        <w:t>в мире двигателем в своем классе.</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Максимальный крутящий момент в 240 Нм развивается уже при 1600 </w:t>
      </w:r>
      <w:proofErr w:type="gramStart"/>
      <w:r w:rsidRPr="00DE7160">
        <w:rPr>
          <w:rFonts w:cs="Arial"/>
          <w:sz w:val="20"/>
          <w:szCs w:val="20"/>
        </w:rPr>
        <w:t>об</w:t>
      </w:r>
      <w:proofErr w:type="gramEnd"/>
      <w:r w:rsidRPr="00DE7160">
        <w:rPr>
          <w:rFonts w:cs="Arial"/>
          <w:sz w:val="20"/>
          <w:szCs w:val="20"/>
        </w:rPr>
        <w:t>/</w:t>
      </w:r>
      <w:proofErr w:type="gramStart"/>
      <w:r w:rsidRPr="00DE7160">
        <w:rPr>
          <w:rFonts w:cs="Arial"/>
          <w:sz w:val="20"/>
          <w:szCs w:val="20"/>
        </w:rPr>
        <w:t>мин</w:t>
      </w:r>
      <w:proofErr w:type="gramEnd"/>
      <w:r w:rsidRPr="00DE7160">
        <w:rPr>
          <w:rFonts w:cs="Arial"/>
          <w:sz w:val="20"/>
          <w:szCs w:val="20"/>
        </w:rPr>
        <w:t xml:space="preserve">; на короткое время он может быть увеличен до 260 Нм при использовании </w:t>
      </w:r>
      <w:proofErr w:type="spellStart"/>
      <w:r w:rsidRPr="00DE7160">
        <w:rPr>
          <w:rFonts w:cs="Arial"/>
          <w:sz w:val="20"/>
          <w:szCs w:val="20"/>
        </w:rPr>
        <w:t>турбонаддува</w:t>
      </w:r>
      <w:proofErr w:type="spellEnd"/>
      <w:r w:rsidRPr="00DE7160">
        <w:rPr>
          <w:rFonts w:cs="Arial"/>
          <w:sz w:val="20"/>
          <w:szCs w:val="20"/>
        </w:rPr>
        <w:t xml:space="preserve">. Эта функция обеспечивает более высокую динамику при разгоне. MINI Cooper S </w:t>
      </w:r>
      <w:proofErr w:type="spellStart"/>
      <w:r w:rsidR="00100C7A">
        <w:rPr>
          <w:rFonts w:cs="Arial"/>
          <w:sz w:val="20"/>
          <w:szCs w:val="20"/>
        </w:rPr>
        <w:t>Coupe</w:t>
      </w:r>
      <w:proofErr w:type="spellEnd"/>
      <w:r w:rsidRPr="00DE7160">
        <w:rPr>
          <w:rFonts w:cs="Arial"/>
          <w:sz w:val="20"/>
          <w:szCs w:val="20"/>
        </w:rPr>
        <w:t xml:space="preserve"> разгоняется с места до 100 км/ч всего за 6,9 секунды, а максимальная скорость достигает 230 км/ч. При этом средний расход топлива в европейском цикле испытаний составляет всего 5,8 л/100 км, а уровень выхлопа CO</w:t>
      </w:r>
      <w:r w:rsidRPr="00DE7160">
        <w:rPr>
          <w:rFonts w:cs="Arial"/>
          <w:sz w:val="20"/>
          <w:szCs w:val="20"/>
          <w:vertAlign w:val="subscript"/>
        </w:rPr>
        <w:t>2</w:t>
      </w:r>
      <w:r w:rsidRPr="00DE7160">
        <w:rPr>
          <w:rFonts w:cs="Arial"/>
          <w:sz w:val="20"/>
          <w:szCs w:val="20"/>
        </w:rPr>
        <w:t> — 136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John Cooper Works </w:t>
      </w:r>
      <w:proofErr w:type="spellStart"/>
      <w:r w:rsidR="00100C7A">
        <w:rPr>
          <w:rFonts w:cs="Arial"/>
          <w:b/>
          <w:sz w:val="20"/>
          <w:szCs w:val="20"/>
        </w:rPr>
        <w:t>Coupe</w:t>
      </w:r>
      <w:proofErr w:type="spellEnd"/>
      <w:r w:rsidRPr="00DE7160">
        <w:rPr>
          <w:rFonts w:cs="Arial"/>
          <w:b/>
          <w:sz w:val="20"/>
          <w:szCs w:val="20"/>
        </w:rPr>
        <w:t>: настоящий спортсмен на пике формы</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Самая спортивная среди моделей MINI с фирменным знаком John Cooper Works занимает особое положение в линейке новых MINI. Выделяют эту модель, прежде всего, технологии двигателя, заимствованные из автоспорта. </w:t>
      </w:r>
      <w:proofErr w:type="gramStart"/>
      <w:r w:rsidRPr="00DE7160">
        <w:rPr>
          <w:rFonts w:cs="Arial"/>
          <w:sz w:val="20"/>
          <w:szCs w:val="20"/>
        </w:rPr>
        <w:t xml:space="preserve">С моделью MINI John Cooper Works </w:t>
      </w:r>
      <w:proofErr w:type="spellStart"/>
      <w:r w:rsidR="00100C7A">
        <w:rPr>
          <w:rFonts w:cs="Arial"/>
          <w:sz w:val="20"/>
          <w:szCs w:val="20"/>
        </w:rPr>
        <w:t>Coupe</w:t>
      </w:r>
      <w:proofErr w:type="spellEnd"/>
      <w:r w:rsidRPr="00DE7160">
        <w:rPr>
          <w:rFonts w:cs="Arial"/>
          <w:sz w:val="20"/>
          <w:szCs w:val="20"/>
        </w:rPr>
        <w:t xml:space="preserve"> в рядах MINI появился еще один спортсмен высшего уровня. 4-цилиндровый двигатель мощностью 155 кВт/211 л. с. с турбокомпрессором </w:t>
      </w:r>
      <w:proofErr w:type="spellStart"/>
      <w:r w:rsidRPr="00DE7160">
        <w:rPr>
          <w:rFonts w:cs="Arial"/>
          <w:sz w:val="20"/>
          <w:szCs w:val="20"/>
        </w:rPr>
        <w:t>Twin</w:t>
      </w:r>
      <w:proofErr w:type="spellEnd"/>
      <w:r w:rsidRPr="00DE7160">
        <w:rPr>
          <w:rFonts w:cs="Arial"/>
          <w:sz w:val="20"/>
          <w:szCs w:val="20"/>
        </w:rPr>
        <w:t xml:space="preserve"> </w:t>
      </w:r>
      <w:proofErr w:type="spellStart"/>
      <w:r w:rsidRPr="00DE7160">
        <w:rPr>
          <w:rFonts w:cs="Arial"/>
          <w:sz w:val="20"/>
          <w:szCs w:val="20"/>
        </w:rPr>
        <w:t>Scroll</w:t>
      </w:r>
      <w:proofErr w:type="spellEnd"/>
      <w:r w:rsidRPr="00DE7160">
        <w:rPr>
          <w:rFonts w:cs="Arial"/>
          <w:sz w:val="20"/>
          <w:szCs w:val="20"/>
        </w:rPr>
        <w:t xml:space="preserve"> и прямым впрыском топлива наделяет этот автомобиль необыкновенной энергией, позволяя еще лучше делать то, в чем никто не превзошел MINI: доставлять удовольствие водителю.</w:t>
      </w:r>
      <w:proofErr w:type="gramEnd"/>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Различные технические решения, примененные в 1,6-литровом двигателе, основаны на разработках, используемых в автоспорте. Модифицированный турбокомпрессор развивает более высокое по сравнению с MINI Cooper S </w:t>
      </w:r>
      <w:proofErr w:type="spellStart"/>
      <w:r w:rsidR="00100C7A">
        <w:rPr>
          <w:rFonts w:cs="Arial"/>
          <w:sz w:val="20"/>
          <w:szCs w:val="20"/>
        </w:rPr>
        <w:t>Coupe</w:t>
      </w:r>
      <w:proofErr w:type="spellEnd"/>
      <w:r w:rsidRPr="00DE7160">
        <w:rPr>
          <w:rFonts w:cs="Arial"/>
          <w:sz w:val="20"/>
          <w:szCs w:val="20"/>
        </w:rPr>
        <w:t xml:space="preserve"> давление наддува. Выхлопную систему автомобиля можно без труда распознать снаружи по сдвоенным выхлопным трубам из нержавеющей стали, а характерный звук двигателя (который лучше слушать внутри салона) дополняет спортивный характер этого MINI.</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Максимальная мощность двигателя развивается при 6000 </w:t>
      </w:r>
      <w:proofErr w:type="gramStart"/>
      <w:r w:rsidRPr="00DE7160">
        <w:rPr>
          <w:rFonts w:cs="Arial"/>
          <w:sz w:val="20"/>
          <w:szCs w:val="20"/>
        </w:rPr>
        <w:t>об</w:t>
      </w:r>
      <w:proofErr w:type="gramEnd"/>
      <w:r w:rsidRPr="00DE7160">
        <w:rPr>
          <w:rFonts w:cs="Arial"/>
          <w:sz w:val="20"/>
          <w:szCs w:val="20"/>
        </w:rPr>
        <w:t>/</w:t>
      </w:r>
      <w:proofErr w:type="gramStart"/>
      <w:r w:rsidRPr="00DE7160">
        <w:rPr>
          <w:rFonts w:cs="Arial"/>
          <w:sz w:val="20"/>
          <w:szCs w:val="20"/>
        </w:rPr>
        <w:t>мин</w:t>
      </w:r>
      <w:proofErr w:type="gramEnd"/>
      <w:r w:rsidRPr="00DE7160">
        <w:rPr>
          <w:rFonts w:cs="Arial"/>
          <w:sz w:val="20"/>
          <w:szCs w:val="20"/>
        </w:rPr>
        <w:t xml:space="preserve">, максимальный крутящий момент достигает 260 Нм, а при включении </w:t>
      </w:r>
      <w:proofErr w:type="spellStart"/>
      <w:r w:rsidRPr="00DE7160">
        <w:rPr>
          <w:rFonts w:cs="Arial"/>
          <w:sz w:val="20"/>
          <w:szCs w:val="20"/>
        </w:rPr>
        <w:t>турбонаддува</w:t>
      </w:r>
      <w:proofErr w:type="spellEnd"/>
      <w:r w:rsidRPr="00DE7160">
        <w:rPr>
          <w:rFonts w:cs="Arial"/>
          <w:sz w:val="20"/>
          <w:szCs w:val="20"/>
        </w:rPr>
        <w:t xml:space="preserve"> кратковременно повышается до 280 Нм. Благодаря приемистому двигателю MINI John Cooper Works </w:t>
      </w:r>
      <w:proofErr w:type="spellStart"/>
      <w:r w:rsidR="00100C7A">
        <w:rPr>
          <w:rFonts w:cs="Arial"/>
          <w:sz w:val="20"/>
          <w:szCs w:val="20"/>
        </w:rPr>
        <w:t>Coupe</w:t>
      </w:r>
      <w:proofErr w:type="spellEnd"/>
      <w:r w:rsidRPr="00DE7160">
        <w:rPr>
          <w:rFonts w:cs="Arial"/>
          <w:sz w:val="20"/>
          <w:szCs w:val="20"/>
        </w:rPr>
        <w:t xml:space="preserve"> разгоняется с нуля до 100 км/ч всего за 6,4 секунды и развивает максимальную скорость 240 км/ч. При этом средний расход топлива в европейском тестовом цикле является необычайно низким для автомобилей такой мощности. На 100 км пробега MINI John Cooper Works </w:t>
      </w:r>
      <w:proofErr w:type="spellStart"/>
      <w:r w:rsidR="00100C7A">
        <w:rPr>
          <w:rFonts w:cs="Arial"/>
          <w:sz w:val="20"/>
          <w:szCs w:val="20"/>
        </w:rPr>
        <w:t>Coupe</w:t>
      </w:r>
      <w:proofErr w:type="spellEnd"/>
      <w:r w:rsidRPr="00DE7160">
        <w:rPr>
          <w:rFonts w:cs="Arial"/>
          <w:sz w:val="20"/>
          <w:szCs w:val="20"/>
        </w:rPr>
        <w:t xml:space="preserve"> расходует всего 7,1 л топлива, а выхлоп CO</w:t>
      </w:r>
      <w:r w:rsidRPr="00DE7160">
        <w:rPr>
          <w:rFonts w:cs="Arial"/>
          <w:sz w:val="20"/>
          <w:szCs w:val="20"/>
          <w:vertAlign w:val="subscript"/>
        </w:rPr>
        <w:t>2</w:t>
      </w:r>
      <w:r w:rsidRPr="00DE7160">
        <w:rPr>
          <w:rFonts w:cs="Arial"/>
          <w:sz w:val="20"/>
          <w:szCs w:val="20"/>
        </w:rPr>
        <w:t xml:space="preserve"> составляет 165 грамм на километр.</w:t>
      </w:r>
    </w:p>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SD </w:t>
      </w:r>
      <w:proofErr w:type="spellStart"/>
      <w:r w:rsidR="00100C7A">
        <w:rPr>
          <w:rFonts w:cs="Arial"/>
          <w:b/>
          <w:sz w:val="20"/>
          <w:szCs w:val="20"/>
        </w:rPr>
        <w:t>Coupe</w:t>
      </w:r>
      <w:proofErr w:type="spellEnd"/>
      <w:r w:rsidRPr="00DE7160">
        <w:rPr>
          <w:rFonts w:cs="Arial"/>
          <w:b/>
          <w:sz w:val="20"/>
          <w:szCs w:val="20"/>
        </w:rPr>
        <w:t>: мощный, но экономичный</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качестве альтернативы трем моделям с бензомоторами можно заказать MINI </w:t>
      </w:r>
      <w:proofErr w:type="spellStart"/>
      <w:r w:rsidR="00100C7A">
        <w:rPr>
          <w:rFonts w:cs="Arial"/>
          <w:sz w:val="20"/>
          <w:szCs w:val="20"/>
        </w:rPr>
        <w:t>Coupe</w:t>
      </w:r>
      <w:proofErr w:type="spellEnd"/>
      <w:r w:rsidRPr="00DE7160">
        <w:rPr>
          <w:rFonts w:cs="Arial"/>
          <w:sz w:val="20"/>
          <w:szCs w:val="20"/>
        </w:rPr>
        <w:t xml:space="preserve"> и с дизельным двигателем. Благодаря исключительным тяговым характеристикам такой двигатель отлично подходит для этой линейки, причем отличается лучшей экономичностью. MINI Cooper SD </w:t>
      </w:r>
      <w:proofErr w:type="spellStart"/>
      <w:r w:rsidR="00100C7A">
        <w:rPr>
          <w:rFonts w:cs="Arial"/>
          <w:sz w:val="20"/>
          <w:szCs w:val="20"/>
        </w:rPr>
        <w:t>Coupe</w:t>
      </w:r>
      <w:proofErr w:type="spellEnd"/>
      <w:r w:rsidRPr="00DE7160">
        <w:rPr>
          <w:rFonts w:cs="Arial"/>
          <w:sz w:val="20"/>
          <w:szCs w:val="20"/>
        </w:rPr>
        <w:t xml:space="preserve"> оснащается 4-цилиндровым дизелем с алюминиевым картером, турбокомпрессором с изменяемой геометрией впускного тракта и прямым впрыском </w:t>
      </w:r>
      <w:proofErr w:type="spellStart"/>
      <w:r w:rsidRPr="00DE7160">
        <w:rPr>
          <w:rFonts w:cs="Arial"/>
          <w:sz w:val="20"/>
          <w:szCs w:val="20"/>
        </w:rPr>
        <w:t>Common</w:t>
      </w:r>
      <w:proofErr w:type="spellEnd"/>
      <w:r w:rsidRPr="00DE7160">
        <w:rPr>
          <w:rFonts w:cs="Arial"/>
          <w:sz w:val="20"/>
          <w:szCs w:val="20"/>
        </w:rPr>
        <w:t xml:space="preserve"> </w:t>
      </w:r>
      <w:proofErr w:type="spellStart"/>
      <w:r w:rsidRPr="00DE7160">
        <w:rPr>
          <w:rFonts w:cs="Arial"/>
          <w:sz w:val="20"/>
          <w:szCs w:val="20"/>
        </w:rPr>
        <w:t>Rail</w:t>
      </w:r>
      <w:proofErr w:type="spellEnd"/>
      <w:r w:rsidRPr="00DE7160">
        <w:rPr>
          <w:rFonts w:cs="Arial"/>
          <w:sz w:val="20"/>
          <w:szCs w:val="20"/>
        </w:rPr>
        <w:t xml:space="preserve"> с электромагнитными клапанами инжекторов. </w:t>
      </w:r>
      <w:proofErr w:type="gramStart"/>
      <w:r w:rsidRPr="00DE7160">
        <w:rPr>
          <w:rFonts w:cs="Arial"/>
          <w:sz w:val="20"/>
          <w:szCs w:val="20"/>
        </w:rPr>
        <w:t xml:space="preserve">При рабочем объеме 2,0 л максимальная мощность дизеля достигает 105 кВт/143 л. с. при 4000 об/мин. За счет равномерно высокой мощности, обеспечиваемой во всем рабочем диапазоне скоростей вращения двигателя, этот самый мощный дизель в линейке двигателей MINI сочетает </w:t>
      </w:r>
      <w:r w:rsidRPr="00DE7160">
        <w:rPr>
          <w:rFonts w:cs="Arial"/>
          <w:sz w:val="20"/>
          <w:szCs w:val="20"/>
        </w:rPr>
        <w:lastRenderedPageBreak/>
        <w:t>отличные тяговые характеристики с высокой экономичностью и идеально подходит для спортивного стиля вождения.</w:t>
      </w:r>
      <w:proofErr w:type="gramEnd"/>
    </w:p>
    <w:p w:rsidR="00DE7160" w:rsidRPr="00DE7160" w:rsidRDefault="00DE7160" w:rsidP="0065713E">
      <w:pPr>
        <w:spacing w:line="360" w:lineRule="auto"/>
        <w:ind w:left="284"/>
        <w:jc w:val="both"/>
        <w:rPr>
          <w:rFonts w:cs="Arial"/>
          <w:sz w:val="20"/>
          <w:szCs w:val="20"/>
        </w:rPr>
      </w:pPr>
      <w:r w:rsidRPr="00DE7160">
        <w:rPr>
          <w:rFonts w:cs="Arial"/>
          <w:sz w:val="20"/>
          <w:szCs w:val="20"/>
        </w:rPr>
        <w:t xml:space="preserve">Максимальный крутящий момент двигателя в 305 Нм развивается при 1750–2700 </w:t>
      </w:r>
      <w:proofErr w:type="gramStart"/>
      <w:r w:rsidRPr="00DE7160">
        <w:rPr>
          <w:rFonts w:cs="Arial"/>
          <w:sz w:val="20"/>
          <w:szCs w:val="20"/>
        </w:rPr>
        <w:t>об</w:t>
      </w:r>
      <w:proofErr w:type="gramEnd"/>
      <w:r w:rsidRPr="00DE7160">
        <w:rPr>
          <w:rFonts w:cs="Arial"/>
          <w:sz w:val="20"/>
          <w:szCs w:val="20"/>
        </w:rPr>
        <w:t>/</w:t>
      </w:r>
      <w:proofErr w:type="gramStart"/>
      <w:r w:rsidRPr="00DE7160">
        <w:rPr>
          <w:rFonts w:cs="Arial"/>
          <w:sz w:val="20"/>
          <w:szCs w:val="20"/>
        </w:rPr>
        <w:t>мин</w:t>
      </w:r>
      <w:proofErr w:type="gramEnd"/>
      <w:r w:rsidRPr="00DE7160">
        <w:rPr>
          <w:rFonts w:cs="Arial"/>
          <w:sz w:val="20"/>
          <w:szCs w:val="20"/>
        </w:rPr>
        <w:t xml:space="preserve">, а для разгона MINI Cooper SD </w:t>
      </w:r>
      <w:proofErr w:type="spellStart"/>
      <w:r w:rsidR="00100C7A">
        <w:rPr>
          <w:rFonts w:cs="Arial"/>
          <w:sz w:val="20"/>
          <w:szCs w:val="20"/>
        </w:rPr>
        <w:t>Coupe</w:t>
      </w:r>
      <w:proofErr w:type="spellEnd"/>
      <w:r w:rsidRPr="00DE7160">
        <w:rPr>
          <w:rFonts w:cs="Arial"/>
          <w:sz w:val="20"/>
          <w:szCs w:val="20"/>
        </w:rPr>
        <w:t xml:space="preserve"> с места до 100 км/ч достаточно всего 7,9 секунды. Максимальная скорость автомобиля — 216 км/ч. При этом автомобиль исключительно экономичен: средний расход топлива в тестовом цикле ЕС составляет всего 4,3 л на 100 км. Объем выхлопа CO</w:t>
      </w:r>
      <w:r w:rsidRPr="00DE7160">
        <w:rPr>
          <w:rFonts w:cs="Arial"/>
          <w:sz w:val="20"/>
          <w:szCs w:val="20"/>
          <w:vertAlign w:val="subscript"/>
        </w:rPr>
        <w:t>2</w:t>
      </w:r>
      <w:r w:rsidRPr="00DE7160">
        <w:rPr>
          <w:rFonts w:cs="Arial"/>
          <w:sz w:val="20"/>
          <w:szCs w:val="20"/>
        </w:rPr>
        <w:t xml:space="preserve"> автомобиля MINI Cooper SD </w:t>
      </w:r>
      <w:proofErr w:type="spellStart"/>
      <w:r w:rsidR="00100C7A">
        <w:rPr>
          <w:rFonts w:cs="Arial"/>
          <w:sz w:val="20"/>
          <w:szCs w:val="20"/>
        </w:rPr>
        <w:t>Coupe</w:t>
      </w:r>
      <w:proofErr w:type="spellEnd"/>
      <w:r w:rsidRPr="00DE7160">
        <w:rPr>
          <w:rFonts w:cs="Arial"/>
          <w:sz w:val="20"/>
          <w:szCs w:val="20"/>
        </w:rPr>
        <w:t xml:space="preserve"> составляет 114 г/км.</w:t>
      </w:r>
    </w:p>
    <w:p w:rsidR="00DE7160" w:rsidRPr="00DE7160" w:rsidRDefault="00DE7160" w:rsidP="00DE7160">
      <w:pPr>
        <w:spacing w:line="360" w:lineRule="auto"/>
        <w:ind w:left="284"/>
        <w:jc w:val="both"/>
        <w:rPr>
          <w:rFonts w:cs="Arial"/>
          <w:sz w:val="20"/>
          <w:szCs w:val="20"/>
        </w:rPr>
      </w:pPr>
      <w:r w:rsidRPr="00DE7160">
        <w:rPr>
          <w:rFonts w:cs="Arial"/>
          <w:b/>
          <w:sz w:val="20"/>
          <w:szCs w:val="20"/>
        </w:rPr>
        <w:t>Высокая мощность, низкий расход топлива: технология MINIMALISM</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Во всех модификациях MINI </w:t>
      </w:r>
      <w:proofErr w:type="spellStart"/>
      <w:r w:rsidR="00100C7A">
        <w:rPr>
          <w:rFonts w:cs="Arial"/>
          <w:sz w:val="20"/>
          <w:szCs w:val="20"/>
        </w:rPr>
        <w:t>Coupe</w:t>
      </w:r>
      <w:proofErr w:type="spellEnd"/>
      <w:r w:rsidRPr="00DE7160">
        <w:rPr>
          <w:rFonts w:cs="Arial"/>
          <w:sz w:val="20"/>
          <w:szCs w:val="20"/>
        </w:rPr>
        <w:t xml:space="preserve"> используются решения технологии MINIMALISM. В дополнение к экономичным двигателям такие решения, как ре</w:t>
      </w:r>
      <w:r w:rsidR="0065713E">
        <w:rPr>
          <w:rFonts w:cs="Arial"/>
          <w:sz w:val="20"/>
          <w:szCs w:val="20"/>
        </w:rPr>
        <w:t>купе</w:t>
      </w:r>
      <w:r w:rsidRPr="00DE7160">
        <w:rPr>
          <w:rFonts w:cs="Arial"/>
          <w:sz w:val="20"/>
          <w:szCs w:val="20"/>
        </w:rPr>
        <w:t xml:space="preserve">рация энергии торможения, автоматический запуск и остановка двигателя, индикация момента переключения передач, электроусилитель руля, а также автоматическое включение и отключение дополнительных систем, способствуют экономному расходованию топлива и низкому выбросу углекислого газа. Новая теплоизоляция трансмиссии сокращает период </w:t>
      </w:r>
      <w:proofErr w:type="spellStart"/>
      <w:r w:rsidRPr="00DE7160">
        <w:rPr>
          <w:rFonts w:cs="Arial"/>
          <w:sz w:val="20"/>
          <w:szCs w:val="20"/>
        </w:rPr>
        <w:t>топливоемкого</w:t>
      </w:r>
      <w:proofErr w:type="spellEnd"/>
      <w:r w:rsidRPr="00DE7160">
        <w:rPr>
          <w:rFonts w:cs="Arial"/>
          <w:sz w:val="20"/>
          <w:szCs w:val="20"/>
        </w:rPr>
        <w:t xml:space="preserve"> разогрева двигателя после запуска из холодного состояния.</w:t>
      </w:r>
    </w:p>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Стандартная</w:t>
      </w:r>
      <w:proofErr w:type="gramEnd"/>
      <w:r w:rsidRPr="00DE7160">
        <w:rPr>
          <w:rFonts w:cs="Arial"/>
          <w:sz w:val="20"/>
          <w:szCs w:val="20"/>
        </w:rPr>
        <w:t xml:space="preserve"> 6-скоростная МКПП обладает уникальными в данном сегменте характеристиками и отличается коротким ходом переключения и исключительной точностью. Также</w:t>
      </w:r>
      <w:r w:rsidRPr="00100C7A">
        <w:rPr>
          <w:rFonts w:cs="Arial"/>
          <w:sz w:val="20"/>
          <w:szCs w:val="20"/>
          <w:lang w:val="en-US"/>
        </w:rPr>
        <w:t xml:space="preserve"> </w:t>
      </w:r>
      <w:r w:rsidRPr="00DE7160">
        <w:rPr>
          <w:rFonts w:cs="Arial"/>
          <w:sz w:val="20"/>
          <w:szCs w:val="20"/>
        </w:rPr>
        <w:t>можно</w:t>
      </w:r>
      <w:r w:rsidRPr="00100C7A">
        <w:rPr>
          <w:rFonts w:cs="Arial"/>
          <w:sz w:val="20"/>
          <w:szCs w:val="20"/>
          <w:lang w:val="en-US"/>
        </w:rPr>
        <w:t xml:space="preserve"> </w:t>
      </w:r>
      <w:r w:rsidRPr="00DE7160">
        <w:rPr>
          <w:rFonts w:cs="Arial"/>
          <w:sz w:val="20"/>
          <w:szCs w:val="20"/>
        </w:rPr>
        <w:t>заказать</w:t>
      </w:r>
      <w:r w:rsidRPr="00100C7A">
        <w:rPr>
          <w:rFonts w:cs="Arial"/>
          <w:sz w:val="20"/>
          <w:szCs w:val="20"/>
          <w:lang w:val="en-US"/>
        </w:rPr>
        <w:t xml:space="preserve"> MINI Cooper </w:t>
      </w:r>
      <w:r w:rsidR="00100C7A" w:rsidRPr="00100C7A">
        <w:rPr>
          <w:rFonts w:cs="Arial"/>
          <w:sz w:val="20"/>
          <w:szCs w:val="20"/>
          <w:lang w:val="en-US"/>
        </w:rPr>
        <w:t>Coupe</w:t>
      </w:r>
      <w:r w:rsidRPr="00100C7A">
        <w:rPr>
          <w:rFonts w:cs="Arial"/>
          <w:sz w:val="20"/>
          <w:szCs w:val="20"/>
          <w:lang w:val="en-US"/>
        </w:rPr>
        <w:t xml:space="preserve">, MINI Cooper S </w:t>
      </w:r>
      <w:r w:rsidR="00100C7A" w:rsidRPr="00100C7A">
        <w:rPr>
          <w:rFonts w:cs="Arial"/>
          <w:sz w:val="20"/>
          <w:szCs w:val="20"/>
          <w:lang w:val="en-US"/>
        </w:rPr>
        <w:t>Coupe</w:t>
      </w:r>
      <w:r w:rsidRPr="00100C7A">
        <w:rPr>
          <w:rFonts w:cs="Arial"/>
          <w:sz w:val="20"/>
          <w:szCs w:val="20"/>
          <w:lang w:val="en-US"/>
        </w:rPr>
        <w:t xml:space="preserve"> </w:t>
      </w:r>
      <w:r w:rsidRPr="00DE7160">
        <w:rPr>
          <w:rFonts w:cs="Arial"/>
          <w:sz w:val="20"/>
          <w:szCs w:val="20"/>
        </w:rPr>
        <w:t>и</w:t>
      </w:r>
      <w:r w:rsidRPr="00100C7A">
        <w:rPr>
          <w:rFonts w:cs="Arial"/>
          <w:sz w:val="20"/>
          <w:szCs w:val="20"/>
          <w:lang w:val="en-US"/>
        </w:rPr>
        <w:t xml:space="preserve"> MINI Cooper SD </w:t>
      </w:r>
      <w:r w:rsidR="00100C7A" w:rsidRPr="00100C7A">
        <w:rPr>
          <w:rFonts w:cs="Arial"/>
          <w:sz w:val="20"/>
          <w:szCs w:val="20"/>
          <w:lang w:val="en-US"/>
        </w:rPr>
        <w:t>Coupe</w:t>
      </w:r>
      <w:r w:rsidRPr="00100C7A">
        <w:rPr>
          <w:rFonts w:cs="Arial"/>
          <w:sz w:val="20"/>
          <w:szCs w:val="20"/>
          <w:lang w:val="en-US"/>
        </w:rPr>
        <w:t xml:space="preserve"> </w:t>
      </w:r>
      <w:r w:rsidRPr="00DE7160">
        <w:rPr>
          <w:rFonts w:cs="Arial"/>
          <w:sz w:val="20"/>
          <w:szCs w:val="20"/>
        </w:rPr>
        <w:t>с</w:t>
      </w:r>
      <w:r w:rsidRPr="00100C7A">
        <w:rPr>
          <w:rFonts w:cs="Arial"/>
          <w:sz w:val="20"/>
          <w:szCs w:val="20"/>
          <w:lang w:val="en-US"/>
        </w:rPr>
        <w:t xml:space="preserve"> 6-</w:t>
      </w:r>
      <w:r w:rsidRPr="00DE7160">
        <w:rPr>
          <w:rFonts w:cs="Arial"/>
          <w:sz w:val="20"/>
          <w:szCs w:val="20"/>
        </w:rPr>
        <w:t>скоростной</w:t>
      </w:r>
      <w:r w:rsidRPr="00100C7A">
        <w:rPr>
          <w:rFonts w:cs="Arial"/>
          <w:sz w:val="20"/>
          <w:szCs w:val="20"/>
          <w:lang w:val="en-US"/>
        </w:rPr>
        <w:t xml:space="preserve"> </w:t>
      </w:r>
      <w:r w:rsidRPr="00DE7160">
        <w:rPr>
          <w:rFonts w:cs="Arial"/>
          <w:sz w:val="20"/>
          <w:szCs w:val="20"/>
        </w:rPr>
        <w:t>АКПП</w:t>
      </w:r>
      <w:r w:rsidRPr="00100C7A">
        <w:rPr>
          <w:rFonts w:cs="Arial"/>
          <w:sz w:val="20"/>
          <w:szCs w:val="20"/>
          <w:lang w:val="en-US"/>
        </w:rPr>
        <w:t xml:space="preserve"> </w:t>
      </w:r>
      <w:proofErr w:type="spellStart"/>
      <w:r w:rsidRPr="00100C7A">
        <w:rPr>
          <w:rFonts w:cs="Arial"/>
          <w:sz w:val="20"/>
          <w:szCs w:val="20"/>
          <w:lang w:val="en-US"/>
        </w:rPr>
        <w:t>Steptronic</w:t>
      </w:r>
      <w:proofErr w:type="spellEnd"/>
      <w:r w:rsidRPr="00100C7A">
        <w:rPr>
          <w:rFonts w:cs="Arial"/>
          <w:sz w:val="20"/>
          <w:szCs w:val="20"/>
          <w:lang w:val="en-US"/>
        </w:rPr>
        <w:t xml:space="preserve">. </w:t>
      </w:r>
      <w:proofErr w:type="gramStart"/>
      <w:r w:rsidRPr="00DE7160">
        <w:rPr>
          <w:rFonts w:cs="Arial"/>
          <w:sz w:val="20"/>
          <w:szCs w:val="20"/>
        </w:rPr>
        <w:t xml:space="preserve">Исключительно короткое время переключения и способность быстро находить нужную передачу при переключении на более низкие позволяет автоматической КПП значительно улучшить спортивные качества MINI </w:t>
      </w:r>
      <w:proofErr w:type="spellStart"/>
      <w:r w:rsidR="00100C7A">
        <w:rPr>
          <w:rFonts w:cs="Arial"/>
          <w:sz w:val="20"/>
          <w:szCs w:val="20"/>
        </w:rPr>
        <w:t>Coupe</w:t>
      </w:r>
      <w:proofErr w:type="spellEnd"/>
      <w:r w:rsidRPr="00DE7160">
        <w:rPr>
          <w:rFonts w:cs="Arial"/>
          <w:sz w:val="20"/>
          <w:szCs w:val="20"/>
        </w:rPr>
        <w:t>.</w:t>
      </w:r>
      <w:proofErr w:type="gramEnd"/>
      <w:r w:rsidRPr="00DE7160">
        <w:rPr>
          <w:rFonts w:cs="Arial"/>
          <w:sz w:val="20"/>
          <w:szCs w:val="20"/>
        </w:rPr>
        <w:t xml:space="preserve"> Водитель может переключать передачи и вручную, используя рычаг выбора передачи; дополнительно можно заказать переключатели передач на </w:t>
      </w:r>
      <w:proofErr w:type="gramStart"/>
      <w:r w:rsidRPr="00DE7160">
        <w:rPr>
          <w:rFonts w:cs="Arial"/>
          <w:sz w:val="20"/>
          <w:szCs w:val="20"/>
        </w:rPr>
        <w:t>рулевом</w:t>
      </w:r>
      <w:proofErr w:type="gramEnd"/>
      <w:r w:rsidRPr="00DE7160">
        <w:rPr>
          <w:rFonts w:cs="Arial"/>
          <w:sz w:val="20"/>
          <w:szCs w:val="20"/>
        </w:rPr>
        <w:t xml:space="preserve"> колесе.</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 xml:space="preserve">Исключительные ощущения — </w:t>
      </w:r>
      <w:r w:rsidR="0065713E">
        <w:rPr>
          <w:rFonts w:cs="Arial"/>
          <w:b/>
          <w:sz w:val="20"/>
          <w:szCs w:val="20"/>
        </w:rPr>
        <w:t>как от вождения гоночного карта</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Система подвески преобразует тягу двигателей MINI </w:t>
      </w:r>
      <w:proofErr w:type="spellStart"/>
      <w:r w:rsidR="00100C7A">
        <w:rPr>
          <w:rFonts w:cs="Arial"/>
          <w:sz w:val="20"/>
          <w:szCs w:val="20"/>
        </w:rPr>
        <w:t>Coupe</w:t>
      </w:r>
      <w:proofErr w:type="spellEnd"/>
      <w:r w:rsidRPr="00DE7160">
        <w:rPr>
          <w:rFonts w:cs="Arial"/>
          <w:sz w:val="20"/>
          <w:szCs w:val="20"/>
        </w:rPr>
        <w:t xml:space="preserve"> в отличную динамику, маневренность и </w:t>
      </w:r>
      <w:proofErr w:type="spellStart"/>
      <w:r w:rsidRPr="00DE7160">
        <w:rPr>
          <w:rFonts w:cs="Arial"/>
          <w:sz w:val="20"/>
          <w:szCs w:val="20"/>
        </w:rPr>
        <w:t>ускоряемость</w:t>
      </w:r>
      <w:proofErr w:type="spellEnd"/>
      <w:r w:rsidRPr="00DE7160">
        <w:rPr>
          <w:rFonts w:cs="Arial"/>
          <w:sz w:val="20"/>
          <w:szCs w:val="20"/>
        </w:rPr>
        <w:t xml:space="preserve"> автомобиля. За счет сочетания продуманной подвески с передним приводом MINI </w:t>
      </w:r>
      <w:proofErr w:type="spellStart"/>
      <w:r w:rsidR="00100C7A">
        <w:rPr>
          <w:rFonts w:cs="Arial"/>
          <w:sz w:val="20"/>
          <w:szCs w:val="20"/>
        </w:rPr>
        <w:t>Coupe</w:t>
      </w:r>
      <w:proofErr w:type="spellEnd"/>
      <w:r w:rsidRPr="00DE7160">
        <w:rPr>
          <w:rFonts w:cs="Arial"/>
          <w:sz w:val="20"/>
          <w:szCs w:val="20"/>
        </w:rPr>
        <w:t xml:space="preserve"> прекрасно держится на дороге и отличается характерным для </w:t>
      </w:r>
      <w:r w:rsidRPr="001658BB">
        <w:rPr>
          <w:rFonts w:cs="Arial"/>
          <w:sz w:val="20"/>
          <w:szCs w:val="20"/>
        </w:rPr>
        <w:t xml:space="preserve">MINI ощущением </w:t>
      </w:r>
      <w:r w:rsidR="001658BB">
        <w:rPr>
          <w:rFonts w:cs="Arial"/>
          <w:sz w:val="20"/>
          <w:szCs w:val="20"/>
        </w:rPr>
        <w:t>скорости и стремительности во время поездки</w:t>
      </w:r>
      <w:r w:rsidRPr="00DE7160">
        <w:rPr>
          <w:rFonts w:cs="Arial"/>
          <w:sz w:val="20"/>
          <w:szCs w:val="20"/>
        </w:rPr>
        <w:t>. Подвеска MINI отличается уникальными для своего сегмента характеристиками за счет применения высококачественных деталей и передовых технических решений, разработанных инженерами BMW Group. Технология подвески была разработана независимо — специально для MINI.</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Передняя подвеска со стойками </w:t>
      </w:r>
      <w:proofErr w:type="spellStart"/>
      <w:r w:rsidRPr="00DE7160">
        <w:rPr>
          <w:rFonts w:cs="Arial"/>
          <w:sz w:val="20"/>
          <w:szCs w:val="20"/>
        </w:rPr>
        <w:t>Макферсона</w:t>
      </w:r>
      <w:proofErr w:type="spellEnd"/>
      <w:r w:rsidRPr="00DE7160">
        <w:rPr>
          <w:rFonts w:cs="Arial"/>
          <w:sz w:val="20"/>
          <w:szCs w:val="20"/>
        </w:rPr>
        <w:t xml:space="preserve"> гарантирует точное положение колес, а продуманная кинематика многорычажной задней подвески обеспечивает оптимальное сцепление с дорогой в любой обстановке. Продольные рычаги подвески изготавливаются из </w:t>
      </w:r>
      <w:proofErr w:type="spellStart"/>
      <w:r w:rsidRPr="00DE7160">
        <w:rPr>
          <w:rFonts w:cs="Arial"/>
          <w:sz w:val="20"/>
          <w:szCs w:val="20"/>
        </w:rPr>
        <w:t>ал</w:t>
      </w:r>
      <w:r w:rsidR="0065713E">
        <w:rPr>
          <w:rFonts w:cs="Arial"/>
          <w:sz w:val="20"/>
          <w:szCs w:val="20"/>
        </w:rPr>
        <w:t>л</w:t>
      </w:r>
      <w:r w:rsidRPr="00DE7160">
        <w:rPr>
          <w:rFonts w:cs="Arial"/>
          <w:sz w:val="20"/>
          <w:szCs w:val="20"/>
        </w:rPr>
        <w:t>юминия</w:t>
      </w:r>
      <w:proofErr w:type="spellEnd"/>
      <w:r w:rsidRPr="00DE7160">
        <w:rPr>
          <w:rFonts w:cs="Arial"/>
          <w:sz w:val="20"/>
          <w:szCs w:val="20"/>
        </w:rPr>
        <w:t xml:space="preserve">, что позволяет снизить их массу. Штанги стабилизатора снижают наклон кузова при поворотах и повышают безопасность и управляемость автомобиля. Детали подвески тщательно просчитаны с учетом спортивного характера и распределения веса MINI </w:t>
      </w:r>
      <w:proofErr w:type="spellStart"/>
      <w:r w:rsidR="00100C7A">
        <w:rPr>
          <w:rFonts w:cs="Arial"/>
          <w:sz w:val="20"/>
          <w:szCs w:val="20"/>
        </w:rPr>
        <w:t>Coupe</w:t>
      </w:r>
      <w:proofErr w:type="spellEnd"/>
      <w:r w:rsidRPr="00DE7160">
        <w:rPr>
          <w:rFonts w:cs="Arial"/>
          <w:sz w:val="20"/>
          <w:szCs w:val="20"/>
        </w:rPr>
        <w:t xml:space="preserve">. Форма и конфигурация корпуса всех модификаций этой модели также способствует исключительной управляемости. Дополнительная спортивная подвеска отличается более </w:t>
      </w:r>
      <w:r w:rsidRPr="00856CD0">
        <w:rPr>
          <w:rFonts w:cs="Arial"/>
          <w:sz w:val="20"/>
          <w:szCs w:val="20"/>
        </w:rPr>
        <w:lastRenderedPageBreak/>
        <w:t xml:space="preserve">жесткими амортизаторами и более прочными штангами стабилизатора спереди и сзади. </w:t>
      </w:r>
      <w:r w:rsidR="00856CD0" w:rsidRPr="00856CD0">
        <w:rPr>
          <w:rFonts w:cs="Arial"/>
          <w:sz w:val="20"/>
          <w:szCs w:val="20"/>
        </w:rPr>
        <w:t>Для тех, кто хочет</w:t>
      </w:r>
      <w:r w:rsidRPr="00856CD0">
        <w:rPr>
          <w:rFonts w:cs="Arial"/>
          <w:sz w:val="20"/>
          <w:szCs w:val="20"/>
        </w:rPr>
        <w:t xml:space="preserve"> почувствовать себя настоящим гонщиком, </w:t>
      </w:r>
      <w:r w:rsidR="00856CD0" w:rsidRPr="00856CD0">
        <w:rPr>
          <w:rFonts w:cs="Arial"/>
          <w:sz w:val="20"/>
          <w:szCs w:val="20"/>
        </w:rPr>
        <w:t>предлагается</w:t>
      </w:r>
      <w:r w:rsidRPr="00856CD0">
        <w:rPr>
          <w:rFonts w:cs="Arial"/>
          <w:sz w:val="20"/>
          <w:szCs w:val="20"/>
        </w:rPr>
        <w:t xml:space="preserve"> подвеск</w:t>
      </w:r>
      <w:r w:rsidR="00856CD0" w:rsidRPr="00856CD0">
        <w:rPr>
          <w:rFonts w:cs="Arial"/>
          <w:sz w:val="20"/>
          <w:szCs w:val="20"/>
        </w:rPr>
        <w:t xml:space="preserve">а </w:t>
      </w:r>
      <w:r w:rsidRPr="00856CD0">
        <w:rPr>
          <w:rFonts w:cs="Arial"/>
          <w:sz w:val="20"/>
          <w:szCs w:val="20"/>
        </w:rPr>
        <w:t>John Cooper Works, которая отличается пониженным на 10 мм дорожным просветом, жесткой амортизацией и штангами стабилизатора</w:t>
      </w:r>
      <w:r w:rsidRPr="00DE7160">
        <w:rPr>
          <w:rFonts w:cs="Arial"/>
          <w:sz w:val="20"/>
          <w:szCs w:val="20"/>
        </w:rPr>
        <w:t xml:space="preserve"> еще большего диаметра, чем в комплектации со спортивной подвеской.</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Электроусилитель руля обеспечивает отличную маневренность MINI </w:t>
      </w:r>
      <w:proofErr w:type="spellStart"/>
      <w:r w:rsidR="00100C7A">
        <w:rPr>
          <w:rFonts w:cs="Arial"/>
          <w:sz w:val="20"/>
          <w:szCs w:val="20"/>
        </w:rPr>
        <w:t>Coupe</w:t>
      </w:r>
      <w:proofErr w:type="spellEnd"/>
      <w:r w:rsidRPr="00DE7160">
        <w:rPr>
          <w:rFonts w:cs="Arial"/>
          <w:sz w:val="20"/>
          <w:szCs w:val="20"/>
        </w:rPr>
        <w:t xml:space="preserve"> в любой обстановке. Степень усиления дозируется в зависимости от скорости автомобиля, а применение </w:t>
      </w:r>
      <w:proofErr w:type="spellStart"/>
      <w:r w:rsidRPr="00DE7160">
        <w:rPr>
          <w:rFonts w:cs="Arial"/>
          <w:sz w:val="20"/>
          <w:szCs w:val="20"/>
        </w:rPr>
        <w:t>электросистем</w:t>
      </w:r>
      <w:proofErr w:type="spellEnd"/>
      <w:r w:rsidRPr="00DE7160">
        <w:rPr>
          <w:rFonts w:cs="Arial"/>
          <w:sz w:val="20"/>
          <w:szCs w:val="20"/>
        </w:rPr>
        <w:t xml:space="preserve"> обеспечивает высокую экономичность.</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Электроусилитель руля MINI </w:t>
      </w:r>
      <w:proofErr w:type="spellStart"/>
      <w:r w:rsidR="00100C7A">
        <w:rPr>
          <w:rFonts w:cs="Arial"/>
          <w:sz w:val="20"/>
          <w:szCs w:val="20"/>
        </w:rPr>
        <w:t>Coupe</w:t>
      </w:r>
      <w:proofErr w:type="spellEnd"/>
      <w:r w:rsidRPr="00DE7160">
        <w:rPr>
          <w:rFonts w:cs="Arial"/>
          <w:sz w:val="20"/>
          <w:szCs w:val="20"/>
        </w:rPr>
        <w:t xml:space="preserve"> также позволяет выбирать различные степени усиления. При нажатии на кнопку «</w:t>
      </w:r>
      <w:proofErr w:type="spellStart"/>
      <w:r w:rsidRPr="00DE7160">
        <w:rPr>
          <w:rFonts w:cs="Arial"/>
          <w:sz w:val="20"/>
          <w:szCs w:val="20"/>
        </w:rPr>
        <w:t>Sport</w:t>
      </w:r>
      <w:proofErr w:type="spellEnd"/>
      <w:r w:rsidRPr="00DE7160">
        <w:rPr>
          <w:rFonts w:cs="Arial"/>
          <w:sz w:val="20"/>
          <w:szCs w:val="20"/>
        </w:rPr>
        <w:t xml:space="preserve">» на центральной консоли (входит в стандартную комплектацию MINI John Cooper Works </w:t>
      </w:r>
      <w:proofErr w:type="spellStart"/>
      <w:r w:rsidR="00100C7A">
        <w:rPr>
          <w:rFonts w:cs="Arial"/>
          <w:sz w:val="20"/>
          <w:szCs w:val="20"/>
        </w:rPr>
        <w:t>Coupe</w:t>
      </w:r>
      <w:proofErr w:type="spellEnd"/>
      <w:r w:rsidRPr="00DE7160">
        <w:rPr>
          <w:rFonts w:cs="Arial"/>
          <w:sz w:val="20"/>
          <w:szCs w:val="20"/>
        </w:rPr>
        <w:t xml:space="preserve"> и устанавливается дополнительно на все прочие модификации) можно выбрать между базовым уровнем усиления и дополнительным режимом, ориентированным на более спортивный стиль вождения. Во втором режиме для поворота руля требуется больше усилий, но возрастает точность реагирования на </w:t>
      </w:r>
      <w:r w:rsidR="008048AC">
        <w:rPr>
          <w:rFonts w:cs="Arial"/>
          <w:sz w:val="20"/>
          <w:szCs w:val="20"/>
        </w:rPr>
        <w:t xml:space="preserve">его </w:t>
      </w:r>
      <w:r w:rsidRPr="00DE7160">
        <w:rPr>
          <w:rFonts w:cs="Arial"/>
          <w:sz w:val="20"/>
          <w:szCs w:val="20"/>
        </w:rPr>
        <w:t xml:space="preserve">движения. </w:t>
      </w:r>
      <w:r w:rsidR="00995244">
        <w:rPr>
          <w:rFonts w:cs="Arial"/>
          <w:sz w:val="20"/>
          <w:szCs w:val="20"/>
        </w:rPr>
        <w:t>Одновременно</w:t>
      </w:r>
      <w:r w:rsidRPr="00DE7160">
        <w:rPr>
          <w:rFonts w:cs="Arial"/>
          <w:sz w:val="20"/>
          <w:szCs w:val="20"/>
        </w:rPr>
        <w:t xml:space="preserve">, </w:t>
      </w:r>
      <w:r w:rsidR="00995244">
        <w:rPr>
          <w:rFonts w:cs="Arial"/>
          <w:sz w:val="20"/>
          <w:szCs w:val="20"/>
        </w:rPr>
        <w:t xml:space="preserve">при </w:t>
      </w:r>
      <w:r w:rsidRPr="00DE7160">
        <w:rPr>
          <w:rFonts w:cs="Arial"/>
          <w:sz w:val="20"/>
          <w:szCs w:val="20"/>
        </w:rPr>
        <w:t>нажати</w:t>
      </w:r>
      <w:r w:rsidR="00995244">
        <w:rPr>
          <w:rFonts w:cs="Arial"/>
          <w:sz w:val="20"/>
          <w:szCs w:val="20"/>
        </w:rPr>
        <w:t>и</w:t>
      </w:r>
      <w:r w:rsidRPr="00DE7160">
        <w:rPr>
          <w:rFonts w:cs="Arial"/>
          <w:sz w:val="20"/>
          <w:szCs w:val="20"/>
        </w:rPr>
        <w:t xml:space="preserve"> кнопки «</w:t>
      </w:r>
      <w:proofErr w:type="spellStart"/>
      <w:r w:rsidRPr="00DE7160">
        <w:rPr>
          <w:rFonts w:cs="Arial"/>
          <w:sz w:val="20"/>
          <w:szCs w:val="20"/>
        </w:rPr>
        <w:t>Sport</w:t>
      </w:r>
      <w:proofErr w:type="spellEnd"/>
      <w:r w:rsidRPr="00DE7160">
        <w:rPr>
          <w:rFonts w:cs="Arial"/>
          <w:sz w:val="20"/>
          <w:szCs w:val="20"/>
        </w:rPr>
        <w:t xml:space="preserve">» </w:t>
      </w:r>
      <w:r w:rsidR="00995244">
        <w:rPr>
          <w:rFonts w:cs="Arial"/>
          <w:sz w:val="20"/>
          <w:szCs w:val="20"/>
        </w:rPr>
        <w:t xml:space="preserve">усиливаются скоростные характеристики (педаль газа </w:t>
      </w:r>
      <w:r w:rsidRPr="00995244">
        <w:rPr>
          <w:rFonts w:cs="Arial"/>
          <w:sz w:val="20"/>
          <w:szCs w:val="20"/>
        </w:rPr>
        <w:t xml:space="preserve">начинает </w:t>
      </w:r>
      <w:r w:rsidR="00995244" w:rsidRPr="00995244">
        <w:rPr>
          <w:rFonts w:cs="Arial"/>
          <w:sz w:val="20"/>
          <w:szCs w:val="20"/>
        </w:rPr>
        <w:t>функционировать</w:t>
      </w:r>
      <w:r w:rsidRPr="00995244">
        <w:rPr>
          <w:rFonts w:cs="Arial"/>
          <w:sz w:val="20"/>
          <w:szCs w:val="20"/>
        </w:rPr>
        <w:t xml:space="preserve"> резче и быстрее), а при установке дополнительной 6-ступенчатой АКПП сокращается время переключения передач.</w:t>
      </w:r>
    </w:p>
    <w:p w:rsidR="00DE7160" w:rsidRPr="00DE7160" w:rsidRDefault="00DE7160" w:rsidP="00DE7160">
      <w:pPr>
        <w:spacing w:line="360" w:lineRule="auto"/>
        <w:ind w:left="284"/>
        <w:jc w:val="both"/>
        <w:rPr>
          <w:rFonts w:cs="Arial"/>
          <w:sz w:val="20"/>
          <w:szCs w:val="20"/>
        </w:rPr>
      </w:pPr>
      <w:r w:rsidRPr="00DE7160">
        <w:rPr>
          <w:rFonts w:cs="Arial"/>
          <w:b/>
          <w:sz w:val="20"/>
          <w:szCs w:val="20"/>
        </w:rPr>
        <w:t>Система динамического контроля курсовой устойчивости (DSC) в стандартной комплектации: оптимизация сцепления с дорогой благодаря системе динамической тяги DTC и электронному управлению блокировкой дифференциала</w:t>
      </w:r>
    </w:p>
    <w:p w:rsidR="00DE7160" w:rsidRPr="00DE7160" w:rsidRDefault="00DE7160" w:rsidP="0065713E">
      <w:pPr>
        <w:spacing w:line="360" w:lineRule="auto"/>
        <w:ind w:left="284"/>
        <w:jc w:val="both"/>
        <w:rPr>
          <w:rFonts w:cs="Arial"/>
          <w:sz w:val="20"/>
          <w:szCs w:val="20"/>
        </w:rPr>
      </w:pPr>
      <w:r w:rsidRPr="00DE7160">
        <w:rPr>
          <w:rFonts w:cs="Arial"/>
          <w:sz w:val="20"/>
          <w:szCs w:val="20"/>
        </w:rPr>
        <w:t xml:space="preserve">Тормозная система MINI </w:t>
      </w:r>
      <w:proofErr w:type="spellStart"/>
      <w:r w:rsidR="00100C7A">
        <w:rPr>
          <w:rFonts w:cs="Arial"/>
          <w:sz w:val="20"/>
          <w:szCs w:val="20"/>
        </w:rPr>
        <w:t>Coupe</w:t>
      </w:r>
      <w:proofErr w:type="spellEnd"/>
      <w:r w:rsidRPr="00DE7160">
        <w:rPr>
          <w:rFonts w:cs="Arial"/>
          <w:sz w:val="20"/>
          <w:szCs w:val="20"/>
        </w:rPr>
        <w:t xml:space="preserve"> гарантирует уверенное и равномерное снижение скорости даже при резком торможении. Эффективность этой системы повышается за счет применения системы динамического контроля курсовой устойчивости (DSC), которая входит в базовую комплектацию. В динамичной дорожной обстановке и на скользком дорожном покрытии эта система может индивидуально подтормаживать колеса и снижать тягу двигателя, чтобы как можно раньше предотвратить передний или задний занос. Система DSC включает </w:t>
      </w:r>
      <w:proofErr w:type="spellStart"/>
      <w:r w:rsidRPr="00DE7160">
        <w:rPr>
          <w:rFonts w:cs="Arial"/>
          <w:sz w:val="20"/>
          <w:szCs w:val="20"/>
        </w:rPr>
        <w:t>антиблокировочную</w:t>
      </w:r>
      <w:proofErr w:type="spellEnd"/>
      <w:r w:rsidRPr="00DE7160">
        <w:rPr>
          <w:rFonts w:cs="Arial"/>
          <w:sz w:val="20"/>
          <w:szCs w:val="20"/>
        </w:rPr>
        <w:t xml:space="preserve"> тормозную систему ABS, электронную систему распределения тормозного усилия EBD, систему контроля торможения в поворотах CBC, систему помощи при торможении и систему помощи при старте на склоне.</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стандартной комплектации MINI John Cooper Works </w:t>
      </w:r>
      <w:proofErr w:type="spellStart"/>
      <w:r w:rsidR="00100C7A">
        <w:rPr>
          <w:rFonts w:cs="Arial"/>
          <w:sz w:val="20"/>
          <w:szCs w:val="20"/>
        </w:rPr>
        <w:t>Coupe</w:t>
      </w:r>
      <w:proofErr w:type="spellEnd"/>
      <w:r w:rsidRPr="00DE7160">
        <w:rPr>
          <w:rFonts w:cs="Arial"/>
          <w:sz w:val="20"/>
          <w:szCs w:val="20"/>
        </w:rPr>
        <w:t xml:space="preserve"> (и в качестве дополнения на других моделях) систему DSC дополняет система</w:t>
      </w:r>
      <w:r w:rsidRPr="00DE7160">
        <w:rPr>
          <w:rFonts w:cs="Arial"/>
          <w:b/>
          <w:sz w:val="20"/>
          <w:szCs w:val="20"/>
        </w:rPr>
        <w:t xml:space="preserve"> </w:t>
      </w:r>
      <w:r w:rsidRPr="00DE7160">
        <w:rPr>
          <w:rFonts w:cs="Arial"/>
          <w:sz w:val="20"/>
          <w:szCs w:val="20"/>
        </w:rPr>
        <w:t xml:space="preserve">динамической тяги DTC и электронное управление блокировкой дифференциала EDLC. Система динамической тяги включается нажатием кнопки и несколько увеличивает пороги срабатывания, допуская незначительную пробуксовку колес; за счет этого упрощается </w:t>
      </w:r>
      <w:proofErr w:type="spellStart"/>
      <w:r w:rsidRPr="00DE7160">
        <w:rPr>
          <w:rFonts w:cs="Arial"/>
          <w:sz w:val="20"/>
          <w:szCs w:val="20"/>
        </w:rPr>
        <w:t>трогание</w:t>
      </w:r>
      <w:proofErr w:type="spellEnd"/>
      <w:r w:rsidRPr="00DE7160">
        <w:rPr>
          <w:rFonts w:cs="Arial"/>
          <w:sz w:val="20"/>
          <w:szCs w:val="20"/>
        </w:rPr>
        <w:t xml:space="preserve"> с места на </w:t>
      </w:r>
      <w:proofErr w:type="gramStart"/>
      <w:r w:rsidRPr="00DE7160">
        <w:rPr>
          <w:rFonts w:cs="Arial"/>
          <w:sz w:val="20"/>
          <w:szCs w:val="20"/>
        </w:rPr>
        <w:t>песке</w:t>
      </w:r>
      <w:proofErr w:type="gramEnd"/>
      <w:r w:rsidRPr="00DE7160">
        <w:rPr>
          <w:rFonts w:cs="Arial"/>
          <w:sz w:val="20"/>
          <w:szCs w:val="20"/>
        </w:rPr>
        <w:t xml:space="preserve"> или на снегу. Кроме того, допускается некоторый управляемый занос при спортивном прохождении поворотов. Если нажать и удержать кнопку, то система динамического контроля курсовой устойчивости полностью отключается. Когда система DSC отключена, в нужных ситуациях вместо нее срабатывает электронное управление блокировкой дифференциала EDLC. Система EDLC повышает динамику при разгоне на выходе из поворотов за счет четко дозированного притормаживания того приводного колеса, которое начинает проскальзывать. Это дает </w:t>
      </w:r>
      <w:r w:rsidRPr="00DE7160">
        <w:rPr>
          <w:rFonts w:cs="Arial"/>
          <w:sz w:val="20"/>
          <w:szCs w:val="20"/>
        </w:rPr>
        <w:lastRenderedPageBreak/>
        <w:t xml:space="preserve">возможность улучшить сцепление с дорогой без ущерба для </w:t>
      </w:r>
      <w:r w:rsidR="0065713E">
        <w:rPr>
          <w:rFonts w:cs="Arial"/>
          <w:sz w:val="20"/>
          <w:szCs w:val="20"/>
        </w:rPr>
        <w:t>маневренности</w:t>
      </w:r>
      <w:r w:rsidRPr="00DE7160">
        <w:rPr>
          <w:rFonts w:cs="Arial"/>
          <w:sz w:val="20"/>
          <w:szCs w:val="20"/>
        </w:rPr>
        <w:t xml:space="preserve"> автомобиля. В результате повороты можно проходить </w:t>
      </w:r>
      <w:proofErr w:type="gramStart"/>
      <w:r w:rsidRPr="00DE7160">
        <w:rPr>
          <w:rFonts w:cs="Arial"/>
          <w:sz w:val="20"/>
          <w:szCs w:val="20"/>
        </w:rPr>
        <w:t>более плавно</w:t>
      </w:r>
      <w:proofErr w:type="gramEnd"/>
      <w:r w:rsidRPr="00DE7160">
        <w:rPr>
          <w:rFonts w:cs="Arial"/>
          <w:sz w:val="20"/>
          <w:szCs w:val="20"/>
        </w:rPr>
        <w:t xml:space="preserve"> и быстро.</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Жесткий корпу</w:t>
      </w:r>
      <w:r w:rsidR="0065713E">
        <w:rPr>
          <w:rFonts w:cs="Arial"/>
          <w:b/>
          <w:sz w:val="20"/>
          <w:szCs w:val="20"/>
        </w:rPr>
        <w:t>с, идеальное распределение веса</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Корпус MINI </w:t>
      </w:r>
      <w:proofErr w:type="spellStart"/>
      <w:r w:rsidR="00100C7A">
        <w:rPr>
          <w:rFonts w:cs="Arial"/>
          <w:sz w:val="20"/>
          <w:szCs w:val="20"/>
        </w:rPr>
        <w:t>Coupe</w:t>
      </w:r>
      <w:proofErr w:type="spellEnd"/>
      <w:r w:rsidRPr="00DE7160">
        <w:rPr>
          <w:rFonts w:cs="Arial"/>
          <w:sz w:val="20"/>
          <w:szCs w:val="20"/>
        </w:rPr>
        <w:t xml:space="preserve"> </w:t>
      </w:r>
      <w:r w:rsidRPr="003468DC">
        <w:rPr>
          <w:rFonts w:cs="Arial"/>
          <w:sz w:val="20"/>
          <w:szCs w:val="20"/>
        </w:rPr>
        <w:t xml:space="preserve">сделан еще более жестким в задней части; общая жесткость корпуса на кручение стала еще выше, чем в </w:t>
      </w:r>
      <w:r w:rsidR="003468DC" w:rsidRPr="003468DC">
        <w:rPr>
          <w:rFonts w:cs="Arial"/>
          <w:sz w:val="20"/>
          <w:szCs w:val="20"/>
        </w:rPr>
        <w:t xml:space="preserve">классической модели </w:t>
      </w:r>
      <w:r w:rsidRPr="003468DC">
        <w:rPr>
          <w:rFonts w:cs="Arial"/>
          <w:sz w:val="20"/>
          <w:szCs w:val="20"/>
        </w:rPr>
        <w:t>MINI. В сочетании с боковыми порогами повышенной прочности это решение повышает безопасность пассажира и водителя, которую обеспечивает мощная конструкция</w:t>
      </w:r>
      <w:r w:rsidRPr="00DE7160">
        <w:rPr>
          <w:rFonts w:cs="Arial"/>
          <w:sz w:val="20"/>
          <w:szCs w:val="20"/>
        </w:rPr>
        <w:t xml:space="preserve"> стоек салона. В то же время высокая жесткость корпуса MINI </w:t>
      </w:r>
      <w:proofErr w:type="spellStart"/>
      <w:r w:rsidR="00100C7A">
        <w:rPr>
          <w:rFonts w:cs="Arial"/>
          <w:sz w:val="20"/>
          <w:szCs w:val="20"/>
        </w:rPr>
        <w:t>Coupe</w:t>
      </w:r>
      <w:proofErr w:type="spellEnd"/>
      <w:r w:rsidRPr="00DE7160">
        <w:rPr>
          <w:rFonts w:cs="Arial"/>
          <w:sz w:val="20"/>
          <w:szCs w:val="20"/>
        </w:rPr>
        <w:t xml:space="preserve"> способствует повышению маневренности и управляемости автомобиля.</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 передней части автомобиля также применены средства для повышения жесткости корпуса и новые решения, обеспечивающие защиту пешеходов. Благодаря этому распределение веса автомобиля благоприятно влияет на его динамику. Некоторое увеличение нагрузки на </w:t>
      </w:r>
      <w:proofErr w:type="gramStart"/>
      <w:r w:rsidRPr="00DE7160">
        <w:rPr>
          <w:rFonts w:cs="Arial"/>
          <w:sz w:val="20"/>
          <w:szCs w:val="20"/>
        </w:rPr>
        <w:t>переднюю</w:t>
      </w:r>
      <w:proofErr w:type="gramEnd"/>
      <w:r w:rsidRPr="00DE7160">
        <w:rPr>
          <w:rFonts w:cs="Arial"/>
          <w:sz w:val="20"/>
          <w:szCs w:val="20"/>
        </w:rPr>
        <w:t xml:space="preserve"> ось по сравнению с MINI улучшает сцепление передних колес с дорогой и гарантирует полное использование мощности двигателя.</w:t>
      </w:r>
    </w:p>
    <w:p w:rsidR="00DE7160" w:rsidRPr="0065713E" w:rsidRDefault="00DE7160" w:rsidP="0065713E">
      <w:pPr>
        <w:spacing w:line="360" w:lineRule="auto"/>
        <w:ind w:left="284"/>
        <w:jc w:val="both"/>
        <w:rPr>
          <w:rFonts w:cs="Arial"/>
          <w:sz w:val="20"/>
          <w:szCs w:val="20"/>
        </w:rPr>
      </w:pPr>
      <w:r w:rsidRPr="00DE7160">
        <w:rPr>
          <w:rFonts w:cs="Arial"/>
          <w:sz w:val="20"/>
          <w:szCs w:val="20"/>
        </w:rPr>
        <w:t>К стандартному оборудованию безопасности относятся подушки безопасности</w:t>
      </w:r>
      <w:r w:rsidR="0065713E">
        <w:rPr>
          <w:rFonts w:cs="Arial"/>
          <w:sz w:val="20"/>
          <w:szCs w:val="20"/>
        </w:rPr>
        <w:t xml:space="preserve"> </w:t>
      </w:r>
      <w:r w:rsidRPr="00DE7160">
        <w:rPr>
          <w:rFonts w:cs="Arial"/>
          <w:sz w:val="20"/>
          <w:szCs w:val="20"/>
        </w:rPr>
        <w:t xml:space="preserve">— передние и боковые, встроенные в спинки сидений и защищающие голову, верхнюю часть туловища и бедра от травм в случае бокового удара. Кроме того, сиденья водителя и пассажира оснащаются </w:t>
      </w:r>
      <w:proofErr w:type="spellStart"/>
      <w:r w:rsidRPr="00DE7160">
        <w:rPr>
          <w:rFonts w:cs="Arial"/>
          <w:sz w:val="20"/>
          <w:szCs w:val="20"/>
        </w:rPr>
        <w:t>трехточечными</w:t>
      </w:r>
      <w:proofErr w:type="spellEnd"/>
      <w:r w:rsidRPr="00DE7160">
        <w:rPr>
          <w:rFonts w:cs="Arial"/>
          <w:sz w:val="20"/>
          <w:szCs w:val="20"/>
        </w:rPr>
        <w:t xml:space="preserve"> инерционными ремнями безопасности с </w:t>
      </w:r>
      <w:proofErr w:type="spellStart"/>
      <w:r w:rsidRPr="00DE7160">
        <w:rPr>
          <w:rFonts w:cs="Arial"/>
          <w:sz w:val="20"/>
          <w:szCs w:val="20"/>
        </w:rPr>
        <w:t>натяжителями</w:t>
      </w:r>
      <w:proofErr w:type="spellEnd"/>
      <w:r w:rsidRPr="00DE7160">
        <w:rPr>
          <w:rFonts w:cs="Arial"/>
          <w:sz w:val="20"/>
          <w:szCs w:val="20"/>
        </w:rPr>
        <w:t xml:space="preserve"> и ограничителями силы натяжения. В стандартную комплектацию MINI </w:t>
      </w:r>
      <w:proofErr w:type="spellStart"/>
      <w:r w:rsidR="00100C7A">
        <w:rPr>
          <w:rFonts w:cs="Arial"/>
          <w:sz w:val="20"/>
          <w:szCs w:val="20"/>
        </w:rPr>
        <w:t>Coupe</w:t>
      </w:r>
      <w:proofErr w:type="spellEnd"/>
      <w:r w:rsidRPr="00DE7160">
        <w:rPr>
          <w:rFonts w:cs="Arial"/>
          <w:sz w:val="20"/>
          <w:szCs w:val="20"/>
        </w:rPr>
        <w:t xml:space="preserve"> также входит индикатор повреждения шин.</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Обширная стандартная комплектация, высококачеств</w:t>
      </w:r>
      <w:r w:rsidR="0065713E">
        <w:rPr>
          <w:rFonts w:cs="Arial"/>
          <w:b/>
          <w:sz w:val="20"/>
          <w:szCs w:val="20"/>
        </w:rPr>
        <w:t>енные дополнительные компоненты</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Впечатляющая стандартная комплектация MINI </w:t>
      </w:r>
      <w:proofErr w:type="spellStart"/>
      <w:r w:rsidR="00100C7A">
        <w:rPr>
          <w:rFonts w:cs="Arial"/>
          <w:sz w:val="20"/>
          <w:szCs w:val="20"/>
        </w:rPr>
        <w:t>Coupe</w:t>
      </w:r>
      <w:proofErr w:type="spellEnd"/>
      <w:r w:rsidRPr="00DE7160">
        <w:rPr>
          <w:rFonts w:cs="Arial"/>
          <w:sz w:val="20"/>
          <w:szCs w:val="20"/>
        </w:rPr>
        <w:t xml:space="preserve"> отличается высоким качеством, подчеркивает характер автомобиля и дает возможность получать больше удовольствия от вождения.</w:t>
      </w:r>
      <w:r w:rsidR="0065713E">
        <w:rPr>
          <w:rFonts w:cs="Arial"/>
          <w:sz w:val="20"/>
          <w:szCs w:val="20"/>
        </w:rPr>
        <w:t xml:space="preserve"> </w:t>
      </w:r>
      <w:r w:rsidRPr="00DE7160">
        <w:rPr>
          <w:rFonts w:cs="Arial"/>
          <w:sz w:val="20"/>
          <w:szCs w:val="20"/>
        </w:rPr>
        <w:t xml:space="preserve">В стандартную комплектацию входят кондиционер (MINI Cooper S </w:t>
      </w:r>
      <w:proofErr w:type="spellStart"/>
      <w:r w:rsidR="00100C7A">
        <w:rPr>
          <w:rFonts w:cs="Arial"/>
          <w:sz w:val="20"/>
          <w:szCs w:val="20"/>
        </w:rPr>
        <w:t>Coupe</w:t>
      </w:r>
      <w:proofErr w:type="spellEnd"/>
      <w:r w:rsidRPr="00DE7160">
        <w:rPr>
          <w:rFonts w:cs="Arial"/>
          <w:sz w:val="20"/>
          <w:szCs w:val="20"/>
        </w:rPr>
        <w:t xml:space="preserve">, MINI Cooper SD </w:t>
      </w:r>
      <w:proofErr w:type="spellStart"/>
      <w:r w:rsidR="00100C7A">
        <w:rPr>
          <w:rFonts w:cs="Arial"/>
          <w:sz w:val="20"/>
          <w:szCs w:val="20"/>
        </w:rPr>
        <w:t>Coupe</w:t>
      </w:r>
      <w:proofErr w:type="spellEnd"/>
      <w:r w:rsidRPr="00DE7160">
        <w:rPr>
          <w:rFonts w:cs="Arial"/>
          <w:sz w:val="20"/>
          <w:szCs w:val="20"/>
        </w:rPr>
        <w:t xml:space="preserve">, MINI John Cooper Works </w:t>
      </w:r>
      <w:proofErr w:type="spellStart"/>
      <w:r w:rsidR="00100C7A">
        <w:rPr>
          <w:rFonts w:cs="Arial"/>
          <w:sz w:val="20"/>
          <w:szCs w:val="20"/>
        </w:rPr>
        <w:t>Coupe</w:t>
      </w:r>
      <w:proofErr w:type="spellEnd"/>
      <w:r w:rsidRPr="00DE7160">
        <w:rPr>
          <w:rFonts w:cs="Arial"/>
          <w:sz w:val="20"/>
          <w:szCs w:val="20"/>
        </w:rPr>
        <w:t xml:space="preserve">), электроусилитель руля с учетом скорости и система помощи при парковке, упрощающая маневрирование и парковку автомобиля. Также в стандартное оборудование входят боковые зеркала с электроуправлением, регулируемые по высоте спортивные сиденья и аудиосистема (MINI </w:t>
      </w:r>
      <w:proofErr w:type="spellStart"/>
      <w:r w:rsidRPr="00DE7160">
        <w:rPr>
          <w:rFonts w:cs="Arial"/>
          <w:sz w:val="20"/>
          <w:szCs w:val="20"/>
        </w:rPr>
        <w:t>Boost</w:t>
      </w:r>
      <w:proofErr w:type="spellEnd"/>
      <w:r w:rsidRPr="00DE7160">
        <w:rPr>
          <w:rFonts w:cs="Arial"/>
          <w:sz w:val="20"/>
          <w:szCs w:val="20"/>
        </w:rPr>
        <w:t xml:space="preserve"> CD на MINI John Cooper Works </w:t>
      </w:r>
      <w:proofErr w:type="spellStart"/>
      <w:r w:rsidR="00100C7A">
        <w:rPr>
          <w:rFonts w:cs="Arial"/>
          <w:sz w:val="20"/>
          <w:szCs w:val="20"/>
        </w:rPr>
        <w:t>Coupe</w:t>
      </w:r>
      <w:proofErr w:type="spellEnd"/>
      <w:r w:rsidRPr="00DE7160">
        <w:rPr>
          <w:rFonts w:cs="Arial"/>
          <w:sz w:val="20"/>
          <w:szCs w:val="20"/>
        </w:rPr>
        <w:t>) с радио и проигрывателем компакт-дисков (с поддержкой MP3) и входом AUX IN.</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Высококачественные дополнительные компоненты, в том числе и уникальные в сегменте компактных автомобилей, дают возможность повысить комфортность и подчеркнуть индивидуальность каждого MINI </w:t>
      </w:r>
      <w:proofErr w:type="spellStart"/>
      <w:r w:rsidR="00100C7A">
        <w:rPr>
          <w:rFonts w:cs="Arial"/>
          <w:sz w:val="20"/>
          <w:szCs w:val="20"/>
        </w:rPr>
        <w:t>Coupe</w:t>
      </w:r>
      <w:proofErr w:type="spellEnd"/>
      <w:r w:rsidRPr="00DE7160">
        <w:rPr>
          <w:rFonts w:cs="Arial"/>
          <w:sz w:val="20"/>
          <w:szCs w:val="20"/>
        </w:rPr>
        <w:t>. В перечень дополнительного оборудования входят передние противотуманные фары, датчик дождя с автоматическим включением фар, адаптивные передние фары (вместе с дополнительными ксеноновыми лампами) с регулировкой наклона светового потока в зависимости от угла поворота и скорости автомобиля для оптимального освещения дороги в поворотах. Также можно заказать ксеноновые фары с черной окантовкой. Среди других дополнений</w:t>
      </w:r>
      <w:r w:rsidR="00AC2018">
        <w:rPr>
          <w:rFonts w:cs="Arial"/>
          <w:sz w:val="20"/>
          <w:szCs w:val="20"/>
        </w:rPr>
        <w:t xml:space="preserve"> </w:t>
      </w:r>
      <w:r w:rsidRPr="00DE7160">
        <w:rPr>
          <w:rFonts w:cs="Arial"/>
          <w:sz w:val="20"/>
          <w:szCs w:val="20"/>
        </w:rPr>
        <w:t xml:space="preserve">— система удобного открывания, бортовой компьютер, автоматический климат-контроль, обогреваемые сиденья, </w:t>
      </w:r>
      <w:r w:rsidRPr="00DE7160">
        <w:rPr>
          <w:rFonts w:cs="Arial"/>
          <w:sz w:val="20"/>
          <w:szCs w:val="20"/>
        </w:rPr>
        <w:lastRenderedPageBreak/>
        <w:t>многофункциональное рулевое колесо, автоматически затемняющееся зеркало заднего обзора и боковые зеркала, подлокотник, комплект для хранения багажа и крепления для дополнительного заднего багажника.</w:t>
      </w:r>
      <w:r w:rsidR="003468DC">
        <w:rPr>
          <w:rFonts w:cs="Arial"/>
          <w:sz w:val="20"/>
          <w:szCs w:val="20"/>
        </w:rPr>
        <w:t xml:space="preserve"> </w:t>
      </w:r>
      <w:r w:rsidR="00AC2018">
        <w:rPr>
          <w:rFonts w:cs="Arial"/>
          <w:vanish/>
          <w:sz w:val="20"/>
          <w:szCs w:val="20"/>
          <w:vertAlign w:val="subscript"/>
        </w:rPr>
        <w:t xml:space="preserve"> </w:t>
      </w:r>
      <w:r w:rsidRPr="00DE7160">
        <w:rPr>
          <w:rFonts w:cs="Arial"/>
          <w:sz w:val="20"/>
          <w:szCs w:val="20"/>
        </w:rPr>
        <w:t xml:space="preserve">Покупателям также предоставляются высококлассные дополнительные принадлежности серии MINI </w:t>
      </w:r>
      <w:proofErr w:type="spellStart"/>
      <w:r w:rsidRPr="00DE7160">
        <w:rPr>
          <w:rFonts w:cs="Arial"/>
          <w:sz w:val="20"/>
          <w:szCs w:val="20"/>
        </w:rPr>
        <w:t>Yours</w:t>
      </w:r>
      <w:proofErr w:type="spellEnd"/>
      <w:r w:rsidRPr="00DE7160">
        <w:rPr>
          <w:rFonts w:cs="Arial"/>
          <w:sz w:val="20"/>
          <w:szCs w:val="20"/>
        </w:rPr>
        <w:t xml:space="preserve"> и спортивный ассортимент дополнений John Cooper Works.</w:t>
      </w:r>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Для дополнительных возможностей развлечений и связи автомобили могут быть оснащены динамиками </w:t>
      </w:r>
      <w:proofErr w:type="spellStart"/>
      <w:r w:rsidRPr="00DE7160">
        <w:rPr>
          <w:rFonts w:cs="Arial"/>
          <w:sz w:val="20"/>
          <w:szCs w:val="20"/>
        </w:rPr>
        <w:t>Harman</w:t>
      </w:r>
      <w:proofErr w:type="spellEnd"/>
      <w:r w:rsidRPr="00DE7160">
        <w:rPr>
          <w:rFonts w:cs="Arial"/>
          <w:sz w:val="20"/>
          <w:szCs w:val="20"/>
        </w:rPr>
        <w:t xml:space="preserve"> </w:t>
      </w:r>
      <w:proofErr w:type="spellStart"/>
      <w:r w:rsidRPr="00DE7160">
        <w:rPr>
          <w:rFonts w:cs="Arial"/>
          <w:sz w:val="20"/>
          <w:szCs w:val="20"/>
        </w:rPr>
        <w:t>Kardon</w:t>
      </w:r>
      <w:proofErr w:type="spellEnd"/>
      <w:r w:rsidRPr="00DE7160">
        <w:rPr>
          <w:rFonts w:cs="Arial"/>
          <w:sz w:val="20"/>
          <w:szCs w:val="20"/>
        </w:rPr>
        <w:t xml:space="preserve"> </w:t>
      </w:r>
      <w:proofErr w:type="spellStart"/>
      <w:r w:rsidRPr="00DE7160">
        <w:rPr>
          <w:rFonts w:cs="Arial"/>
          <w:sz w:val="20"/>
          <w:szCs w:val="20"/>
        </w:rPr>
        <w:t>Hi-Fi</w:t>
      </w:r>
      <w:proofErr w:type="spellEnd"/>
      <w:r w:rsidRPr="00DE7160">
        <w:rPr>
          <w:rFonts w:cs="Arial"/>
          <w:sz w:val="20"/>
          <w:szCs w:val="20"/>
        </w:rPr>
        <w:t xml:space="preserve"> и </w:t>
      </w:r>
      <w:proofErr w:type="spellStart"/>
      <w:r w:rsidRPr="00DE7160">
        <w:rPr>
          <w:rFonts w:cs="Arial"/>
          <w:sz w:val="20"/>
          <w:szCs w:val="20"/>
        </w:rPr>
        <w:t>аудиоинтерфейсом</w:t>
      </w:r>
      <w:proofErr w:type="spellEnd"/>
      <w:r w:rsidRPr="00DE7160">
        <w:rPr>
          <w:rFonts w:cs="Arial"/>
          <w:sz w:val="20"/>
          <w:szCs w:val="20"/>
        </w:rPr>
        <w:t xml:space="preserve"> USB. </w:t>
      </w:r>
      <w:proofErr w:type="spellStart"/>
      <w:r w:rsidRPr="00DE7160">
        <w:rPr>
          <w:rFonts w:cs="Arial"/>
          <w:sz w:val="20"/>
          <w:szCs w:val="20"/>
        </w:rPr>
        <w:t>Радиомагнитола</w:t>
      </w:r>
      <w:proofErr w:type="spellEnd"/>
      <w:r w:rsidRPr="00DE7160">
        <w:rPr>
          <w:rFonts w:cs="Arial"/>
          <w:sz w:val="20"/>
          <w:szCs w:val="20"/>
        </w:rPr>
        <w:t xml:space="preserve"> MINI </w:t>
      </w:r>
      <w:proofErr w:type="spellStart"/>
      <w:r w:rsidRPr="00DE7160">
        <w:rPr>
          <w:rFonts w:cs="Arial"/>
          <w:sz w:val="20"/>
          <w:szCs w:val="20"/>
        </w:rPr>
        <w:t>Visual</w:t>
      </w:r>
      <w:proofErr w:type="spellEnd"/>
      <w:r w:rsidRPr="00DE7160">
        <w:rPr>
          <w:rFonts w:cs="Arial"/>
          <w:sz w:val="20"/>
          <w:szCs w:val="20"/>
        </w:rPr>
        <w:t xml:space="preserve"> </w:t>
      </w:r>
      <w:proofErr w:type="spellStart"/>
      <w:r w:rsidRPr="00DE7160">
        <w:rPr>
          <w:rFonts w:cs="Arial"/>
          <w:sz w:val="20"/>
          <w:szCs w:val="20"/>
        </w:rPr>
        <w:t>Boost</w:t>
      </w:r>
      <w:proofErr w:type="spellEnd"/>
      <w:r w:rsidRPr="00DE7160">
        <w:rPr>
          <w:rFonts w:cs="Arial"/>
          <w:sz w:val="20"/>
          <w:szCs w:val="20"/>
        </w:rPr>
        <w:t xml:space="preserve"> и система навигации MINI поставляются с 6,5-дюймовым дисплеем высокого разрешения в центральном спидометре, а также с поддержкой беспроводной связи </w:t>
      </w:r>
      <w:proofErr w:type="spellStart"/>
      <w:r w:rsidRPr="00DE7160">
        <w:rPr>
          <w:rFonts w:cs="Arial"/>
          <w:sz w:val="20"/>
          <w:szCs w:val="20"/>
        </w:rPr>
        <w:t>Bluetooth</w:t>
      </w:r>
      <w:proofErr w:type="spellEnd"/>
      <w:r w:rsidRPr="00DE7160">
        <w:rPr>
          <w:rFonts w:cs="Arial"/>
          <w:sz w:val="20"/>
          <w:szCs w:val="20"/>
        </w:rPr>
        <w:t xml:space="preserve"> и интерфейсом </w:t>
      </w:r>
      <w:proofErr w:type="spellStart"/>
      <w:r w:rsidRPr="00DE7160">
        <w:rPr>
          <w:rFonts w:cs="Arial"/>
          <w:sz w:val="20"/>
          <w:szCs w:val="20"/>
        </w:rPr>
        <w:t>аудиомагнитолы</w:t>
      </w:r>
      <w:proofErr w:type="spellEnd"/>
      <w:r w:rsidRPr="00DE7160">
        <w:rPr>
          <w:rFonts w:cs="Arial"/>
          <w:sz w:val="20"/>
          <w:szCs w:val="20"/>
        </w:rPr>
        <w:t xml:space="preserve"> USB. За счет этого владельцы MINI получают доступ к еще более широкому набору функций, поддерживаемых подключенным мобильным устройством, в том числе к передаче аудиоданных через интерфейс </w:t>
      </w:r>
      <w:proofErr w:type="spellStart"/>
      <w:r w:rsidRPr="00DE7160">
        <w:rPr>
          <w:rFonts w:cs="Arial"/>
          <w:sz w:val="20"/>
          <w:szCs w:val="20"/>
        </w:rPr>
        <w:t>Bluetooth</w:t>
      </w:r>
      <w:proofErr w:type="spellEnd"/>
      <w:r w:rsidRPr="00DE7160">
        <w:rPr>
          <w:rFonts w:cs="Arial"/>
          <w:sz w:val="20"/>
          <w:szCs w:val="20"/>
        </w:rPr>
        <w:t xml:space="preserve">, отображению обложки альбома на бортовом мониторе и новым офисным функциям. Карты для систем навигации MINI хранятся </w:t>
      </w:r>
      <w:proofErr w:type="gramStart"/>
      <w:r w:rsidRPr="00DE7160">
        <w:rPr>
          <w:rFonts w:cs="Arial"/>
          <w:sz w:val="20"/>
          <w:szCs w:val="20"/>
        </w:rPr>
        <w:t>во</w:t>
      </w:r>
      <w:proofErr w:type="gramEnd"/>
      <w:r w:rsidRPr="00DE7160">
        <w:rPr>
          <w:rFonts w:cs="Arial"/>
          <w:sz w:val="20"/>
          <w:szCs w:val="20"/>
        </w:rPr>
        <w:t xml:space="preserve"> встроенной </w:t>
      </w:r>
      <w:proofErr w:type="spellStart"/>
      <w:r w:rsidRPr="00DE7160">
        <w:rPr>
          <w:rFonts w:cs="Arial"/>
          <w:sz w:val="20"/>
          <w:szCs w:val="20"/>
        </w:rPr>
        <w:t>флеш-памяти</w:t>
      </w:r>
      <w:proofErr w:type="spellEnd"/>
      <w:r w:rsidRPr="00DE7160">
        <w:rPr>
          <w:rFonts w:cs="Arial"/>
          <w:sz w:val="20"/>
          <w:szCs w:val="20"/>
        </w:rPr>
        <w:t xml:space="preserve"> и могут обнов</w:t>
      </w:r>
      <w:r w:rsidR="00AC2018">
        <w:rPr>
          <w:rFonts w:cs="Arial"/>
          <w:sz w:val="20"/>
          <w:szCs w:val="20"/>
        </w:rPr>
        <w:t>ляться с помощью интерфейса USB.</w:t>
      </w:r>
    </w:p>
    <w:p w:rsidR="00DE7160" w:rsidRPr="00DE7160" w:rsidRDefault="00DE7160" w:rsidP="00DE7160">
      <w:pPr>
        <w:spacing w:line="360" w:lineRule="auto"/>
        <w:ind w:left="284"/>
        <w:jc w:val="both"/>
        <w:rPr>
          <w:rFonts w:cs="Arial"/>
          <w:b/>
          <w:sz w:val="20"/>
          <w:szCs w:val="20"/>
        </w:rPr>
      </w:pPr>
      <w:r w:rsidRPr="00DE7160">
        <w:rPr>
          <w:rFonts w:cs="Arial"/>
          <w:b/>
          <w:sz w:val="20"/>
          <w:szCs w:val="20"/>
        </w:rPr>
        <w:t>Новые информационно-развлекател</w:t>
      </w:r>
      <w:r w:rsidR="00AC2018">
        <w:rPr>
          <w:rFonts w:cs="Arial"/>
          <w:b/>
          <w:sz w:val="20"/>
          <w:szCs w:val="20"/>
        </w:rPr>
        <w:t xml:space="preserve">ьные возможности MINI </w:t>
      </w:r>
      <w:proofErr w:type="spellStart"/>
      <w:r w:rsidR="00AC2018">
        <w:rPr>
          <w:rFonts w:cs="Arial"/>
          <w:b/>
          <w:sz w:val="20"/>
          <w:szCs w:val="20"/>
        </w:rPr>
        <w:t>Connected</w:t>
      </w:r>
      <w:proofErr w:type="spellEnd"/>
    </w:p>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Клиенты, приобретающие аудиосистему MINI </w:t>
      </w:r>
      <w:proofErr w:type="spellStart"/>
      <w:r w:rsidRPr="00DE7160">
        <w:rPr>
          <w:rFonts w:cs="Arial"/>
          <w:sz w:val="20"/>
          <w:szCs w:val="20"/>
        </w:rPr>
        <w:t>Visual</w:t>
      </w:r>
      <w:proofErr w:type="spellEnd"/>
      <w:r w:rsidRPr="00DE7160">
        <w:rPr>
          <w:rFonts w:cs="Arial"/>
          <w:sz w:val="20"/>
          <w:szCs w:val="20"/>
        </w:rPr>
        <w:t xml:space="preserve"> </w:t>
      </w:r>
      <w:proofErr w:type="spellStart"/>
      <w:r w:rsidRPr="00DE7160">
        <w:rPr>
          <w:rFonts w:cs="Arial"/>
          <w:sz w:val="20"/>
          <w:szCs w:val="20"/>
        </w:rPr>
        <w:t>Boost</w:t>
      </w:r>
      <w:proofErr w:type="spellEnd"/>
      <w:r w:rsidRPr="00DE7160">
        <w:rPr>
          <w:rFonts w:cs="Arial"/>
          <w:sz w:val="20"/>
          <w:szCs w:val="20"/>
        </w:rPr>
        <w:t xml:space="preserve"> или навигационную систему MINI, также смогут пользоваться в автомобиле </w:t>
      </w:r>
      <w:proofErr w:type="gramStart"/>
      <w:r w:rsidRPr="00DE7160">
        <w:rPr>
          <w:rFonts w:cs="Arial"/>
          <w:sz w:val="20"/>
          <w:szCs w:val="20"/>
        </w:rPr>
        <w:t>различными</w:t>
      </w:r>
      <w:proofErr w:type="gramEnd"/>
      <w:r w:rsidRPr="00DE7160">
        <w:rPr>
          <w:rFonts w:cs="Arial"/>
          <w:sz w:val="20"/>
          <w:szCs w:val="20"/>
        </w:rPr>
        <w:t xml:space="preserve"> интернет-службами благодаря про</w:t>
      </w:r>
      <w:r w:rsidR="00D70ABB">
        <w:rPr>
          <w:rFonts w:cs="Arial"/>
          <w:sz w:val="20"/>
          <w:szCs w:val="20"/>
        </w:rPr>
        <w:t xml:space="preserve">грамме MINI </w:t>
      </w:r>
      <w:proofErr w:type="spellStart"/>
      <w:r w:rsidR="00D70ABB">
        <w:rPr>
          <w:rFonts w:cs="Arial"/>
          <w:sz w:val="20"/>
          <w:szCs w:val="20"/>
        </w:rPr>
        <w:t>Connected</w:t>
      </w:r>
      <w:proofErr w:type="spellEnd"/>
      <w:r w:rsidR="00D70ABB">
        <w:rPr>
          <w:rFonts w:cs="Arial"/>
          <w:sz w:val="20"/>
          <w:szCs w:val="20"/>
        </w:rPr>
        <w:t xml:space="preserve">. Функции, </w:t>
      </w:r>
      <w:r w:rsidRPr="00DE7160">
        <w:rPr>
          <w:rFonts w:cs="Arial"/>
          <w:sz w:val="20"/>
          <w:szCs w:val="20"/>
        </w:rPr>
        <w:t xml:space="preserve">относящиеся к MINI, можно включить при помощи программного приложения MINI </w:t>
      </w:r>
      <w:proofErr w:type="spellStart"/>
      <w:r w:rsidRPr="00DE7160">
        <w:rPr>
          <w:rFonts w:cs="Arial"/>
          <w:sz w:val="20"/>
          <w:szCs w:val="20"/>
        </w:rPr>
        <w:t>Connected</w:t>
      </w:r>
      <w:proofErr w:type="spellEnd"/>
      <w:r w:rsidRPr="00DE7160">
        <w:rPr>
          <w:rFonts w:cs="Arial"/>
          <w:sz w:val="20"/>
          <w:szCs w:val="20"/>
        </w:rPr>
        <w:t xml:space="preserve">, а управлять ими можно с помощью джойстика, клавиш на рулевом колесе или бортового монитора. Программа MINI </w:t>
      </w:r>
      <w:proofErr w:type="spellStart"/>
      <w:r w:rsidRPr="00DE7160">
        <w:rPr>
          <w:rFonts w:cs="Arial"/>
          <w:sz w:val="20"/>
          <w:szCs w:val="20"/>
        </w:rPr>
        <w:t>Connected</w:t>
      </w:r>
      <w:proofErr w:type="spellEnd"/>
      <w:r w:rsidRPr="00DE7160">
        <w:rPr>
          <w:rFonts w:cs="Arial"/>
          <w:sz w:val="20"/>
          <w:szCs w:val="20"/>
        </w:rPr>
        <w:t xml:space="preserve"> использует традиционную для MINI логику отображения информации, обеспечивая удобное, простое, безопасное и интуитивно понятное управление всеми функциями без отвлечения водителя. Приложение MINI </w:t>
      </w:r>
      <w:proofErr w:type="spellStart"/>
      <w:r w:rsidRPr="00DE7160">
        <w:rPr>
          <w:rFonts w:cs="Arial"/>
          <w:sz w:val="20"/>
          <w:szCs w:val="20"/>
        </w:rPr>
        <w:t>Connected</w:t>
      </w:r>
      <w:proofErr w:type="spellEnd"/>
      <w:r w:rsidRPr="00DE7160">
        <w:rPr>
          <w:rFonts w:cs="Arial"/>
          <w:sz w:val="20"/>
          <w:szCs w:val="20"/>
        </w:rPr>
        <w:t xml:space="preserve"> </w:t>
      </w:r>
      <w:proofErr w:type="spellStart"/>
      <w:r w:rsidRPr="00DE7160">
        <w:rPr>
          <w:rFonts w:cs="Arial"/>
          <w:sz w:val="20"/>
          <w:szCs w:val="20"/>
        </w:rPr>
        <w:t>App</w:t>
      </w:r>
      <w:proofErr w:type="spellEnd"/>
      <w:r w:rsidRPr="00DE7160">
        <w:rPr>
          <w:rFonts w:cs="Arial"/>
          <w:sz w:val="20"/>
          <w:szCs w:val="20"/>
        </w:rPr>
        <w:t xml:space="preserve"> дает возможность владельцам смартфонов Apple iPhone получать доступ к новым </w:t>
      </w:r>
      <w:r w:rsidR="00F84581">
        <w:rPr>
          <w:rFonts w:cs="Arial"/>
          <w:sz w:val="20"/>
          <w:szCs w:val="20"/>
        </w:rPr>
        <w:t xml:space="preserve">развлекательным </w:t>
      </w:r>
      <w:r w:rsidRPr="00DE7160">
        <w:rPr>
          <w:rFonts w:cs="Arial"/>
          <w:sz w:val="20"/>
          <w:szCs w:val="20"/>
        </w:rPr>
        <w:t>функциям</w:t>
      </w:r>
      <w:r w:rsidR="00F84581">
        <w:rPr>
          <w:rFonts w:cs="Arial"/>
          <w:sz w:val="20"/>
          <w:szCs w:val="20"/>
        </w:rPr>
        <w:t xml:space="preserve"> и</w:t>
      </w:r>
      <w:r w:rsidRPr="00DE7160">
        <w:rPr>
          <w:rFonts w:cs="Arial"/>
          <w:sz w:val="20"/>
          <w:szCs w:val="20"/>
        </w:rPr>
        <w:t xml:space="preserve"> социальным сетям.</w:t>
      </w:r>
    </w:p>
    <w:p w:rsidR="00DE7160" w:rsidRPr="00DE7160" w:rsidRDefault="00DE7160" w:rsidP="00DE7160">
      <w:pPr>
        <w:spacing w:line="360" w:lineRule="auto"/>
        <w:ind w:left="284"/>
        <w:jc w:val="both"/>
        <w:rPr>
          <w:rFonts w:cs="Arial"/>
          <w:sz w:val="20"/>
          <w:szCs w:val="20"/>
        </w:rPr>
      </w:pPr>
      <w:r w:rsidRPr="00DE7160">
        <w:rPr>
          <w:rFonts w:cs="Arial"/>
          <w:sz w:val="20"/>
          <w:szCs w:val="20"/>
        </w:rPr>
        <w:t>Другие функции, недоступные во всех прочих моделях сегмента MINI, включают локальный поиск Google и службу Google «</w:t>
      </w:r>
      <w:proofErr w:type="spellStart"/>
      <w:r w:rsidRPr="00DE7160">
        <w:rPr>
          <w:rFonts w:cs="Arial"/>
          <w:sz w:val="20"/>
          <w:szCs w:val="20"/>
        </w:rPr>
        <w:t>Send</w:t>
      </w:r>
      <w:proofErr w:type="spellEnd"/>
      <w:r w:rsidRPr="00DE7160">
        <w:rPr>
          <w:rFonts w:cs="Arial"/>
          <w:sz w:val="20"/>
          <w:szCs w:val="20"/>
        </w:rPr>
        <w:t xml:space="preserve"> to </w:t>
      </w:r>
      <w:proofErr w:type="spellStart"/>
      <w:r w:rsidRPr="00DE7160">
        <w:rPr>
          <w:rFonts w:cs="Arial"/>
          <w:sz w:val="20"/>
          <w:szCs w:val="20"/>
        </w:rPr>
        <w:t>Car</w:t>
      </w:r>
      <w:proofErr w:type="spellEnd"/>
      <w:r w:rsidRPr="00DE7160">
        <w:rPr>
          <w:rFonts w:cs="Arial"/>
          <w:sz w:val="20"/>
          <w:szCs w:val="20"/>
        </w:rPr>
        <w:t xml:space="preserve">», а также прием заданных каналов RSS, которые можно вывести на бортовой монитор или воспроизвести с помощью дополнительной функции голосового вывода. В MINI также можно пользоваться сайтами социальных сетей. Пользователи MINI </w:t>
      </w:r>
      <w:proofErr w:type="spellStart"/>
      <w:r w:rsidRPr="00DE7160">
        <w:rPr>
          <w:rFonts w:cs="Arial"/>
          <w:sz w:val="20"/>
          <w:szCs w:val="20"/>
        </w:rPr>
        <w:t>Connected</w:t>
      </w:r>
      <w:proofErr w:type="spellEnd"/>
      <w:r w:rsidRPr="00DE7160">
        <w:rPr>
          <w:rFonts w:cs="Arial"/>
          <w:sz w:val="20"/>
          <w:szCs w:val="20"/>
        </w:rPr>
        <w:t xml:space="preserve"> могут получать публикации Facebook и </w:t>
      </w:r>
      <w:proofErr w:type="spellStart"/>
      <w:r w:rsidRPr="00DE7160">
        <w:rPr>
          <w:rFonts w:cs="Arial"/>
          <w:sz w:val="20"/>
          <w:szCs w:val="20"/>
        </w:rPr>
        <w:t>Twitter</w:t>
      </w:r>
      <w:proofErr w:type="spellEnd"/>
      <w:r w:rsidRPr="00DE7160">
        <w:rPr>
          <w:rFonts w:cs="Arial"/>
          <w:sz w:val="20"/>
          <w:szCs w:val="20"/>
        </w:rPr>
        <w:t xml:space="preserve"> внутри автомобиля, отображать их на бортовом мониторе и зачитывать с использованием дополнительной функции голосового воспроизведения MINI </w:t>
      </w:r>
      <w:proofErr w:type="spellStart"/>
      <w:r w:rsidRPr="00DE7160">
        <w:rPr>
          <w:rFonts w:cs="Arial"/>
          <w:sz w:val="20"/>
          <w:szCs w:val="20"/>
        </w:rPr>
        <w:t>Connected</w:t>
      </w:r>
      <w:proofErr w:type="spellEnd"/>
      <w:r w:rsidRPr="00DE7160">
        <w:rPr>
          <w:rFonts w:cs="Arial"/>
          <w:sz w:val="20"/>
          <w:szCs w:val="20"/>
        </w:rPr>
        <w:t xml:space="preserve">. Кроме того, можно добавить текущие данные об автомобиле, месте назначения или температуре наружного воздуха в заранее отформатированные текстовые сообщения и рассылать их прямо из машины, используя любую из этих систем. Функция </w:t>
      </w:r>
      <w:proofErr w:type="spellStart"/>
      <w:r w:rsidRPr="00DE7160">
        <w:rPr>
          <w:rFonts w:cs="Arial"/>
          <w:sz w:val="20"/>
          <w:szCs w:val="20"/>
        </w:rPr>
        <w:t>Dynamic</w:t>
      </w:r>
      <w:proofErr w:type="spellEnd"/>
      <w:r w:rsidRPr="00DE7160">
        <w:rPr>
          <w:rFonts w:cs="Arial"/>
          <w:sz w:val="20"/>
          <w:szCs w:val="20"/>
        </w:rPr>
        <w:t xml:space="preserve"> </w:t>
      </w:r>
      <w:proofErr w:type="spellStart"/>
      <w:r w:rsidRPr="00DE7160">
        <w:rPr>
          <w:rFonts w:cs="Arial"/>
          <w:sz w:val="20"/>
          <w:szCs w:val="20"/>
        </w:rPr>
        <w:t>Music</w:t>
      </w:r>
      <w:proofErr w:type="spellEnd"/>
      <w:r w:rsidRPr="00DE7160">
        <w:rPr>
          <w:rFonts w:cs="Arial"/>
          <w:sz w:val="20"/>
          <w:szCs w:val="20"/>
        </w:rPr>
        <w:t xml:space="preserve"> позволяет наслаждаться каждой поездкой на MINI за счет воспроизведения специально отобранных музыкальных композиций, ритм и громкость которых адаптируются в соответствии со стилем вождения.</w:t>
      </w:r>
    </w:p>
    <w:p w:rsidR="00DE7160" w:rsidRPr="00DE7160" w:rsidRDefault="00DE7160" w:rsidP="00DE7160">
      <w:pPr>
        <w:spacing w:line="360" w:lineRule="auto"/>
        <w:ind w:left="284"/>
        <w:jc w:val="both"/>
        <w:rPr>
          <w:rFonts w:cs="Arial"/>
          <w:sz w:val="20"/>
          <w:szCs w:val="20"/>
        </w:rPr>
        <w:sectPr w:rsidR="00DE7160" w:rsidRPr="00DE7160">
          <w:pgSz w:w="11909" w:h="16834"/>
          <w:pgMar w:top="1440" w:right="1440" w:bottom="1440" w:left="1440" w:header="720" w:footer="720" w:gutter="0"/>
          <w:cols w:space="720"/>
          <w:noEndnote/>
        </w:sectPr>
      </w:pPr>
    </w:p>
    <w:p w:rsidR="00D70ABB" w:rsidRPr="00D70ABB" w:rsidRDefault="00DE7160" w:rsidP="00D70ABB">
      <w:pPr>
        <w:pStyle w:val="Heading3"/>
        <w:spacing w:before="0"/>
        <w:ind w:left="284"/>
        <w:rPr>
          <w:sz w:val="24"/>
          <w:szCs w:val="24"/>
          <w:lang w:val="ru-RU"/>
        </w:rPr>
      </w:pPr>
      <w:bookmarkStart w:id="2" w:name="_Toc296416948"/>
      <w:proofErr w:type="spellStart"/>
      <w:r w:rsidRPr="00D70ABB">
        <w:rPr>
          <w:sz w:val="24"/>
          <w:szCs w:val="24"/>
        </w:rPr>
        <w:lastRenderedPageBreak/>
        <w:t>Технические</w:t>
      </w:r>
      <w:proofErr w:type="spellEnd"/>
      <w:r w:rsidRPr="00D70ABB">
        <w:rPr>
          <w:sz w:val="24"/>
          <w:szCs w:val="24"/>
        </w:rPr>
        <w:t xml:space="preserve"> </w:t>
      </w:r>
      <w:proofErr w:type="spellStart"/>
      <w:r w:rsidRPr="00D70ABB">
        <w:rPr>
          <w:sz w:val="24"/>
          <w:szCs w:val="24"/>
        </w:rPr>
        <w:t>характеристики</w:t>
      </w:r>
      <w:bookmarkEnd w:id="2"/>
      <w:proofErr w:type="spellEnd"/>
    </w:p>
    <w:p w:rsidR="00DE7160" w:rsidRPr="00D70ABB" w:rsidRDefault="00DE7160" w:rsidP="00DE7160">
      <w:pPr>
        <w:spacing w:line="360" w:lineRule="auto"/>
        <w:ind w:left="284"/>
        <w:jc w:val="both"/>
        <w:rPr>
          <w:rFonts w:cs="Arial"/>
          <w:b/>
          <w:sz w:val="20"/>
          <w:szCs w:val="20"/>
          <w:lang w:val="en-US"/>
        </w:rPr>
      </w:pPr>
      <w:r w:rsidRPr="00100C7A">
        <w:rPr>
          <w:rFonts w:cs="Arial"/>
          <w:b/>
          <w:sz w:val="20"/>
          <w:szCs w:val="20"/>
          <w:lang w:val="en-US"/>
        </w:rPr>
        <w:t xml:space="preserve">MINI Cooper </w:t>
      </w:r>
      <w:r w:rsidR="00100C7A" w:rsidRPr="00100C7A">
        <w:rPr>
          <w:rFonts w:cs="Arial"/>
          <w:b/>
          <w:sz w:val="20"/>
          <w:szCs w:val="20"/>
          <w:lang w:val="en-US"/>
        </w:rPr>
        <w:t>Coupe</w:t>
      </w:r>
      <w:r w:rsidRPr="00100C7A">
        <w:rPr>
          <w:rFonts w:cs="Arial"/>
          <w:b/>
          <w:sz w:val="20"/>
          <w:szCs w:val="20"/>
          <w:lang w:val="en-US"/>
        </w:rPr>
        <w:t xml:space="preserve">, MINI Cooper </w:t>
      </w:r>
      <w:r w:rsidR="00100C7A" w:rsidRPr="00100C7A">
        <w:rPr>
          <w:rFonts w:cs="Arial"/>
          <w:b/>
          <w:sz w:val="20"/>
          <w:szCs w:val="20"/>
          <w:lang w:val="en-US"/>
        </w:rPr>
        <w:t>Coupe</w:t>
      </w:r>
      <w:r w:rsidRPr="00100C7A">
        <w:rPr>
          <w:rFonts w:cs="Arial"/>
          <w:b/>
          <w:sz w:val="20"/>
          <w:szCs w:val="20"/>
          <w:lang w:val="en-US"/>
        </w:rPr>
        <w:t xml:space="preserve"> </w:t>
      </w:r>
      <w:r w:rsidRPr="00DE7160">
        <w:rPr>
          <w:rFonts w:cs="Arial"/>
          <w:b/>
          <w:sz w:val="20"/>
          <w:szCs w:val="20"/>
        </w:rPr>
        <w:t>с</w:t>
      </w:r>
      <w:r w:rsidRPr="00100C7A">
        <w:rPr>
          <w:rFonts w:cs="Arial"/>
          <w:b/>
          <w:sz w:val="20"/>
          <w:szCs w:val="20"/>
          <w:lang w:val="en-US"/>
        </w:rPr>
        <w:t xml:space="preserve"> </w:t>
      </w:r>
      <w:r w:rsidRPr="00DE7160">
        <w:rPr>
          <w:rFonts w:cs="Arial"/>
          <w:b/>
          <w:sz w:val="20"/>
          <w:szCs w:val="20"/>
        </w:rPr>
        <w:t>АКПП</w:t>
      </w:r>
    </w:p>
    <w:tbl>
      <w:tblPr>
        <w:tblW w:w="0" w:type="auto"/>
        <w:tblInd w:w="40" w:type="dxa"/>
        <w:tblLayout w:type="fixed"/>
        <w:tblCellMar>
          <w:left w:w="40" w:type="dxa"/>
          <w:right w:w="40" w:type="dxa"/>
        </w:tblCellMar>
        <w:tblLook w:val="0000"/>
      </w:tblPr>
      <w:tblGrid>
        <w:gridCol w:w="2698"/>
        <w:gridCol w:w="379"/>
        <w:gridCol w:w="1239"/>
        <w:gridCol w:w="479"/>
        <w:gridCol w:w="1705"/>
        <w:gridCol w:w="493"/>
        <w:gridCol w:w="1406"/>
        <w:gridCol w:w="248"/>
      </w:tblGrid>
      <w:tr w:rsidR="00DE7160" w:rsidRPr="00DE7160" w:rsidTr="00285E11">
        <w:trPr>
          <w:trHeight w:val="211"/>
        </w:trPr>
        <w:tc>
          <w:tcPr>
            <w:tcW w:w="2698" w:type="dxa"/>
            <w:tcBorders>
              <w:top w:val="nil"/>
              <w:left w:val="nil"/>
              <w:bottom w:val="single" w:sz="6" w:space="0" w:color="auto"/>
              <w:right w:val="nil"/>
            </w:tcBorders>
          </w:tcPr>
          <w:p w:rsidR="00DE7160" w:rsidRPr="00DE7160" w:rsidRDefault="00D70ABB" w:rsidP="00D70ABB">
            <w:pPr>
              <w:spacing w:line="360" w:lineRule="auto"/>
              <w:ind w:left="284" w:right="-744"/>
              <w:jc w:val="both"/>
              <w:rPr>
                <w:rFonts w:cs="Arial"/>
                <w:sz w:val="20"/>
                <w:szCs w:val="20"/>
              </w:rPr>
            </w:pPr>
            <w:r>
              <w:rPr>
                <w:rFonts w:cs="Arial"/>
                <w:sz w:val="20"/>
                <w:szCs w:val="20"/>
              </w:rPr>
              <w:t>(Состояние: июнь 2011</w:t>
            </w:r>
            <w:r w:rsidR="00DE7160" w:rsidRPr="00DE7160">
              <w:rPr>
                <w:rFonts w:cs="Arial"/>
                <w:sz w:val="20"/>
                <w:szCs w:val="20"/>
              </w:rPr>
              <w:t>г.)</w:t>
            </w:r>
          </w:p>
        </w:tc>
        <w:tc>
          <w:tcPr>
            <w:tcW w:w="1618" w:type="dxa"/>
            <w:gridSpan w:val="2"/>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47" w:type="dxa"/>
            <w:gridSpan w:val="3"/>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Кузов</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b/>
                <w:sz w:val="20"/>
                <w:szCs w:val="20"/>
              </w:rPr>
              <w:t xml:space="preserve">MINI Cooper </w:t>
            </w:r>
            <w:proofErr w:type="spellStart"/>
            <w:r w:rsidR="00100C7A">
              <w:rPr>
                <w:rFonts w:cs="Arial"/>
                <w:b/>
                <w:sz w:val="20"/>
                <w:szCs w:val="20"/>
              </w:rPr>
              <w:t>Coupe</w:t>
            </w:r>
            <w:proofErr w:type="spellEnd"/>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b/>
                <w:sz w:val="20"/>
                <w:szCs w:val="20"/>
              </w:rPr>
              <w:t xml:space="preserve">MINI Cooper </w:t>
            </w:r>
            <w:proofErr w:type="spellStart"/>
            <w:r w:rsidR="00100C7A">
              <w:rPr>
                <w:rFonts w:cs="Arial"/>
                <w:b/>
                <w:sz w:val="20"/>
                <w:szCs w:val="20"/>
              </w:rPr>
              <w:t>Coupe</w:t>
            </w:r>
            <w:proofErr w:type="spellEnd"/>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Кол-во дверей/мест</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2/2</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2/2</w:t>
            </w:r>
          </w:p>
        </w:tc>
      </w:tr>
      <w:tr w:rsidR="00DE7160" w:rsidRPr="00DE7160" w:rsidTr="00285E11">
        <w:trPr>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Длина/ширина/высота (без нагрузки)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3728/1683/1378</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3728/1683/1378</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Колесная база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2467</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2467</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Колея передних/задних колес</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1459/1467</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1459/1467</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 поворота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10,7</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10,7</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Емкость топливного бака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прибл., </w:t>
            </w:r>
            <w:proofErr w:type="gramStart"/>
            <w:r w:rsidRPr="00DE7160">
              <w:rPr>
                <w:rFonts w:cs="Arial"/>
                <w:sz w:val="20"/>
                <w:szCs w:val="20"/>
              </w:rPr>
              <w:t>л</w:t>
            </w:r>
            <w:proofErr w:type="gramEnd"/>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Система охлаждения, в т. ч. обогреватель</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7,5</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7,5</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Моторное масло</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4,2</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4,2</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Трансмиссионное масло, включая систему привода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Не заменяется в течение всего срока использования</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Не заменяется в течение всего срока использования</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Собственная масса (без нагрузки) по DIN/EU</w:t>
            </w:r>
            <w:r w:rsidRPr="00DE7160">
              <w:rPr>
                <w:rFonts w:cs="Arial"/>
                <w:sz w:val="20"/>
                <w:szCs w:val="20"/>
                <w:vertAlign w:val="superscript"/>
              </w:rPr>
              <w:t>1</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1090/1165</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1135/1210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по DIN</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290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290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Предельная нагрузка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1380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1425</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на ось, переднюю/заднюю</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820/590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855/590</w:t>
            </w:r>
          </w:p>
        </w:tc>
      </w:tr>
      <w:tr w:rsidR="00DE7160" w:rsidRPr="00DE7160" w:rsidTr="00285E11">
        <w:trPr>
          <w:trHeight w:val="312"/>
        </w:trPr>
        <w:tc>
          <w:tcPr>
            <w:tcW w:w="2698"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масса прицепа</w:t>
            </w:r>
          </w:p>
          <w:p w:rsidR="00DE7160" w:rsidRPr="00DE7160" w:rsidRDefault="00DE7160" w:rsidP="00DE7160">
            <w:pPr>
              <w:spacing w:line="360" w:lineRule="auto"/>
              <w:ind w:left="284"/>
              <w:jc w:val="both"/>
              <w:rPr>
                <w:rFonts w:cs="Arial"/>
                <w:sz w:val="20"/>
                <w:szCs w:val="20"/>
              </w:rPr>
            </w:pPr>
            <w:r w:rsidRPr="00DE7160">
              <w:rPr>
                <w:rFonts w:cs="Arial"/>
                <w:sz w:val="20"/>
                <w:szCs w:val="20"/>
              </w:rPr>
              <w:t>с тормозами (12 %)/без тормозов</w:t>
            </w:r>
          </w:p>
        </w:tc>
        <w:tc>
          <w:tcPr>
            <w:tcW w:w="1618" w:type="dxa"/>
            <w:gridSpan w:val="2"/>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vAlign w:val="bottom"/>
          </w:tcPr>
          <w:p w:rsidR="00DE7160" w:rsidRPr="00DE7160" w:rsidRDefault="00DE7160" w:rsidP="00D70ABB">
            <w:pPr>
              <w:spacing w:line="360" w:lineRule="auto"/>
              <w:ind w:left="284"/>
              <w:jc w:val="center"/>
              <w:rPr>
                <w:rFonts w:cs="Arial"/>
                <w:sz w:val="20"/>
                <w:szCs w:val="20"/>
              </w:rPr>
            </w:pPr>
            <w:r w:rsidRPr="00DE7160">
              <w:rPr>
                <w:rFonts w:cs="Arial"/>
                <w:sz w:val="20"/>
                <w:szCs w:val="20"/>
              </w:rPr>
              <w:t>-/-</w:t>
            </w:r>
          </w:p>
        </w:tc>
        <w:tc>
          <w:tcPr>
            <w:tcW w:w="2147" w:type="dxa"/>
            <w:gridSpan w:val="3"/>
            <w:tcBorders>
              <w:top w:val="single" w:sz="6" w:space="0" w:color="auto"/>
              <w:left w:val="nil"/>
              <w:bottom w:val="single" w:sz="6" w:space="0" w:color="auto"/>
              <w:right w:val="nil"/>
            </w:tcBorders>
            <w:vAlign w:val="bottom"/>
          </w:tcPr>
          <w:p w:rsidR="00DE7160" w:rsidRPr="00DE7160" w:rsidRDefault="00DE7160" w:rsidP="00D70ABB">
            <w:pPr>
              <w:spacing w:line="360" w:lineRule="auto"/>
              <w:ind w:left="284"/>
              <w:jc w:val="center"/>
              <w:rPr>
                <w:rFonts w:cs="Arial"/>
                <w:sz w:val="20"/>
                <w:szCs w:val="20"/>
              </w:rPr>
            </w:pPr>
            <w:r w:rsidRPr="00DE7160">
              <w:rPr>
                <w:rFonts w:cs="Arial"/>
                <w:sz w:val="20"/>
                <w:szCs w:val="20"/>
              </w:rPr>
              <w:t>-/-</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Допустимая нагрузка на крышу/</w:t>
            </w:r>
            <w:r w:rsidRPr="00DE7160">
              <w:rPr>
                <w:rFonts w:cs="Arial"/>
                <w:sz w:val="20"/>
                <w:szCs w:val="20"/>
              </w:rPr>
              <w:br/>
              <w:t>допустимая нагрузка на опору</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Багажный отсек</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280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280</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Сопротивление воздуха </w:t>
            </w:r>
            <w:proofErr w:type="spellStart"/>
            <w:r w:rsidRPr="00DE7160">
              <w:rPr>
                <w:rFonts w:cs="Arial"/>
                <w:sz w:val="20"/>
                <w:szCs w:val="20"/>
              </w:rPr>
              <w:t>cx</w:t>
            </w:r>
            <w:proofErr w:type="spellEnd"/>
            <w:r w:rsidRPr="00DE7160">
              <w:rPr>
                <w:rFonts w:cs="Arial"/>
                <w:sz w:val="20"/>
                <w:szCs w:val="20"/>
              </w:rPr>
              <w:t>/A/</w:t>
            </w:r>
            <w:proofErr w:type="spellStart"/>
            <w:r w:rsidRPr="00DE7160">
              <w:rPr>
                <w:rFonts w:cs="Arial"/>
                <w:sz w:val="20"/>
                <w:szCs w:val="20"/>
              </w:rPr>
              <w:t>cx</w:t>
            </w:r>
            <w:proofErr w:type="spellEnd"/>
            <w:r w:rsidRPr="00DE7160">
              <w:rPr>
                <w:rFonts w:cs="Arial"/>
                <w:sz w:val="20"/>
                <w:szCs w:val="20"/>
              </w:rPr>
              <w:t xml:space="preserve"> </w:t>
            </w:r>
            <w:proofErr w:type="spellStart"/>
            <w:r w:rsidRPr="00DE7160">
              <w:rPr>
                <w:rFonts w:cs="Arial"/>
                <w:sz w:val="20"/>
                <w:szCs w:val="20"/>
              </w:rPr>
              <w:t>x</w:t>
            </w:r>
            <w:proofErr w:type="spellEnd"/>
            <w:r w:rsidRPr="00DE7160">
              <w:rPr>
                <w:rFonts w:cs="Arial"/>
                <w:sz w:val="20"/>
                <w:szCs w:val="20"/>
              </w:rPr>
              <w:t xml:space="preserve"> A</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roofErr w:type="gramStart"/>
            <w:r w:rsidRPr="00DE7160">
              <w:rPr>
                <w:rFonts w:cs="Arial"/>
                <w:sz w:val="20"/>
                <w:szCs w:val="20"/>
                <w:vertAlign w:val="superscript"/>
              </w:rPr>
              <w:t>2</w:t>
            </w:r>
            <w:proofErr w:type="gramEnd"/>
            <w:r w:rsidRPr="00DE7160">
              <w:rPr>
                <w:rFonts w:cs="Arial"/>
                <w:sz w:val="20"/>
                <w:szCs w:val="20"/>
              </w:rPr>
              <w:t>/м</w:t>
            </w:r>
            <w:r w:rsidRPr="00DE7160">
              <w:rPr>
                <w:rFonts w:cs="Arial"/>
                <w:sz w:val="20"/>
                <w:szCs w:val="20"/>
                <w:vertAlign w:val="superscript"/>
              </w:rPr>
              <w:t>2</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0,32/1,98/0,63</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0,32/1,98/0,63</w:t>
            </w:r>
          </w:p>
        </w:tc>
      </w:tr>
      <w:tr w:rsidR="00DE7160" w:rsidRPr="00DE7160" w:rsidTr="00285E11">
        <w:trPr>
          <w:trHeight w:val="16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Двигатель</w:t>
            </w:r>
          </w:p>
        </w:tc>
        <w:tc>
          <w:tcPr>
            <w:tcW w:w="5949" w:type="dxa"/>
            <w:gridSpan w:val="7"/>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Конфигурация/кол-во </w:t>
            </w:r>
            <w:r w:rsidRPr="00DE7160">
              <w:rPr>
                <w:rFonts w:cs="Arial"/>
                <w:sz w:val="20"/>
                <w:szCs w:val="20"/>
              </w:rPr>
              <w:lastRenderedPageBreak/>
              <w:t>цилиндров/кол-во клапанов</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Рядный/4/4</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Рядный/4/4</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Управление двигателем</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MEV 17.2.2</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MEV 17.2.2</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Объем</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куб. см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1598</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1598</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Диаметр/ход поршня</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77,0/85,8</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77,0/85,8</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Степень сжатия</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11,0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11,0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Сорт топлива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Октановое число</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91–98</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91–98</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мощность</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кВт/л. </w:t>
            </w:r>
            <w:proofErr w:type="gramStart"/>
            <w:r w:rsidRPr="00DE7160">
              <w:rPr>
                <w:rFonts w:cs="Arial"/>
                <w:sz w:val="20"/>
                <w:szCs w:val="20"/>
              </w:rPr>
              <w:t>с</w:t>
            </w:r>
            <w:proofErr w:type="gramEnd"/>
            <w:r w:rsidRPr="00DE7160">
              <w:rPr>
                <w:rFonts w:cs="Arial"/>
                <w:sz w:val="20"/>
                <w:szCs w:val="20"/>
              </w:rPr>
              <w:t>.</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90/122</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90/122</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6000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6000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крутящий момент</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Нм</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160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160</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4250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4250</w:t>
            </w:r>
          </w:p>
        </w:tc>
      </w:tr>
      <w:tr w:rsidR="00DE7160" w:rsidRPr="00DE7160" w:rsidTr="00285E11">
        <w:trPr>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spellStart"/>
            <w:r w:rsidRPr="00DE7160">
              <w:rPr>
                <w:rFonts w:cs="Arial"/>
                <w:b/>
                <w:sz w:val="20"/>
                <w:szCs w:val="20"/>
              </w:rPr>
              <w:t>Электросистема</w:t>
            </w:r>
            <w:proofErr w:type="spellEnd"/>
          </w:p>
        </w:tc>
        <w:tc>
          <w:tcPr>
            <w:tcW w:w="5949" w:type="dxa"/>
            <w:gridSpan w:val="7"/>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Аккумулятор/место установки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roofErr w:type="gramStart"/>
            <w:r w:rsidRPr="00DE7160">
              <w:rPr>
                <w:rFonts w:cs="Arial"/>
                <w:sz w:val="20"/>
                <w:szCs w:val="20"/>
              </w:rPr>
              <w:t>ч</w:t>
            </w:r>
            <w:proofErr w:type="gramEnd"/>
            <w:r w:rsidRPr="00DE7160">
              <w:rPr>
                <w:rFonts w:cs="Arial"/>
                <w:sz w:val="20"/>
                <w:szCs w:val="20"/>
              </w:rPr>
              <w:t>/-</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55/моторный отсек</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55/моторный отсек</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Генератор</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
        </w:tc>
        <w:tc>
          <w:tcPr>
            <w:tcW w:w="2184" w:type="dxa"/>
            <w:gridSpan w:val="2"/>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120</w:t>
            </w:r>
          </w:p>
        </w:tc>
        <w:tc>
          <w:tcPr>
            <w:tcW w:w="2147" w:type="dxa"/>
            <w:gridSpan w:val="3"/>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120</w:t>
            </w:r>
          </w:p>
        </w:tc>
      </w:tr>
      <w:tr w:rsidR="00DE7160" w:rsidRPr="00DE7160" w:rsidTr="00285E11">
        <w:trPr>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Шасси</w:t>
            </w:r>
          </w:p>
        </w:tc>
        <w:tc>
          <w:tcPr>
            <w:tcW w:w="5949" w:type="dxa"/>
            <w:gridSpan w:val="7"/>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p>
        </w:tc>
      </w:tr>
      <w:tr w:rsidR="00DE7160" w:rsidRPr="00DE7160" w:rsidTr="00285E11">
        <w:trPr>
          <w:trHeight w:val="20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передняя</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331" w:type="dxa"/>
            <w:gridSpan w:val="5"/>
            <w:tcBorders>
              <w:top w:val="single" w:sz="6" w:space="0" w:color="auto"/>
              <w:left w:val="nil"/>
              <w:bottom w:val="single" w:sz="6" w:space="0" w:color="auto"/>
              <w:right w:val="nil"/>
            </w:tcBorders>
          </w:tcPr>
          <w:p w:rsidR="00DE7160" w:rsidRPr="00DE7160" w:rsidRDefault="00DE7160" w:rsidP="00D70ABB">
            <w:pPr>
              <w:spacing w:line="360" w:lineRule="auto"/>
              <w:ind w:left="284"/>
              <w:jc w:val="center"/>
              <w:rPr>
                <w:rFonts w:cs="Arial"/>
                <w:sz w:val="20"/>
                <w:szCs w:val="20"/>
              </w:rPr>
            </w:pPr>
            <w:r w:rsidRPr="00DE7160">
              <w:rPr>
                <w:rFonts w:cs="Arial"/>
                <w:sz w:val="20"/>
                <w:szCs w:val="20"/>
              </w:rPr>
              <w:t xml:space="preserve">Одношарнирная ось со стойками </w:t>
            </w:r>
            <w:proofErr w:type="spellStart"/>
            <w:r w:rsidRPr="00DE7160">
              <w:rPr>
                <w:rFonts w:cs="Arial"/>
                <w:sz w:val="20"/>
                <w:szCs w:val="20"/>
              </w:rPr>
              <w:t>Макферсона</w:t>
            </w:r>
            <w:proofErr w:type="spellEnd"/>
            <w:r w:rsidRPr="00DE7160">
              <w:rPr>
                <w:rFonts w:cs="Arial"/>
                <w:sz w:val="20"/>
                <w:szCs w:val="20"/>
              </w:rPr>
              <w:t xml:space="preserve"> и системой противодействия клевку при торможении</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задняя</w:t>
            </w:r>
          </w:p>
        </w:tc>
        <w:tc>
          <w:tcPr>
            <w:tcW w:w="5949" w:type="dxa"/>
            <w:gridSpan w:val="7"/>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Многорычажная</w:t>
            </w:r>
            <w:proofErr w:type="gramEnd"/>
            <w:r w:rsidRPr="00DE7160">
              <w:rPr>
                <w:rFonts w:cs="Arial"/>
                <w:sz w:val="20"/>
                <w:szCs w:val="20"/>
              </w:rPr>
              <w:t xml:space="preserve"> с продольными алюминиевыми кронштейнами и рычагами управления с центральной осью</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Передние тормоза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Задние тормоза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610"/>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Системы курсовой устойчивости</w:t>
            </w:r>
          </w:p>
        </w:tc>
        <w:tc>
          <w:tcPr>
            <w:tcW w:w="5949" w:type="dxa"/>
            <w:gridSpan w:val="7"/>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Гидравлическая двухконтурная тормозная система с </w:t>
            </w:r>
            <w:proofErr w:type="spellStart"/>
            <w:r w:rsidRPr="00DE7160">
              <w:rPr>
                <w:rFonts w:cs="Arial"/>
                <w:sz w:val="20"/>
                <w:szCs w:val="20"/>
              </w:rPr>
              <w:t>антиблокировочной</w:t>
            </w:r>
            <w:proofErr w:type="spellEnd"/>
            <w:r w:rsidRPr="00DE7160">
              <w:rPr>
                <w:rFonts w:cs="Arial"/>
                <w:sz w:val="20"/>
                <w:szCs w:val="20"/>
              </w:rPr>
              <w:t xml:space="preserve"> тормозной системой ABS, электронной системой распределения тормозного усилия EBD, системой контроля торможения в поворотах CBC, системой динамического контроля курсовой устойчивости DSC, системой помощи при торможении и системой помощи при старте на склоне. Дополнительно: система динамической тяги (DTC), включая электронное управление блокировкой дифференциала (EDLC). Стояночный тормоз механически воздействует на задние колеса.</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Рулевое управление</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331"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Электроусилитель руля; 2,4 оборота</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Общее передаточное число рулевого механизма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Шины</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175/65 R15 84H</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175/65 R15 84H</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Колесные диски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5,5J </w:t>
            </w:r>
            <w:proofErr w:type="spellStart"/>
            <w:r w:rsidRPr="00DE7160">
              <w:rPr>
                <w:rFonts w:cs="Arial"/>
                <w:sz w:val="20"/>
                <w:szCs w:val="20"/>
              </w:rPr>
              <w:t>x</w:t>
            </w:r>
            <w:proofErr w:type="spellEnd"/>
            <w:r w:rsidRPr="00DE7160">
              <w:rPr>
                <w:rFonts w:cs="Arial"/>
                <w:sz w:val="20"/>
                <w:szCs w:val="20"/>
              </w:rPr>
              <w:t xml:space="preserve"> 15, </w:t>
            </w:r>
            <w:proofErr w:type="spellStart"/>
            <w:r w:rsidRPr="00DE7160">
              <w:rPr>
                <w:rFonts w:cs="Arial"/>
                <w:sz w:val="20"/>
                <w:szCs w:val="20"/>
              </w:rPr>
              <w:t>легкосплавные</w:t>
            </w:r>
            <w:proofErr w:type="spellEnd"/>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5,5J </w:t>
            </w:r>
            <w:proofErr w:type="spellStart"/>
            <w:r w:rsidRPr="00DE7160">
              <w:rPr>
                <w:rFonts w:cs="Arial"/>
                <w:sz w:val="20"/>
                <w:szCs w:val="20"/>
              </w:rPr>
              <w:t>x</w:t>
            </w:r>
            <w:proofErr w:type="spellEnd"/>
            <w:r w:rsidRPr="00DE7160">
              <w:rPr>
                <w:rFonts w:cs="Arial"/>
                <w:sz w:val="20"/>
                <w:szCs w:val="20"/>
              </w:rPr>
              <w:t xml:space="preserve"> 15, </w:t>
            </w:r>
            <w:proofErr w:type="spellStart"/>
            <w:r w:rsidRPr="00DE7160">
              <w:rPr>
                <w:rFonts w:cs="Arial"/>
                <w:sz w:val="20"/>
                <w:szCs w:val="20"/>
              </w:rPr>
              <w:t>легкосплавные</w:t>
            </w:r>
            <w:proofErr w:type="spellEnd"/>
          </w:p>
        </w:tc>
      </w:tr>
      <w:tr w:rsidR="00DE7160" w:rsidRPr="00DE7160" w:rsidTr="00285E11">
        <w:trPr>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Трансмиссия</w:t>
            </w:r>
          </w:p>
        </w:tc>
        <w:tc>
          <w:tcPr>
            <w:tcW w:w="5949" w:type="dxa"/>
            <w:gridSpan w:val="7"/>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Тип КПП</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МКПП</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АКПП</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отношение I</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3,214</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4,148</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1,792</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2,370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III</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1,194</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1,556</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IV</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0,914</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1,155</w:t>
            </w:r>
          </w:p>
        </w:tc>
      </w:tr>
      <w:tr w:rsidR="00DE7160" w:rsidRPr="00DE7160" w:rsidTr="00285E11">
        <w:trPr>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0,784</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0,859</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VI</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0,683</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0,686</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Задняя передача</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3,143</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3,394</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число главной передачи</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4,353</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4,103</w:t>
            </w:r>
          </w:p>
        </w:tc>
      </w:tr>
      <w:tr w:rsidR="00DE7160" w:rsidRPr="00DE7160" w:rsidTr="00285E11">
        <w:trPr>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Характеристики</w:t>
            </w:r>
          </w:p>
        </w:tc>
        <w:tc>
          <w:tcPr>
            <w:tcW w:w="5949" w:type="dxa"/>
            <w:gridSpan w:val="7"/>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Удельная мощность по DIN</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кг/кВт</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12,1</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12,6</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Литровая мощность</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w:t>
            </w:r>
            <w:proofErr w:type="gramStart"/>
            <w:r w:rsidRPr="00DE7160">
              <w:rPr>
                <w:rFonts w:cs="Arial"/>
                <w:sz w:val="20"/>
                <w:szCs w:val="20"/>
              </w:rPr>
              <w:t>л</w:t>
            </w:r>
            <w:proofErr w:type="gramEnd"/>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56,3</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56,3</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Разгон 0–100 км/ч</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9,0</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10,3</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0–1000 м</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30,1</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31,2</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На 4-й/5-й передаче 80–120 км/ч</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9,4/11,9</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44"/>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Максимальная скорость</w:t>
            </w:r>
          </w:p>
        </w:tc>
        <w:tc>
          <w:tcPr>
            <w:tcW w:w="16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км</w:t>
            </w:r>
            <w:proofErr w:type="gramEnd"/>
            <w:r w:rsidRPr="00DE7160">
              <w:rPr>
                <w:rFonts w:cs="Arial"/>
                <w:sz w:val="20"/>
                <w:szCs w:val="20"/>
              </w:rPr>
              <w:t>/ч</w:t>
            </w:r>
          </w:p>
        </w:tc>
        <w:tc>
          <w:tcPr>
            <w:tcW w:w="218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204</w:t>
            </w:r>
          </w:p>
        </w:tc>
        <w:tc>
          <w:tcPr>
            <w:tcW w:w="214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198</w:t>
            </w:r>
          </w:p>
        </w:tc>
      </w:tr>
      <w:tr w:rsidR="00DE7160" w:rsidRPr="00DE7160" w:rsidTr="00285E11">
        <w:trPr>
          <w:gridAfter w:val="1"/>
          <w:wAfter w:w="248" w:type="dxa"/>
          <w:trHeight w:val="173"/>
        </w:trPr>
        <w:tc>
          <w:tcPr>
            <w:tcW w:w="307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Расход топлива в цикле ЕС</w:t>
            </w:r>
          </w:p>
        </w:tc>
        <w:tc>
          <w:tcPr>
            <w:tcW w:w="5322"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248" w:type="dxa"/>
          <w:trHeight w:val="192"/>
        </w:trPr>
        <w:tc>
          <w:tcPr>
            <w:tcW w:w="307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Городской цикл</w:t>
            </w:r>
          </w:p>
        </w:tc>
        <w:tc>
          <w:tcPr>
            <w:tcW w:w="17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19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6,9</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8,7</w:t>
            </w:r>
          </w:p>
        </w:tc>
      </w:tr>
      <w:tr w:rsidR="00DE7160" w:rsidRPr="00DE7160" w:rsidTr="00285E11">
        <w:trPr>
          <w:gridAfter w:val="1"/>
          <w:wAfter w:w="248" w:type="dxa"/>
          <w:trHeight w:val="187"/>
        </w:trPr>
        <w:tc>
          <w:tcPr>
            <w:tcW w:w="307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Загородный цикл</w:t>
            </w:r>
          </w:p>
        </w:tc>
        <w:tc>
          <w:tcPr>
            <w:tcW w:w="17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19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4,6</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5,1</w:t>
            </w:r>
          </w:p>
        </w:tc>
      </w:tr>
      <w:tr w:rsidR="00DE7160" w:rsidRPr="00DE7160" w:rsidTr="00285E11">
        <w:trPr>
          <w:gridAfter w:val="1"/>
          <w:wAfter w:w="248" w:type="dxa"/>
          <w:trHeight w:val="182"/>
        </w:trPr>
        <w:tc>
          <w:tcPr>
            <w:tcW w:w="307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Смешанный цикл</w:t>
            </w:r>
          </w:p>
        </w:tc>
        <w:tc>
          <w:tcPr>
            <w:tcW w:w="17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19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5,4</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6,4</w:t>
            </w:r>
          </w:p>
        </w:tc>
      </w:tr>
      <w:tr w:rsidR="00DE7160" w:rsidRPr="00DE7160" w:rsidTr="00285E11">
        <w:trPr>
          <w:gridAfter w:val="1"/>
          <w:wAfter w:w="248" w:type="dxa"/>
          <w:trHeight w:val="187"/>
        </w:trPr>
        <w:tc>
          <w:tcPr>
            <w:tcW w:w="307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Выхлоп CO</w:t>
            </w:r>
            <w:r w:rsidRPr="00DE7160">
              <w:rPr>
                <w:rFonts w:cs="Arial"/>
                <w:sz w:val="20"/>
                <w:szCs w:val="20"/>
                <w:vertAlign w:val="subscript"/>
              </w:rPr>
              <w:t>2</w:t>
            </w:r>
          </w:p>
        </w:tc>
        <w:tc>
          <w:tcPr>
            <w:tcW w:w="171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г</w:t>
            </w:r>
            <w:proofErr w:type="gramEnd"/>
            <w:r w:rsidRPr="00DE7160">
              <w:rPr>
                <w:rFonts w:cs="Arial"/>
                <w:sz w:val="20"/>
                <w:szCs w:val="20"/>
              </w:rPr>
              <w:t>/км</w:t>
            </w:r>
          </w:p>
        </w:tc>
        <w:tc>
          <w:tcPr>
            <w:tcW w:w="219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127</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150</w:t>
            </w:r>
          </w:p>
        </w:tc>
      </w:tr>
    </w:tbl>
    <w:p w:rsidR="00D70ABB" w:rsidRDefault="00D70ABB">
      <w:r>
        <w:br w:type="page"/>
      </w:r>
    </w:p>
    <w:tbl>
      <w:tblPr>
        <w:tblW w:w="0" w:type="auto"/>
        <w:tblInd w:w="40" w:type="dxa"/>
        <w:tblLayout w:type="fixed"/>
        <w:tblCellMar>
          <w:left w:w="40" w:type="dxa"/>
          <w:right w:w="40" w:type="dxa"/>
        </w:tblCellMar>
        <w:tblLook w:val="0000"/>
      </w:tblPr>
      <w:tblGrid>
        <w:gridCol w:w="3077"/>
        <w:gridCol w:w="1718"/>
        <w:gridCol w:w="2198"/>
        <w:gridCol w:w="1406"/>
      </w:tblGrid>
      <w:tr w:rsidR="00DE7160" w:rsidRPr="00DE7160" w:rsidTr="00285E11">
        <w:trPr>
          <w:trHeight w:val="163"/>
        </w:trPr>
        <w:tc>
          <w:tcPr>
            <w:tcW w:w="307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lastRenderedPageBreak/>
              <w:t>Прочее</w:t>
            </w:r>
          </w:p>
        </w:tc>
        <w:tc>
          <w:tcPr>
            <w:tcW w:w="5322"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307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Нормы токсичности</w:t>
            </w:r>
          </w:p>
        </w:tc>
        <w:tc>
          <w:tcPr>
            <w:tcW w:w="171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r>
      <w:tr w:rsidR="00DE7160" w:rsidRPr="00DE7160" w:rsidTr="00285E11">
        <w:trPr>
          <w:trHeight w:val="182"/>
        </w:trPr>
        <w:tc>
          <w:tcPr>
            <w:tcW w:w="307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Страховой рейтинг в Германии</w:t>
            </w:r>
          </w:p>
        </w:tc>
        <w:tc>
          <w:tcPr>
            <w:tcW w:w="171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HPF/VK/TK</w:t>
            </w:r>
          </w:p>
        </w:tc>
        <w:tc>
          <w:tcPr>
            <w:tcW w:w="21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15/19/22</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15/19/22</w:t>
            </w:r>
          </w:p>
        </w:tc>
      </w:tr>
      <w:tr w:rsidR="00DE7160" w:rsidRPr="00DE7160" w:rsidTr="00285E11">
        <w:trPr>
          <w:trHeight w:val="187"/>
        </w:trPr>
        <w:tc>
          <w:tcPr>
            <w:tcW w:w="307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Дорожный просвет (без нагрузки)</w:t>
            </w:r>
          </w:p>
        </w:tc>
        <w:tc>
          <w:tcPr>
            <w:tcW w:w="171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r>
    </w:tbl>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1</w:t>
      </w:r>
      <w:r w:rsidRPr="00DE7160">
        <w:rPr>
          <w:rFonts w:cs="Arial"/>
          <w:sz w:val="20"/>
          <w:szCs w:val="20"/>
        </w:rPr>
        <w:t xml:space="preserve"> Масса снаряженного автомобиля (DIN) + 75 кг (вес водителя и багажа).</w:t>
      </w:r>
    </w:p>
    <w:p w:rsidR="00DE7160" w:rsidRPr="009701B7" w:rsidRDefault="00DE7160" w:rsidP="00DE7160">
      <w:pPr>
        <w:spacing w:line="360" w:lineRule="auto"/>
        <w:ind w:left="284"/>
        <w:jc w:val="both"/>
        <w:rPr>
          <w:rFonts w:cs="Arial"/>
          <w:sz w:val="20"/>
          <w:szCs w:val="20"/>
          <w:lang w:val="en-US"/>
        </w:rPr>
      </w:pPr>
      <w:proofErr w:type="gramStart"/>
      <w:r w:rsidRPr="009701B7">
        <w:rPr>
          <w:rFonts w:cs="Arial"/>
          <w:sz w:val="20"/>
          <w:szCs w:val="20"/>
          <w:vertAlign w:val="superscript"/>
          <w:lang w:val="en-US"/>
        </w:rPr>
        <w:t>2</w:t>
      </w:r>
      <w:r w:rsidRPr="009701B7">
        <w:rPr>
          <w:rFonts w:cs="Arial"/>
          <w:sz w:val="20"/>
          <w:szCs w:val="20"/>
          <w:lang w:val="en-US"/>
        </w:rPr>
        <w:t xml:space="preserve"> </w:t>
      </w:r>
      <w:r w:rsidRPr="00DE7160">
        <w:rPr>
          <w:rFonts w:cs="Arial"/>
          <w:sz w:val="20"/>
          <w:szCs w:val="20"/>
        </w:rPr>
        <w:t>Данные</w:t>
      </w:r>
      <w:r w:rsidRPr="009701B7">
        <w:rPr>
          <w:rFonts w:cs="Arial"/>
          <w:sz w:val="20"/>
          <w:szCs w:val="20"/>
          <w:lang w:val="en-US"/>
        </w:rPr>
        <w:t xml:space="preserve"> </w:t>
      </w:r>
      <w:r w:rsidRPr="00DE7160">
        <w:rPr>
          <w:rFonts w:cs="Arial"/>
          <w:sz w:val="20"/>
          <w:szCs w:val="20"/>
        </w:rPr>
        <w:t>пока</w:t>
      </w:r>
      <w:r w:rsidRPr="009701B7">
        <w:rPr>
          <w:rFonts w:cs="Arial"/>
          <w:sz w:val="20"/>
          <w:szCs w:val="20"/>
          <w:lang w:val="en-US"/>
        </w:rPr>
        <w:t xml:space="preserve"> </w:t>
      </w:r>
      <w:r w:rsidRPr="00DE7160">
        <w:rPr>
          <w:rFonts w:cs="Arial"/>
          <w:sz w:val="20"/>
          <w:szCs w:val="20"/>
        </w:rPr>
        <w:t>недоступны</w:t>
      </w:r>
      <w:r w:rsidRPr="009701B7">
        <w:rPr>
          <w:rFonts w:cs="Arial"/>
          <w:sz w:val="20"/>
          <w:szCs w:val="20"/>
          <w:lang w:val="en-US"/>
        </w:rPr>
        <w:t>.</w:t>
      </w:r>
      <w:proofErr w:type="gramEnd"/>
    </w:p>
    <w:p w:rsidR="00D70ABB" w:rsidRPr="009701B7" w:rsidRDefault="00D70ABB" w:rsidP="00DE7160">
      <w:pPr>
        <w:spacing w:line="360" w:lineRule="auto"/>
        <w:ind w:left="284"/>
        <w:jc w:val="both"/>
        <w:rPr>
          <w:rFonts w:cs="Arial"/>
          <w:b/>
          <w:sz w:val="20"/>
          <w:szCs w:val="20"/>
          <w:lang w:val="en-US"/>
        </w:rPr>
      </w:pPr>
    </w:p>
    <w:p w:rsidR="00D70ABB" w:rsidRDefault="00D70ABB">
      <w:pPr>
        <w:rPr>
          <w:rFonts w:cs="Arial"/>
          <w:b/>
          <w:sz w:val="20"/>
          <w:szCs w:val="20"/>
          <w:lang w:val="en-US"/>
        </w:rPr>
      </w:pPr>
      <w:r>
        <w:rPr>
          <w:rFonts w:cs="Arial"/>
          <w:b/>
          <w:sz w:val="20"/>
          <w:szCs w:val="20"/>
          <w:lang w:val="en-US"/>
        </w:rPr>
        <w:br w:type="page"/>
      </w:r>
    </w:p>
    <w:p w:rsidR="00DE7160" w:rsidRPr="009701B7" w:rsidRDefault="00DE7160" w:rsidP="00DE7160">
      <w:pPr>
        <w:spacing w:line="360" w:lineRule="auto"/>
        <w:ind w:left="284"/>
        <w:jc w:val="both"/>
        <w:rPr>
          <w:rFonts w:cs="Arial"/>
          <w:b/>
          <w:sz w:val="20"/>
          <w:szCs w:val="20"/>
          <w:lang w:val="en-US"/>
        </w:rPr>
      </w:pPr>
      <w:r w:rsidRPr="00DE7160">
        <w:rPr>
          <w:rFonts w:cs="Arial"/>
          <w:b/>
          <w:sz w:val="20"/>
          <w:szCs w:val="20"/>
          <w:lang w:val="en-US"/>
        </w:rPr>
        <w:lastRenderedPageBreak/>
        <w:t xml:space="preserve">MINI Cooper S </w:t>
      </w:r>
      <w:r w:rsidR="00100C7A" w:rsidRPr="00100C7A">
        <w:rPr>
          <w:rFonts w:cs="Arial"/>
          <w:b/>
          <w:sz w:val="20"/>
          <w:szCs w:val="20"/>
          <w:lang w:val="en-US"/>
        </w:rPr>
        <w:t>Coupe</w:t>
      </w:r>
      <w:r w:rsidRPr="00DE7160">
        <w:rPr>
          <w:rFonts w:cs="Arial"/>
          <w:b/>
          <w:sz w:val="20"/>
          <w:szCs w:val="20"/>
          <w:lang w:val="en-US"/>
        </w:rPr>
        <w:t xml:space="preserve">, MINI Cooper S </w:t>
      </w:r>
      <w:r w:rsidR="00100C7A" w:rsidRPr="00100C7A">
        <w:rPr>
          <w:rFonts w:cs="Arial"/>
          <w:b/>
          <w:sz w:val="20"/>
          <w:szCs w:val="20"/>
          <w:lang w:val="en-US"/>
        </w:rPr>
        <w:t>Coupe</w:t>
      </w:r>
      <w:r w:rsidRPr="00DE7160">
        <w:rPr>
          <w:rFonts w:cs="Arial"/>
          <w:b/>
          <w:sz w:val="20"/>
          <w:szCs w:val="20"/>
          <w:lang w:val="en-US"/>
        </w:rPr>
        <w:t xml:space="preserve"> </w:t>
      </w:r>
      <w:r w:rsidRPr="00DE7160">
        <w:rPr>
          <w:rFonts w:cs="Arial"/>
          <w:b/>
          <w:sz w:val="20"/>
          <w:szCs w:val="20"/>
        </w:rPr>
        <w:t>с</w:t>
      </w:r>
      <w:r w:rsidRPr="00DE7160">
        <w:rPr>
          <w:rFonts w:cs="Arial"/>
          <w:b/>
          <w:sz w:val="20"/>
          <w:szCs w:val="20"/>
          <w:lang w:val="en-US"/>
        </w:rPr>
        <w:t xml:space="preserve"> </w:t>
      </w:r>
      <w:r w:rsidRPr="00DE7160">
        <w:rPr>
          <w:rFonts w:cs="Arial"/>
          <w:b/>
          <w:sz w:val="20"/>
          <w:szCs w:val="20"/>
        </w:rPr>
        <w:t>АКПП</w:t>
      </w:r>
    </w:p>
    <w:tbl>
      <w:tblPr>
        <w:tblW w:w="0" w:type="auto"/>
        <w:tblInd w:w="40" w:type="dxa"/>
        <w:tblLayout w:type="fixed"/>
        <w:tblCellMar>
          <w:left w:w="40" w:type="dxa"/>
          <w:right w:w="40" w:type="dxa"/>
        </w:tblCellMar>
        <w:tblLook w:val="0000"/>
      </w:tblPr>
      <w:tblGrid>
        <w:gridCol w:w="2707"/>
        <w:gridCol w:w="1603"/>
        <w:gridCol w:w="2194"/>
        <w:gridCol w:w="1910"/>
      </w:tblGrid>
      <w:tr w:rsidR="00DE7160" w:rsidRPr="00DE7160" w:rsidTr="00285E11">
        <w:trPr>
          <w:trHeight w:val="211"/>
        </w:trPr>
        <w:tc>
          <w:tcPr>
            <w:tcW w:w="2707" w:type="dxa"/>
            <w:tcBorders>
              <w:top w:val="nil"/>
              <w:left w:val="nil"/>
              <w:bottom w:val="single" w:sz="6" w:space="0" w:color="auto"/>
              <w:right w:val="nil"/>
            </w:tcBorders>
          </w:tcPr>
          <w:p w:rsidR="00DE7160" w:rsidRPr="00DE7160" w:rsidRDefault="00DE7160" w:rsidP="00D70ABB">
            <w:pPr>
              <w:spacing w:line="360" w:lineRule="auto"/>
              <w:ind w:left="284" w:right="-168"/>
              <w:jc w:val="both"/>
              <w:rPr>
                <w:rFonts w:cs="Arial"/>
                <w:sz w:val="20"/>
                <w:szCs w:val="20"/>
              </w:rPr>
            </w:pPr>
            <w:r w:rsidRPr="00DE7160">
              <w:rPr>
                <w:rFonts w:cs="Arial"/>
                <w:sz w:val="20"/>
                <w:szCs w:val="20"/>
              </w:rPr>
              <w:t>(Состояние: июнь 2011 г.)</w:t>
            </w:r>
          </w:p>
        </w:tc>
        <w:tc>
          <w:tcPr>
            <w:tcW w:w="1603"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910"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63"/>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Кузов</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 </w:t>
            </w:r>
            <w:proofErr w:type="spellStart"/>
            <w:r w:rsidR="00100C7A">
              <w:rPr>
                <w:rFonts w:cs="Arial"/>
                <w:b/>
                <w:sz w:val="20"/>
                <w:szCs w:val="20"/>
              </w:rPr>
              <w:t>Coupe</w:t>
            </w:r>
            <w:proofErr w:type="spellEnd"/>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 </w:t>
            </w:r>
            <w:proofErr w:type="spellStart"/>
            <w:r w:rsidR="00100C7A">
              <w:rPr>
                <w:rFonts w:cs="Arial"/>
                <w:b/>
                <w:sz w:val="20"/>
                <w:szCs w:val="20"/>
              </w:rPr>
              <w:t>Coupe</w:t>
            </w:r>
            <w:proofErr w:type="spellEnd"/>
          </w:p>
        </w:tc>
      </w:tr>
      <w:tr w:rsidR="00DE7160" w:rsidRPr="00DE7160" w:rsidTr="00285E11">
        <w:trPr>
          <w:trHeight w:val="19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Кол-во дверей/мест</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w:t>
            </w:r>
          </w:p>
        </w:tc>
      </w:tr>
      <w:tr w:rsidR="00DE7160" w:rsidRPr="00DE7160" w:rsidTr="00285E11">
        <w:trPr>
          <w:trHeight w:val="17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Длина/ширина/высота (без нагрузки)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3734/1683/1384</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3734/1683/1384</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Колесная база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2467</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2467</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Колея передних/задних колес</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1453/1461</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1453/1461</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 поворота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10,7</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10,7</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Емкость топливного бака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прибл., </w:t>
            </w:r>
            <w:proofErr w:type="gramStart"/>
            <w:r w:rsidRPr="00DE7160">
              <w:rPr>
                <w:rFonts w:cs="Arial"/>
                <w:sz w:val="20"/>
                <w:szCs w:val="20"/>
              </w:rPr>
              <w:t>л</w:t>
            </w:r>
            <w:proofErr w:type="gramEnd"/>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50</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Система охлаждения, в т. ч. обогреватель</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7,5</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7,5</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Моторное масло</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4,2</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Трансмиссионное масло, включая систему привода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Не заменяется в течение всего срока использования</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Не заменяется в течение всего срока использования</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Собственная масса (без нагрузки) по DIN/EU</w:t>
            </w:r>
            <w:r w:rsidRPr="00DE7160">
              <w:rPr>
                <w:rFonts w:cs="Arial"/>
                <w:sz w:val="20"/>
                <w:szCs w:val="20"/>
                <w:vertAlign w:val="superscript"/>
              </w:rPr>
              <w:t>1</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1165/1240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1190/1265</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по DIN</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Предельная нагрузка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1455</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1480</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на ось, переднюю/заднюю</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870/605</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895/605</w:t>
            </w:r>
          </w:p>
        </w:tc>
      </w:tr>
      <w:tr w:rsidR="00DE7160" w:rsidRPr="00DE7160" w:rsidTr="00285E11">
        <w:trPr>
          <w:trHeight w:val="312"/>
        </w:trPr>
        <w:tc>
          <w:tcPr>
            <w:tcW w:w="2707"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масса прицепа</w:t>
            </w:r>
          </w:p>
          <w:p w:rsidR="00DE7160" w:rsidRPr="00DE7160" w:rsidRDefault="00DE7160" w:rsidP="00DE7160">
            <w:pPr>
              <w:spacing w:line="360" w:lineRule="auto"/>
              <w:ind w:left="284"/>
              <w:jc w:val="both"/>
              <w:rPr>
                <w:rFonts w:cs="Arial"/>
                <w:sz w:val="20"/>
                <w:szCs w:val="20"/>
              </w:rPr>
            </w:pPr>
            <w:r w:rsidRPr="00DE7160">
              <w:rPr>
                <w:rFonts w:cs="Arial"/>
                <w:sz w:val="20"/>
                <w:szCs w:val="20"/>
              </w:rPr>
              <w:t>с тормозами (12 %)/без тормозов</w:t>
            </w:r>
          </w:p>
        </w:tc>
        <w:tc>
          <w:tcPr>
            <w:tcW w:w="1603"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c>
          <w:tcPr>
            <w:tcW w:w="1910"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Допустимая нагрузка на крышу/</w:t>
            </w:r>
            <w:r w:rsidRPr="00DE7160">
              <w:rPr>
                <w:rFonts w:cs="Arial"/>
                <w:sz w:val="20"/>
                <w:szCs w:val="20"/>
              </w:rPr>
              <w:br/>
              <w:t>допустимая нагрузка на опору</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Багажный отсек</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280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280</w:t>
            </w:r>
          </w:p>
        </w:tc>
      </w:tr>
      <w:tr w:rsidR="00DE7160" w:rsidRPr="00DE7160" w:rsidTr="00285E11">
        <w:trPr>
          <w:trHeight w:val="19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Сопротивление воздуха </w:t>
            </w:r>
            <w:proofErr w:type="spellStart"/>
            <w:r w:rsidRPr="00DE7160">
              <w:rPr>
                <w:rFonts w:cs="Arial"/>
                <w:sz w:val="20"/>
                <w:szCs w:val="20"/>
              </w:rPr>
              <w:t>cx</w:t>
            </w:r>
            <w:proofErr w:type="spellEnd"/>
            <w:r w:rsidRPr="00DE7160">
              <w:rPr>
                <w:rFonts w:cs="Arial"/>
                <w:sz w:val="20"/>
                <w:szCs w:val="20"/>
              </w:rPr>
              <w:t>/A/</w:t>
            </w:r>
            <w:proofErr w:type="spellStart"/>
            <w:r w:rsidRPr="00DE7160">
              <w:rPr>
                <w:rFonts w:cs="Arial"/>
                <w:sz w:val="20"/>
                <w:szCs w:val="20"/>
              </w:rPr>
              <w:t>cx</w:t>
            </w:r>
            <w:proofErr w:type="spellEnd"/>
            <w:r w:rsidRPr="00DE7160">
              <w:rPr>
                <w:rFonts w:cs="Arial"/>
                <w:sz w:val="20"/>
                <w:szCs w:val="20"/>
              </w:rPr>
              <w:t xml:space="preserve"> </w:t>
            </w:r>
            <w:proofErr w:type="spellStart"/>
            <w:r w:rsidRPr="00DE7160">
              <w:rPr>
                <w:rFonts w:cs="Arial"/>
                <w:sz w:val="20"/>
                <w:szCs w:val="20"/>
              </w:rPr>
              <w:t>x</w:t>
            </w:r>
            <w:proofErr w:type="spellEnd"/>
            <w:r w:rsidRPr="00DE7160">
              <w:rPr>
                <w:rFonts w:cs="Arial"/>
                <w:sz w:val="20"/>
                <w:szCs w:val="20"/>
              </w:rPr>
              <w:t xml:space="preserve"> A</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roofErr w:type="gramStart"/>
            <w:r w:rsidRPr="00DE7160">
              <w:rPr>
                <w:rFonts w:cs="Arial"/>
                <w:sz w:val="20"/>
                <w:szCs w:val="20"/>
                <w:vertAlign w:val="superscript"/>
              </w:rPr>
              <w:t>2</w:t>
            </w:r>
            <w:proofErr w:type="gramEnd"/>
            <w:r w:rsidRPr="00DE7160">
              <w:rPr>
                <w:rFonts w:cs="Arial"/>
                <w:sz w:val="20"/>
                <w:szCs w:val="20"/>
              </w:rPr>
              <w:t>/м</w:t>
            </w:r>
            <w:r w:rsidRPr="00DE7160">
              <w:rPr>
                <w:rFonts w:cs="Arial"/>
                <w:sz w:val="20"/>
                <w:szCs w:val="20"/>
                <w:vertAlign w:val="superscript"/>
              </w:rPr>
              <w:t>2</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0,36/1,97/0,71</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0,36/1,97/0,71</w:t>
            </w:r>
          </w:p>
        </w:tc>
      </w:tr>
      <w:tr w:rsidR="00DE7160" w:rsidRPr="00DE7160" w:rsidTr="00285E11">
        <w:trPr>
          <w:trHeight w:val="15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Двигатель</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Конфигурация/кол-во цилиндров/кол-во </w:t>
            </w:r>
            <w:r w:rsidRPr="00DE7160">
              <w:rPr>
                <w:rFonts w:cs="Arial"/>
                <w:sz w:val="20"/>
                <w:szCs w:val="20"/>
              </w:rPr>
              <w:lastRenderedPageBreak/>
              <w:t>клапанов</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Рядный/4/4</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Рядный/4/4</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Управление двигателем</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MEVD 17.2.2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MEVD 17.2.2</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Объем</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куб. см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1598</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1598</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Диаметр/ход поршня</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77,0/85,8</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77,0/85,8</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Степень сжатия</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10,5</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10,5</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Сорт топлива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Октановое число</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91–98</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91–98</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мощность</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кВт/л. </w:t>
            </w:r>
            <w:proofErr w:type="gramStart"/>
            <w:r w:rsidRPr="00DE7160">
              <w:rPr>
                <w:rFonts w:cs="Arial"/>
                <w:sz w:val="20"/>
                <w:szCs w:val="20"/>
              </w:rPr>
              <w:t>с</w:t>
            </w:r>
            <w:proofErr w:type="gramEnd"/>
            <w:r w:rsidRPr="00DE7160">
              <w:rPr>
                <w:rFonts w:cs="Arial"/>
                <w:sz w:val="20"/>
                <w:szCs w:val="20"/>
              </w:rPr>
              <w:t>.</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135/184</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135/184</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5500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5500</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Макс. крутящий момент (с </w:t>
            </w:r>
            <w:proofErr w:type="spellStart"/>
            <w:r w:rsidRPr="00DE7160">
              <w:rPr>
                <w:rFonts w:cs="Arial"/>
                <w:sz w:val="20"/>
                <w:szCs w:val="20"/>
              </w:rPr>
              <w:t>турбонаддувом</w:t>
            </w:r>
            <w:proofErr w:type="spellEnd"/>
            <w:r w:rsidRPr="00DE7160">
              <w:rPr>
                <w:rFonts w:cs="Arial"/>
                <w:sz w:val="20"/>
                <w:szCs w:val="20"/>
              </w:rPr>
              <w:t>)</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240 (260)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240 (260)</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1600–5000 (1730–4500)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1600–5000 (1730–4500)</w:t>
            </w:r>
          </w:p>
        </w:tc>
      </w:tr>
      <w:tr w:rsidR="00DE7160" w:rsidRPr="00DE7160" w:rsidTr="00285E11">
        <w:trPr>
          <w:trHeight w:val="16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spellStart"/>
            <w:r w:rsidRPr="00DE7160">
              <w:rPr>
                <w:rFonts w:cs="Arial"/>
                <w:b/>
                <w:sz w:val="20"/>
                <w:szCs w:val="20"/>
              </w:rPr>
              <w:t>Электросистема</w:t>
            </w:r>
            <w:proofErr w:type="spellEnd"/>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Аккумулятор/место установки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roofErr w:type="gramStart"/>
            <w:r w:rsidRPr="00DE7160">
              <w:rPr>
                <w:rFonts w:cs="Arial"/>
                <w:sz w:val="20"/>
                <w:szCs w:val="20"/>
              </w:rPr>
              <w:t>ч</w:t>
            </w:r>
            <w:proofErr w:type="gramEnd"/>
            <w:r w:rsidRPr="00DE7160">
              <w:rPr>
                <w:rFonts w:cs="Arial"/>
                <w:sz w:val="20"/>
                <w:szCs w:val="20"/>
              </w:rPr>
              <w:t>/-</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55/моторный отсек</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55/моторный отсек</w:t>
            </w:r>
          </w:p>
        </w:tc>
      </w:tr>
      <w:tr w:rsidR="00DE7160" w:rsidRPr="00DE7160" w:rsidTr="00285E11">
        <w:trPr>
          <w:trHeight w:val="19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Генератор</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120</w:t>
            </w:r>
          </w:p>
        </w:tc>
      </w:tr>
      <w:tr w:rsidR="00DE7160" w:rsidRPr="00DE7160" w:rsidTr="00285E11">
        <w:trPr>
          <w:trHeight w:val="163"/>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Шасси</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20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передняя</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10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Одношарнирная ось со стойками </w:t>
            </w:r>
            <w:proofErr w:type="spellStart"/>
            <w:r w:rsidRPr="00DE7160">
              <w:rPr>
                <w:rFonts w:cs="Arial"/>
                <w:sz w:val="20"/>
                <w:szCs w:val="20"/>
              </w:rPr>
              <w:t>Макферсона</w:t>
            </w:r>
            <w:proofErr w:type="spellEnd"/>
            <w:r w:rsidRPr="00DE7160">
              <w:rPr>
                <w:rFonts w:cs="Arial"/>
                <w:sz w:val="20"/>
                <w:szCs w:val="20"/>
              </w:rPr>
              <w:t xml:space="preserve"> и системой противодействия клевку при торможении</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задняя</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Многорычажная</w:t>
            </w:r>
            <w:proofErr w:type="gramEnd"/>
            <w:r w:rsidRPr="00DE7160">
              <w:rPr>
                <w:rFonts w:cs="Arial"/>
                <w:sz w:val="20"/>
                <w:szCs w:val="20"/>
              </w:rPr>
              <w:t xml:space="preserve"> с продольными алюминиевыми кронштейнами и рычагами управления с центральной осью</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Передние тормоза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Задние тормоза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610"/>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Системы курсовой устойчивости</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Гидравлическая двухконтурная тормозная система с </w:t>
            </w:r>
            <w:proofErr w:type="spellStart"/>
            <w:r w:rsidRPr="00DE7160">
              <w:rPr>
                <w:rFonts w:cs="Arial"/>
                <w:sz w:val="20"/>
                <w:szCs w:val="20"/>
              </w:rPr>
              <w:t>антиблокировочной</w:t>
            </w:r>
            <w:proofErr w:type="spellEnd"/>
            <w:r w:rsidRPr="00DE7160">
              <w:rPr>
                <w:rFonts w:cs="Arial"/>
                <w:sz w:val="20"/>
                <w:szCs w:val="20"/>
              </w:rPr>
              <w:t xml:space="preserve"> тормозной системой ABS, электронной системой распределения тормозного усилия EBD, системой контроля торможения в поворотах CBC, системой динамического контроля курсовой устойчивости DSC, системой помощи при торможении и системой помощи при старте на склоне. Дополнительно: система динамической тяги (DTC), включая электронное управление блокировкой </w:t>
            </w:r>
            <w:r w:rsidRPr="00DE7160">
              <w:rPr>
                <w:rFonts w:cs="Arial"/>
                <w:sz w:val="20"/>
                <w:szCs w:val="20"/>
              </w:rPr>
              <w:lastRenderedPageBreak/>
              <w:t>дифференциала (EDLC). Стояночный тормоз механически воздействует на задние колеса</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Рулевое управление</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104"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Электроусилитель руля; 2,4 оборота</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Общее передаточное число рулевого механизма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Шины</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195/55 R16 87V</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195/55 R16 87V</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Колесные диски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6,5J </w:t>
            </w:r>
            <w:proofErr w:type="spellStart"/>
            <w:r w:rsidRPr="00DE7160">
              <w:rPr>
                <w:rFonts w:cs="Arial"/>
                <w:sz w:val="20"/>
                <w:szCs w:val="20"/>
              </w:rPr>
              <w:t>x</w:t>
            </w:r>
            <w:proofErr w:type="spellEnd"/>
            <w:r w:rsidRPr="00DE7160">
              <w:rPr>
                <w:rFonts w:cs="Arial"/>
                <w:sz w:val="20"/>
                <w:szCs w:val="20"/>
              </w:rPr>
              <w:t xml:space="preserve"> 16, </w:t>
            </w:r>
            <w:proofErr w:type="spellStart"/>
            <w:r w:rsidRPr="00DE7160">
              <w:rPr>
                <w:rFonts w:cs="Arial"/>
                <w:sz w:val="20"/>
                <w:szCs w:val="20"/>
              </w:rPr>
              <w:t>легкосплавные</w:t>
            </w:r>
            <w:proofErr w:type="spellEnd"/>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6,5J </w:t>
            </w:r>
            <w:proofErr w:type="spellStart"/>
            <w:r w:rsidRPr="00DE7160">
              <w:rPr>
                <w:rFonts w:cs="Arial"/>
                <w:sz w:val="20"/>
                <w:szCs w:val="20"/>
              </w:rPr>
              <w:t>x</w:t>
            </w:r>
            <w:proofErr w:type="spellEnd"/>
            <w:r w:rsidRPr="00DE7160">
              <w:rPr>
                <w:rFonts w:cs="Arial"/>
                <w:sz w:val="20"/>
                <w:szCs w:val="20"/>
              </w:rPr>
              <w:t xml:space="preserve"> 16, </w:t>
            </w:r>
            <w:proofErr w:type="spellStart"/>
            <w:r w:rsidRPr="00DE7160">
              <w:rPr>
                <w:rFonts w:cs="Arial"/>
                <w:sz w:val="20"/>
                <w:szCs w:val="20"/>
              </w:rPr>
              <w:t>легкосплавные</w:t>
            </w:r>
            <w:proofErr w:type="spellEnd"/>
          </w:p>
        </w:tc>
      </w:tr>
      <w:tr w:rsidR="00DE7160" w:rsidRPr="00DE7160" w:rsidTr="00285E11">
        <w:trPr>
          <w:trHeight w:val="16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Трансмиссия</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Тип КПП</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МКПП</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АКПП</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отношение I</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3,308</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4,044</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2,130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2,371</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III</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1,483</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1,556</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IV</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1,139</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1,159</w:t>
            </w:r>
          </w:p>
        </w:tc>
      </w:tr>
      <w:tr w:rsidR="00DE7160" w:rsidRPr="00DE7160" w:rsidTr="00285E11">
        <w:trPr>
          <w:trHeight w:val="17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0,949</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0,852</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VI</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0,816</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0,672</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Задняя передача</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3,231</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3,193</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число главной передачи</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3,706</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3,683</w:t>
            </w:r>
          </w:p>
        </w:tc>
      </w:tr>
      <w:tr w:rsidR="00DE7160" w:rsidRPr="00DE7160" w:rsidTr="00285E11">
        <w:trPr>
          <w:trHeight w:val="168"/>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Характеристики</w:t>
            </w:r>
          </w:p>
        </w:tc>
        <w:tc>
          <w:tcPr>
            <w:tcW w:w="5707"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Удельная мощность по DIN</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кг/кВт</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8,6</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8,8</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Литровая мощность</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w:t>
            </w:r>
            <w:proofErr w:type="gramStart"/>
            <w:r w:rsidRPr="00DE7160">
              <w:rPr>
                <w:rFonts w:cs="Arial"/>
                <w:sz w:val="20"/>
                <w:szCs w:val="20"/>
              </w:rPr>
              <w:t>л</w:t>
            </w:r>
            <w:proofErr w:type="gramEnd"/>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84,5</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84,5</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Разгон 0–100 км/ч</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6,9</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7,1</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0–1000 м</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27,2</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27,4</w:t>
            </w:r>
          </w:p>
        </w:tc>
      </w:tr>
      <w:tr w:rsidR="00DE7160" w:rsidRPr="00DE7160" w:rsidTr="00285E11">
        <w:trPr>
          <w:trHeight w:val="182"/>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На 4-й/5-й передаче 80–120 км/ч</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5,5/6,9</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87"/>
        </w:trPr>
        <w:tc>
          <w:tcPr>
            <w:tcW w:w="2707"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Максимальная скорость</w:t>
            </w:r>
          </w:p>
        </w:tc>
        <w:tc>
          <w:tcPr>
            <w:tcW w:w="1603"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км</w:t>
            </w:r>
            <w:proofErr w:type="gramEnd"/>
            <w:r w:rsidRPr="00DE7160">
              <w:rPr>
                <w:rFonts w:cs="Arial"/>
                <w:sz w:val="20"/>
                <w:szCs w:val="20"/>
              </w:rPr>
              <w:t>/ч</w:t>
            </w:r>
          </w:p>
        </w:tc>
        <w:tc>
          <w:tcPr>
            <w:tcW w:w="21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230</w:t>
            </w:r>
          </w:p>
        </w:tc>
        <w:tc>
          <w:tcPr>
            <w:tcW w:w="1910"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224</w:t>
            </w:r>
          </w:p>
        </w:tc>
      </w:tr>
    </w:tbl>
    <w:p w:rsidR="00DE7160" w:rsidRPr="00DE7160" w:rsidRDefault="00DE7160" w:rsidP="00DE7160">
      <w:pPr>
        <w:spacing w:line="360" w:lineRule="auto"/>
        <w:ind w:left="284"/>
        <w:jc w:val="both"/>
        <w:rPr>
          <w:rFonts w:cs="Arial"/>
          <w:b/>
          <w:sz w:val="20"/>
          <w:szCs w:val="20"/>
        </w:rPr>
      </w:pPr>
    </w:p>
    <w:tbl>
      <w:tblPr>
        <w:tblW w:w="0" w:type="auto"/>
        <w:tblInd w:w="40" w:type="dxa"/>
        <w:tblLayout w:type="fixed"/>
        <w:tblCellMar>
          <w:left w:w="40" w:type="dxa"/>
          <w:right w:w="40" w:type="dxa"/>
        </w:tblCellMar>
        <w:tblLook w:val="0000"/>
      </w:tblPr>
      <w:tblGrid>
        <w:gridCol w:w="2698"/>
        <w:gridCol w:w="2069"/>
        <w:gridCol w:w="2299"/>
        <w:gridCol w:w="1334"/>
      </w:tblGrid>
      <w:tr w:rsidR="00DE7160" w:rsidRPr="00DE7160" w:rsidTr="00285E11">
        <w:trPr>
          <w:trHeight w:val="17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Расход топлива в цикле ЕС</w:t>
            </w:r>
          </w:p>
        </w:tc>
        <w:tc>
          <w:tcPr>
            <w:tcW w:w="5702"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Городской цикл</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7,3</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8,9</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Загородный цикл</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5,0</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5,0</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Смешанный цикл</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5,8</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6,4</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Выхлоп CO</w:t>
            </w:r>
            <w:r w:rsidRPr="00DE7160">
              <w:rPr>
                <w:rFonts w:cs="Arial"/>
                <w:sz w:val="20"/>
                <w:szCs w:val="20"/>
                <w:vertAlign w:val="subscript"/>
              </w:rPr>
              <w:t>2</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г</w:t>
            </w:r>
            <w:proofErr w:type="gramEnd"/>
            <w:r w:rsidRPr="00DE7160">
              <w:rPr>
                <w:rFonts w:cs="Arial"/>
                <w:sz w:val="20"/>
                <w:szCs w:val="20"/>
              </w:rPr>
              <w:t>/км</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136</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149</w:t>
            </w:r>
          </w:p>
        </w:tc>
      </w:tr>
    </w:tbl>
    <w:p w:rsidR="00D70ABB" w:rsidRDefault="00D70ABB">
      <w:r>
        <w:br w:type="page"/>
      </w:r>
    </w:p>
    <w:tbl>
      <w:tblPr>
        <w:tblW w:w="0" w:type="auto"/>
        <w:tblInd w:w="40" w:type="dxa"/>
        <w:tblLayout w:type="fixed"/>
        <w:tblCellMar>
          <w:left w:w="40" w:type="dxa"/>
          <w:right w:w="40" w:type="dxa"/>
        </w:tblCellMar>
        <w:tblLook w:val="0000"/>
      </w:tblPr>
      <w:tblGrid>
        <w:gridCol w:w="2698"/>
        <w:gridCol w:w="2069"/>
        <w:gridCol w:w="2299"/>
        <w:gridCol w:w="1334"/>
      </w:tblGrid>
      <w:tr w:rsidR="00DE7160" w:rsidRPr="00DE7160" w:rsidTr="00285E11">
        <w:trPr>
          <w:trHeight w:val="16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lastRenderedPageBreak/>
              <w:t>Прочее</w:t>
            </w:r>
          </w:p>
        </w:tc>
        <w:tc>
          <w:tcPr>
            <w:tcW w:w="5702"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Нормы токсичности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Страховой рейтинг в Германии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HPF/VK/TK</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16/20/22</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16/20/22</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Дорожный просвет (без нагрузки)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29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r>
    </w:tbl>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1</w:t>
      </w:r>
      <w:r w:rsidRPr="00DE7160">
        <w:rPr>
          <w:rFonts w:cs="Arial"/>
          <w:sz w:val="20"/>
          <w:szCs w:val="20"/>
        </w:rPr>
        <w:t xml:space="preserve"> Масса снаряженного автомобиля (DIN) + 75 кг (вес водителя и багажа).</w:t>
      </w:r>
    </w:p>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2</w:t>
      </w:r>
      <w:r w:rsidRPr="00DE7160">
        <w:rPr>
          <w:rFonts w:cs="Arial"/>
          <w:sz w:val="20"/>
          <w:szCs w:val="20"/>
        </w:rPr>
        <w:t xml:space="preserve"> Данные пока недоступны.</w:t>
      </w:r>
    </w:p>
    <w:p w:rsidR="00D70ABB" w:rsidRDefault="00D70ABB" w:rsidP="00DE7160">
      <w:pPr>
        <w:spacing w:line="360" w:lineRule="auto"/>
        <w:ind w:left="284"/>
        <w:jc w:val="both"/>
        <w:rPr>
          <w:rFonts w:cs="Arial"/>
          <w:b/>
          <w:sz w:val="20"/>
          <w:szCs w:val="20"/>
        </w:rPr>
      </w:pPr>
    </w:p>
    <w:p w:rsidR="00D70ABB" w:rsidRDefault="00D70ABB">
      <w:pPr>
        <w:rPr>
          <w:rFonts w:cs="Arial"/>
          <w:b/>
          <w:sz w:val="20"/>
          <w:szCs w:val="20"/>
          <w:lang w:val="en-US"/>
        </w:rPr>
      </w:pPr>
      <w:r>
        <w:rPr>
          <w:rFonts w:cs="Arial"/>
          <w:b/>
          <w:sz w:val="20"/>
          <w:szCs w:val="20"/>
          <w:lang w:val="en-US"/>
        </w:rPr>
        <w:br w:type="page"/>
      </w:r>
    </w:p>
    <w:p w:rsidR="00DE7160" w:rsidRPr="00DE7160" w:rsidRDefault="00DE7160" w:rsidP="00DE7160">
      <w:pPr>
        <w:spacing w:line="360" w:lineRule="auto"/>
        <w:ind w:left="284"/>
        <w:jc w:val="both"/>
        <w:rPr>
          <w:rFonts w:cs="Arial"/>
          <w:b/>
          <w:sz w:val="20"/>
          <w:szCs w:val="20"/>
          <w:lang w:val="en-US"/>
        </w:rPr>
      </w:pPr>
      <w:proofErr w:type="gramStart"/>
      <w:r w:rsidRPr="00DE7160">
        <w:rPr>
          <w:rFonts w:cs="Arial"/>
          <w:b/>
          <w:sz w:val="20"/>
          <w:szCs w:val="20"/>
          <w:lang w:val="en-US"/>
        </w:rPr>
        <w:lastRenderedPageBreak/>
        <w:t xml:space="preserve">MINI John Cooper Works </w:t>
      </w:r>
      <w:r w:rsidR="00100C7A" w:rsidRPr="00100C7A">
        <w:rPr>
          <w:rFonts w:cs="Arial"/>
          <w:b/>
          <w:sz w:val="20"/>
          <w:szCs w:val="20"/>
          <w:lang w:val="en-US"/>
        </w:rPr>
        <w:t>Coupe</w:t>
      </w:r>
      <w:r w:rsidRPr="00DE7160">
        <w:rPr>
          <w:rFonts w:cs="Arial"/>
          <w:b/>
          <w:sz w:val="20"/>
          <w:szCs w:val="20"/>
          <w:lang w:val="en-US"/>
        </w:rPr>
        <w:t>.</w:t>
      </w:r>
      <w:proofErr w:type="gramEnd"/>
    </w:p>
    <w:tbl>
      <w:tblPr>
        <w:tblW w:w="0" w:type="auto"/>
        <w:tblInd w:w="40" w:type="dxa"/>
        <w:tblLayout w:type="fixed"/>
        <w:tblCellMar>
          <w:left w:w="40" w:type="dxa"/>
          <w:right w:w="40" w:type="dxa"/>
        </w:tblCellMar>
        <w:tblLook w:val="0000"/>
      </w:tblPr>
      <w:tblGrid>
        <w:gridCol w:w="2698"/>
        <w:gridCol w:w="9"/>
        <w:gridCol w:w="1694"/>
        <w:gridCol w:w="697"/>
        <w:gridCol w:w="1968"/>
        <w:gridCol w:w="1334"/>
        <w:gridCol w:w="14"/>
      </w:tblGrid>
      <w:tr w:rsidR="00DE7160" w:rsidRPr="00DE7160" w:rsidTr="00285E11">
        <w:trPr>
          <w:trHeight w:val="211"/>
        </w:trPr>
        <w:tc>
          <w:tcPr>
            <w:tcW w:w="2707" w:type="dxa"/>
            <w:gridSpan w:val="2"/>
            <w:tcBorders>
              <w:top w:val="nil"/>
              <w:left w:val="nil"/>
              <w:bottom w:val="single" w:sz="6" w:space="0" w:color="auto"/>
              <w:right w:val="nil"/>
            </w:tcBorders>
          </w:tcPr>
          <w:p w:rsidR="00DE7160" w:rsidRPr="00DE7160" w:rsidRDefault="00DE7160" w:rsidP="00D70ABB">
            <w:pPr>
              <w:spacing w:line="360" w:lineRule="auto"/>
              <w:ind w:left="284" w:right="-310"/>
              <w:jc w:val="both"/>
              <w:rPr>
                <w:rFonts w:cs="Arial"/>
                <w:sz w:val="20"/>
                <w:szCs w:val="20"/>
              </w:rPr>
            </w:pPr>
            <w:r w:rsidRPr="00DE7160">
              <w:rPr>
                <w:rFonts w:cs="Arial"/>
                <w:sz w:val="20"/>
                <w:szCs w:val="20"/>
              </w:rPr>
              <w:t>(Состояние: июнь 2011 г.)</w:t>
            </w:r>
          </w:p>
        </w:tc>
        <w:tc>
          <w:tcPr>
            <w:tcW w:w="1694"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6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Кузов</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MINI John Cooper Works</w:t>
            </w:r>
          </w:p>
        </w:tc>
      </w:tr>
      <w:tr w:rsidR="00DE7160" w:rsidRPr="00DE7160" w:rsidTr="00285E11">
        <w:trPr>
          <w:trHeight w:val="19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Кол-во дверей/мест</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w:t>
            </w:r>
          </w:p>
        </w:tc>
      </w:tr>
      <w:tr w:rsidR="00DE7160" w:rsidRPr="00DE7160" w:rsidTr="00285E11">
        <w:trPr>
          <w:trHeight w:val="17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Длина/ширина/высота (без нагрузки)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3734/1683/1384</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Колесная база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2467</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Колея передних/задних колес</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1453/1461</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 поворота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10,7</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Емкость топливного бака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прибл., </w:t>
            </w:r>
            <w:proofErr w:type="gramStart"/>
            <w:r w:rsidRPr="00DE7160">
              <w:rPr>
                <w:rFonts w:cs="Arial"/>
                <w:sz w:val="20"/>
                <w:szCs w:val="20"/>
              </w:rPr>
              <w:t>л</w:t>
            </w:r>
            <w:proofErr w:type="gramEnd"/>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Система охлаждения, в т. ч. обогреватель</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7,5</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Моторное масло</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4,2</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Трансмиссионное масло, включая систему привода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Не заменяется в течение всего срока использования</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Собственная масса (без нагрузки) по DIN/EU</w:t>
            </w:r>
            <w:r w:rsidRPr="00DE7160">
              <w:rPr>
                <w:rFonts w:cs="Arial"/>
                <w:sz w:val="20"/>
                <w:szCs w:val="20"/>
                <w:vertAlign w:val="superscript"/>
              </w:rPr>
              <w:t>1</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1165/1240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по DIN</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Предельная нагрузка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1455</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на ось, переднюю/заднюю</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865/610</w:t>
            </w:r>
          </w:p>
        </w:tc>
      </w:tr>
      <w:tr w:rsidR="00DE7160" w:rsidRPr="00DE7160" w:rsidTr="00285E11">
        <w:trPr>
          <w:trHeight w:val="312"/>
        </w:trPr>
        <w:tc>
          <w:tcPr>
            <w:tcW w:w="2707" w:type="dxa"/>
            <w:gridSpan w:val="2"/>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масса прицепа</w:t>
            </w:r>
          </w:p>
          <w:p w:rsidR="00DE7160" w:rsidRPr="00DE7160" w:rsidRDefault="00DE7160" w:rsidP="00DE7160">
            <w:pPr>
              <w:spacing w:line="360" w:lineRule="auto"/>
              <w:ind w:left="284"/>
              <w:jc w:val="both"/>
              <w:rPr>
                <w:rFonts w:cs="Arial"/>
                <w:sz w:val="20"/>
                <w:szCs w:val="20"/>
              </w:rPr>
            </w:pPr>
            <w:r w:rsidRPr="00DE7160">
              <w:rPr>
                <w:rFonts w:cs="Arial"/>
                <w:sz w:val="20"/>
                <w:szCs w:val="20"/>
              </w:rPr>
              <w:t>с тормозами (12 %)/без тормозов</w:t>
            </w:r>
          </w:p>
        </w:tc>
        <w:tc>
          <w:tcPr>
            <w:tcW w:w="1694" w:type="dxa"/>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vAlign w:val="bottom"/>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Допустимая нагрузка на крышу/</w:t>
            </w:r>
            <w:r w:rsidRPr="00DE7160">
              <w:rPr>
                <w:rFonts w:cs="Arial"/>
                <w:sz w:val="20"/>
                <w:szCs w:val="20"/>
              </w:rPr>
              <w:br/>
              <w:t>допустимая нагрузка на опору</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Багажный отсек</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280</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Сопротивление воздуха </w:t>
            </w:r>
            <w:proofErr w:type="spellStart"/>
            <w:r w:rsidRPr="00DE7160">
              <w:rPr>
                <w:rFonts w:cs="Arial"/>
                <w:sz w:val="20"/>
                <w:szCs w:val="20"/>
              </w:rPr>
              <w:t>cx</w:t>
            </w:r>
            <w:proofErr w:type="spellEnd"/>
            <w:r w:rsidRPr="00DE7160">
              <w:rPr>
                <w:rFonts w:cs="Arial"/>
                <w:sz w:val="20"/>
                <w:szCs w:val="20"/>
              </w:rPr>
              <w:t>/A/</w:t>
            </w:r>
            <w:proofErr w:type="spellStart"/>
            <w:r w:rsidRPr="00DE7160">
              <w:rPr>
                <w:rFonts w:cs="Arial"/>
                <w:sz w:val="20"/>
                <w:szCs w:val="20"/>
              </w:rPr>
              <w:t>cx</w:t>
            </w:r>
            <w:proofErr w:type="spellEnd"/>
            <w:r w:rsidRPr="00DE7160">
              <w:rPr>
                <w:rFonts w:cs="Arial"/>
                <w:sz w:val="20"/>
                <w:szCs w:val="20"/>
              </w:rPr>
              <w:t xml:space="preserve"> </w:t>
            </w:r>
            <w:proofErr w:type="spellStart"/>
            <w:r w:rsidRPr="00DE7160">
              <w:rPr>
                <w:rFonts w:cs="Arial"/>
                <w:sz w:val="20"/>
                <w:szCs w:val="20"/>
              </w:rPr>
              <w:t>x</w:t>
            </w:r>
            <w:proofErr w:type="spellEnd"/>
            <w:r w:rsidRPr="00DE7160">
              <w:rPr>
                <w:rFonts w:cs="Arial"/>
                <w:sz w:val="20"/>
                <w:szCs w:val="20"/>
              </w:rPr>
              <w:t xml:space="preserve"> A</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roofErr w:type="gramStart"/>
            <w:r w:rsidRPr="00DE7160">
              <w:rPr>
                <w:rFonts w:cs="Arial"/>
                <w:sz w:val="20"/>
                <w:szCs w:val="20"/>
                <w:vertAlign w:val="superscript"/>
              </w:rPr>
              <w:t>2</w:t>
            </w:r>
            <w:proofErr w:type="gramEnd"/>
            <w:r w:rsidRPr="00DE7160">
              <w:rPr>
                <w:rFonts w:cs="Arial"/>
                <w:sz w:val="20"/>
                <w:szCs w:val="20"/>
              </w:rPr>
              <w:t>/м</w:t>
            </w:r>
            <w:r w:rsidRPr="00DE7160">
              <w:rPr>
                <w:rFonts w:cs="Arial"/>
                <w:sz w:val="20"/>
                <w:szCs w:val="20"/>
                <w:vertAlign w:val="superscript"/>
              </w:rPr>
              <w:t>2</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0,35/1,97/0,69</w:t>
            </w:r>
          </w:p>
        </w:tc>
      </w:tr>
      <w:tr w:rsidR="00DE7160" w:rsidRPr="00DE7160" w:rsidTr="00285E11">
        <w:trPr>
          <w:trHeight w:val="163"/>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Двигатель</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Конфигурация/кол-во цилиндров/кол-во клапанов</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Рядный/4/4</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Управление двигателем</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MED 17.2.2</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Объем</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куб. см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1598</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Диаметр/ход поршня</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77,0/85,8</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Степень сжатия</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Сорт топлива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Октановое число</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91–98</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мощность</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кВт/л. </w:t>
            </w:r>
            <w:proofErr w:type="gramStart"/>
            <w:r w:rsidRPr="00DE7160">
              <w:rPr>
                <w:rFonts w:cs="Arial"/>
                <w:sz w:val="20"/>
                <w:szCs w:val="20"/>
              </w:rPr>
              <w:t>с</w:t>
            </w:r>
            <w:proofErr w:type="gramEnd"/>
            <w:r w:rsidRPr="00DE7160">
              <w:rPr>
                <w:rFonts w:cs="Arial"/>
                <w:sz w:val="20"/>
                <w:szCs w:val="20"/>
              </w:rPr>
              <w:t>.</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155/211</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6000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Макс. крутящий момент (с </w:t>
            </w:r>
            <w:proofErr w:type="spellStart"/>
            <w:r w:rsidRPr="00DE7160">
              <w:rPr>
                <w:rFonts w:cs="Arial"/>
                <w:sz w:val="20"/>
                <w:szCs w:val="20"/>
              </w:rPr>
              <w:t>турбонаддувом</w:t>
            </w:r>
            <w:proofErr w:type="spellEnd"/>
            <w:r w:rsidRPr="00DE7160">
              <w:rPr>
                <w:rFonts w:cs="Arial"/>
                <w:sz w:val="20"/>
                <w:szCs w:val="20"/>
              </w:rPr>
              <w:t>)</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260 (280)</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1850–5600 (200–5100)</w:t>
            </w:r>
          </w:p>
        </w:tc>
      </w:tr>
      <w:tr w:rsidR="00DE7160" w:rsidRPr="00DE7160" w:rsidTr="00285E11">
        <w:trPr>
          <w:trHeight w:val="16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spellStart"/>
            <w:r w:rsidRPr="00DE7160">
              <w:rPr>
                <w:rFonts w:cs="Arial"/>
                <w:b/>
                <w:sz w:val="20"/>
                <w:szCs w:val="20"/>
              </w:rPr>
              <w:t>Электросистема</w:t>
            </w:r>
            <w:proofErr w:type="spellEnd"/>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Аккумулятор/место установки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roofErr w:type="gramStart"/>
            <w:r w:rsidRPr="00DE7160">
              <w:rPr>
                <w:rFonts w:cs="Arial"/>
                <w:sz w:val="20"/>
                <w:szCs w:val="20"/>
              </w:rPr>
              <w:t>ч</w:t>
            </w:r>
            <w:proofErr w:type="gramEnd"/>
            <w:r w:rsidRPr="00DE7160">
              <w:rPr>
                <w:rFonts w:cs="Arial"/>
                <w:sz w:val="20"/>
                <w:szCs w:val="20"/>
              </w:rPr>
              <w:t>/-</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55/моторный отсек</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Генератор</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120</w:t>
            </w:r>
          </w:p>
        </w:tc>
      </w:tr>
      <w:tr w:rsidR="00DE7160" w:rsidRPr="00DE7160" w:rsidTr="00285E11">
        <w:trPr>
          <w:trHeight w:val="16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Шасси</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20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передняя</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Одношарнирная ось со стойками </w:t>
            </w:r>
            <w:proofErr w:type="spellStart"/>
            <w:r w:rsidRPr="00DE7160">
              <w:rPr>
                <w:rFonts w:cs="Arial"/>
                <w:sz w:val="20"/>
                <w:szCs w:val="20"/>
              </w:rPr>
              <w:t>Макферсона</w:t>
            </w:r>
            <w:proofErr w:type="spellEnd"/>
            <w:r w:rsidRPr="00DE7160">
              <w:rPr>
                <w:rFonts w:cs="Arial"/>
                <w:sz w:val="20"/>
                <w:szCs w:val="20"/>
              </w:rPr>
              <w:t xml:space="preserve"> и системой противодействия клевку при торможении</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задняя</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Многорычажная</w:t>
            </w:r>
            <w:proofErr w:type="gramEnd"/>
            <w:r w:rsidRPr="00DE7160">
              <w:rPr>
                <w:rFonts w:cs="Arial"/>
                <w:sz w:val="20"/>
                <w:szCs w:val="20"/>
              </w:rPr>
              <w:t xml:space="preserve"> с продольными алюминиевыми кронштейнами и рычагами управления с центральной осью</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Передние тормоза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Задние тормоза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trHeight w:val="610"/>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Системы курсовой устойчивости</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Гидравлическая двухконтурная тормозная система с </w:t>
            </w:r>
            <w:proofErr w:type="spellStart"/>
            <w:r w:rsidRPr="00DE7160">
              <w:rPr>
                <w:rFonts w:cs="Arial"/>
                <w:sz w:val="20"/>
                <w:szCs w:val="20"/>
              </w:rPr>
              <w:t>антиблокировочной</w:t>
            </w:r>
            <w:proofErr w:type="spellEnd"/>
            <w:r w:rsidRPr="00DE7160">
              <w:rPr>
                <w:rFonts w:cs="Arial"/>
                <w:sz w:val="20"/>
                <w:szCs w:val="20"/>
              </w:rPr>
              <w:t xml:space="preserve"> тормозной системой ABS, электронной системой распределения тормозного усилия EBD, системой контроля торможения в поворотах CBC, системой динамического контроля курсовой устойчивости DSC, системой помощи при торможении и системой помощи при старте на склоне. Дополнительно: система динамической тяги (DTC), включая электронное управление блокировкой дифференциала (EDLC). Стояночный тормоз механически воздействует на задние колеса.</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Рулевое управление</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Электроусилитель руля; 2,4 оборота</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Общее передаточное </w:t>
            </w:r>
            <w:r w:rsidRPr="00DE7160">
              <w:rPr>
                <w:rFonts w:cs="Arial"/>
                <w:sz w:val="20"/>
                <w:szCs w:val="20"/>
              </w:rPr>
              <w:lastRenderedPageBreak/>
              <w:t>число рулевого механизма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Шины</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205/45 R17 84W RSC</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Колесные диски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7J </w:t>
            </w:r>
            <w:proofErr w:type="spellStart"/>
            <w:r w:rsidRPr="00DE7160">
              <w:rPr>
                <w:rFonts w:cs="Arial"/>
                <w:sz w:val="20"/>
                <w:szCs w:val="20"/>
              </w:rPr>
              <w:t>x</w:t>
            </w:r>
            <w:proofErr w:type="spellEnd"/>
            <w:r w:rsidRPr="00DE7160">
              <w:rPr>
                <w:rFonts w:cs="Arial"/>
                <w:sz w:val="20"/>
                <w:szCs w:val="20"/>
              </w:rPr>
              <w:t xml:space="preserve"> 17, </w:t>
            </w:r>
            <w:proofErr w:type="spellStart"/>
            <w:r w:rsidRPr="00DE7160">
              <w:rPr>
                <w:rFonts w:cs="Arial"/>
                <w:sz w:val="20"/>
                <w:szCs w:val="20"/>
              </w:rPr>
              <w:t>легкосплавные</w:t>
            </w:r>
            <w:proofErr w:type="spellEnd"/>
          </w:p>
        </w:tc>
      </w:tr>
      <w:tr w:rsidR="00DE7160" w:rsidRPr="00DE7160" w:rsidTr="00285E11">
        <w:trPr>
          <w:trHeight w:val="16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Трансмиссия</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Тип КПП</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МКПП</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отношение I</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3,308</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1,870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III</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1,194</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IV</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0,872</w:t>
            </w:r>
          </w:p>
        </w:tc>
      </w:tr>
      <w:tr w:rsidR="00DE7160" w:rsidRPr="00DE7160" w:rsidTr="00285E11">
        <w:trPr>
          <w:trHeight w:val="17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0,721</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VI</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0,596</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Задняя передача</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3,231</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число главной передачи</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3,706</w:t>
            </w:r>
          </w:p>
        </w:tc>
      </w:tr>
      <w:tr w:rsidR="00DE7160" w:rsidRPr="00DE7160" w:rsidTr="00285E11">
        <w:trPr>
          <w:trHeight w:val="168"/>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Характеристики</w:t>
            </w:r>
          </w:p>
        </w:tc>
        <w:tc>
          <w:tcPr>
            <w:tcW w:w="5707"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Удельная мощность по DIN</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кг/кВт</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7,5</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Литровая мощность</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w:t>
            </w:r>
            <w:proofErr w:type="gramStart"/>
            <w:r w:rsidRPr="00DE7160">
              <w:rPr>
                <w:rFonts w:cs="Arial"/>
                <w:sz w:val="20"/>
                <w:szCs w:val="20"/>
              </w:rPr>
              <w:t>л</w:t>
            </w:r>
            <w:proofErr w:type="gramEnd"/>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97,0</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Разгон 0–100 км/ч</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6,4</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0–1000 м</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26,1</w:t>
            </w:r>
          </w:p>
        </w:tc>
      </w:tr>
      <w:tr w:rsidR="00DE7160" w:rsidRPr="00DE7160" w:rsidTr="00285E11">
        <w:trPr>
          <w:trHeight w:val="182"/>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На 4-й/5-й передаче 80–120 км/ч</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5,1/6,1</w:t>
            </w:r>
          </w:p>
        </w:tc>
      </w:tr>
      <w:tr w:rsidR="00DE7160" w:rsidRPr="00DE7160" w:rsidTr="00285E11">
        <w:trPr>
          <w:trHeight w:val="187"/>
        </w:trPr>
        <w:tc>
          <w:tcPr>
            <w:tcW w:w="2707"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Максимальная скорость</w:t>
            </w:r>
          </w:p>
        </w:tc>
        <w:tc>
          <w:tcPr>
            <w:tcW w:w="169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км</w:t>
            </w:r>
            <w:proofErr w:type="gramEnd"/>
            <w:r w:rsidRPr="00DE7160">
              <w:rPr>
                <w:rFonts w:cs="Arial"/>
                <w:sz w:val="20"/>
                <w:szCs w:val="20"/>
              </w:rPr>
              <w:t>/ч</w:t>
            </w:r>
          </w:p>
        </w:tc>
        <w:tc>
          <w:tcPr>
            <w:tcW w:w="4013"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240</w:t>
            </w:r>
          </w:p>
        </w:tc>
      </w:tr>
      <w:tr w:rsidR="00DE7160" w:rsidRPr="00DE7160" w:rsidTr="00285E11">
        <w:trPr>
          <w:gridAfter w:val="1"/>
          <w:wAfter w:w="14" w:type="dxa"/>
          <w:trHeight w:val="17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Расход топлива в цикле ЕС</w:t>
            </w:r>
          </w:p>
        </w:tc>
        <w:tc>
          <w:tcPr>
            <w:tcW w:w="5702"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4"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Городской цикл</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9,4</w:t>
            </w:r>
          </w:p>
        </w:tc>
      </w:tr>
      <w:tr w:rsidR="00DE7160" w:rsidRPr="00DE7160" w:rsidTr="00285E11">
        <w:trPr>
          <w:gridAfter w:val="1"/>
          <w:wAfter w:w="14"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Загородный цикл</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5,8</w:t>
            </w:r>
          </w:p>
        </w:tc>
      </w:tr>
      <w:tr w:rsidR="00DE7160" w:rsidRPr="00DE7160" w:rsidTr="00285E11">
        <w:trPr>
          <w:gridAfter w:val="1"/>
          <w:wAfter w:w="14"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Смешанный цикл</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7,1</w:t>
            </w:r>
          </w:p>
        </w:tc>
      </w:tr>
      <w:tr w:rsidR="00DE7160" w:rsidRPr="00DE7160" w:rsidTr="00285E11">
        <w:trPr>
          <w:gridAfter w:val="1"/>
          <w:wAfter w:w="14"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Выхлоп CO</w:t>
            </w:r>
            <w:r w:rsidRPr="00DE7160">
              <w:rPr>
                <w:rFonts w:cs="Arial"/>
                <w:sz w:val="20"/>
                <w:szCs w:val="20"/>
                <w:vertAlign w:val="subscript"/>
              </w:rPr>
              <w:t>2</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г</w:t>
            </w:r>
            <w:proofErr w:type="gramEnd"/>
            <w:r w:rsidRPr="00DE7160">
              <w:rPr>
                <w:rFonts w:cs="Arial"/>
                <w:sz w:val="20"/>
                <w:szCs w:val="20"/>
              </w:rPr>
              <w:t>/км</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165</w:t>
            </w:r>
          </w:p>
        </w:tc>
      </w:tr>
      <w:tr w:rsidR="00DE7160" w:rsidRPr="00DE7160" w:rsidTr="00285E11">
        <w:trPr>
          <w:gridAfter w:val="1"/>
          <w:wAfter w:w="14" w:type="dxa"/>
          <w:trHeight w:val="16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Прочее</w:t>
            </w:r>
          </w:p>
        </w:tc>
        <w:tc>
          <w:tcPr>
            <w:tcW w:w="5702"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4"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Нормы токсичности</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r>
      <w:tr w:rsidR="00DE7160" w:rsidRPr="00DE7160" w:rsidTr="00285E11">
        <w:trPr>
          <w:gridAfter w:val="1"/>
          <w:wAfter w:w="14"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Страховой рейтинг в Германии</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HPF/VK/TK</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16/20/22</w:t>
            </w:r>
          </w:p>
        </w:tc>
      </w:tr>
      <w:tr w:rsidR="00DE7160" w:rsidRPr="00DE7160" w:rsidTr="00285E11">
        <w:trPr>
          <w:gridAfter w:val="1"/>
          <w:wAfter w:w="14"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Дорожный просвет (без нагрузки)</w:t>
            </w:r>
          </w:p>
        </w:tc>
        <w:tc>
          <w:tcPr>
            <w:tcW w:w="2400"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196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334"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r>
    </w:tbl>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1</w:t>
      </w:r>
      <w:r w:rsidRPr="00DE7160">
        <w:rPr>
          <w:rFonts w:cs="Arial"/>
          <w:sz w:val="20"/>
          <w:szCs w:val="20"/>
        </w:rPr>
        <w:t xml:space="preserve"> Масса снаряженного автомобиля (DIN) + 75 кг (вес водителя и багажа).</w:t>
      </w:r>
    </w:p>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2</w:t>
      </w:r>
      <w:r w:rsidRPr="00DE7160">
        <w:rPr>
          <w:rFonts w:cs="Arial"/>
          <w:sz w:val="20"/>
          <w:szCs w:val="20"/>
        </w:rPr>
        <w:t xml:space="preserve"> Данные пока недоступны.</w:t>
      </w:r>
    </w:p>
    <w:p w:rsidR="00DE7160" w:rsidRPr="00DE7160" w:rsidRDefault="00DE7160" w:rsidP="00DE7160">
      <w:pPr>
        <w:spacing w:line="360" w:lineRule="auto"/>
        <w:ind w:left="284"/>
        <w:jc w:val="both"/>
        <w:rPr>
          <w:rFonts w:cs="Arial"/>
          <w:sz w:val="20"/>
          <w:szCs w:val="20"/>
        </w:rPr>
        <w:sectPr w:rsidR="00DE7160" w:rsidRPr="00DE7160">
          <w:pgSz w:w="11909" w:h="16834"/>
          <w:pgMar w:top="1440" w:right="1440" w:bottom="1440" w:left="1440" w:header="720" w:footer="720" w:gutter="0"/>
          <w:cols w:space="720"/>
          <w:noEndnote/>
        </w:sectPr>
      </w:pPr>
    </w:p>
    <w:p w:rsidR="00DE7160" w:rsidRPr="00DE7160" w:rsidRDefault="00DE7160" w:rsidP="00DE7160">
      <w:pPr>
        <w:spacing w:line="360" w:lineRule="auto"/>
        <w:ind w:left="284"/>
        <w:jc w:val="both"/>
        <w:rPr>
          <w:rFonts w:cs="Arial"/>
          <w:b/>
          <w:sz w:val="20"/>
          <w:szCs w:val="20"/>
          <w:lang w:val="en-US"/>
        </w:rPr>
      </w:pPr>
      <w:proofErr w:type="gramStart"/>
      <w:r w:rsidRPr="00DE7160">
        <w:rPr>
          <w:rFonts w:cs="Arial"/>
          <w:b/>
          <w:sz w:val="20"/>
          <w:szCs w:val="20"/>
          <w:lang w:val="en-US"/>
        </w:rPr>
        <w:lastRenderedPageBreak/>
        <w:t xml:space="preserve">MINI Cooper SD </w:t>
      </w:r>
      <w:r w:rsidR="00100C7A" w:rsidRPr="00100C7A">
        <w:rPr>
          <w:rFonts w:cs="Arial"/>
          <w:b/>
          <w:sz w:val="20"/>
          <w:szCs w:val="20"/>
          <w:lang w:val="en-US"/>
        </w:rPr>
        <w:t>Coupe</w:t>
      </w:r>
      <w:r w:rsidRPr="00DE7160">
        <w:rPr>
          <w:rFonts w:cs="Arial"/>
          <w:b/>
          <w:sz w:val="20"/>
          <w:szCs w:val="20"/>
          <w:lang w:val="en-US"/>
        </w:rPr>
        <w:t xml:space="preserve">, MINI Cooper SD </w:t>
      </w:r>
      <w:r w:rsidR="00100C7A" w:rsidRPr="00100C7A">
        <w:rPr>
          <w:rFonts w:cs="Arial"/>
          <w:b/>
          <w:sz w:val="20"/>
          <w:szCs w:val="20"/>
          <w:lang w:val="en-US"/>
        </w:rPr>
        <w:t>Coupe</w:t>
      </w:r>
      <w:r w:rsidRPr="00DE7160">
        <w:rPr>
          <w:rFonts w:cs="Arial"/>
          <w:b/>
          <w:sz w:val="20"/>
          <w:szCs w:val="20"/>
          <w:lang w:val="en-US"/>
        </w:rPr>
        <w:t xml:space="preserve"> </w:t>
      </w:r>
      <w:r w:rsidRPr="00DE7160">
        <w:rPr>
          <w:rFonts w:cs="Arial"/>
          <w:b/>
          <w:sz w:val="20"/>
          <w:szCs w:val="20"/>
        </w:rPr>
        <w:t>с</w:t>
      </w:r>
      <w:r w:rsidRPr="00DE7160">
        <w:rPr>
          <w:rFonts w:cs="Arial"/>
          <w:b/>
          <w:sz w:val="20"/>
          <w:szCs w:val="20"/>
          <w:lang w:val="en-US"/>
        </w:rPr>
        <w:t xml:space="preserve"> </w:t>
      </w:r>
      <w:r w:rsidRPr="00DE7160">
        <w:rPr>
          <w:rFonts w:cs="Arial"/>
          <w:b/>
          <w:sz w:val="20"/>
          <w:szCs w:val="20"/>
        </w:rPr>
        <w:t>АКПП</w:t>
      </w:r>
      <w:r w:rsidRPr="00DE7160">
        <w:rPr>
          <w:rFonts w:cs="Arial"/>
          <w:b/>
          <w:sz w:val="20"/>
          <w:szCs w:val="20"/>
          <w:lang w:val="en-US"/>
        </w:rPr>
        <w:t>.</w:t>
      </w:r>
      <w:proofErr w:type="gramEnd"/>
    </w:p>
    <w:tbl>
      <w:tblPr>
        <w:tblW w:w="0" w:type="auto"/>
        <w:tblInd w:w="40" w:type="dxa"/>
        <w:tblLayout w:type="fixed"/>
        <w:tblCellMar>
          <w:left w:w="40" w:type="dxa"/>
          <w:right w:w="40" w:type="dxa"/>
        </w:tblCellMar>
        <w:tblLook w:val="0000"/>
      </w:tblPr>
      <w:tblGrid>
        <w:gridCol w:w="2698"/>
        <w:gridCol w:w="1598"/>
        <w:gridCol w:w="471"/>
        <w:gridCol w:w="1689"/>
        <w:gridCol w:w="682"/>
        <w:gridCol w:w="1276"/>
        <w:gridCol w:w="130"/>
      </w:tblGrid>
      <w:tr w:rsidR="00DE7160" w:rsidRPr="00DE7160" w:rsidTr="00285E11">
        <w:trPr>
          <w:gridAfter w:val="1"/>
          <w:wAfter w:w="130" w:type="dxa"/>
          <w:trHeight w:val="211"/>
        </w:trPr>
        <w:tc>
          <w:tcPr>
            <w:tcW w:w="8414" w:type="dxa"/>
            <w:gridSpan w:val="6"/>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(Состояние: июнь 2011 г.)</w:t>
            </w:r>
          </w:p>
        </w:tc>
      </w:tr>
      <w:tr w:rsidR="00DE7160" w:rsidRPr="00DE7160" w:rsidTr="00285E11">
        <w:trPr>
          <w:gridAfter w:val="1"/>
          <w:wAfter w:w="130" w:type="dxa"/>
          <w:trHeight w:val="154"/>
        </w:trPr>
        <w:tc>
          <w:tcPr>
            <w:tcW w:w="2698" w:type="dxa"/>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Кузов</w:t>
            </w:r>
          </w:p>
        </w:tc>
        <w:tc>
          <w:tcPr>
            <w:tcW w:w="1598" w:type="dxa"/>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SD </w:t>
            </w:r>
            <w:proofErr w:type="spellStart"/>
            <w:r w:rsidR="00100C7A">
              <w:rPr>
                <w:rFonts w:cs="Arial"/>
                <w:b/>
                <w:sz w:val="20"/>
                <w:szCs w:val="20"/>
              </w:rPr>
              <w:t>Coupe</w:t>
            </w:r>
            <w:proofErr w:type="spellEnd"/>
          </w:p>
        </w:tc>
        <w:tc>
          <w:tcPr>
            <w:tcW w:w="1958" w:type="dxa"/>
            <w:gridSpan w:val="2"/>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 xml:space="preserve">MINI Cooper SD </w:t>
            </w:r>
            <w:proofErr w:type="spellStart"/>
            <w:r w:rsidR="00100C7A">
              <w:rPr>
                <w:rFonts w:cs="Arial"/>
                <w:b/>
                <w:sz w:val="20"/>
                <w:szCs w:val="20"/>
              </w:rPr>
              <w:t>Coupe</w:t>
            </w:r>
            <w:proofErr w:type="spellEnd"/>
          </w:p>
        </w:tc>
      </w:tr>
      <w:tr w:rsidR="00DE7160" w:rsidRPr="00DE7160" w:rsidTr="00285E11">
        <w:trPr>
          <w:gridAfter w:val="1"/>
          <w:wAfter w:w="130" w:type="dxa"/>
          <w:trHeight w:val="173"/>
        </w:trPr>
        <w:tc>
          <w:tcPr>
            <w:tcW w:w="8414" w:type="dxa"/>
            <w:gridSpan w:val="6"/>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АКПП</w:t>
            </w: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Кол-во дверей/мест</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Длина/ширина/высота (без нагрузки)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3734/1683/1384</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3734/1683/1384</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Колесная база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2467</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2467</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Колея передних/задних колес</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1453/1461</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1453/1461</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 поворота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10,7</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10,7</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Емкость топливного бака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прибл., </w:t>
            </w:r>
            <w:proofErr w:type="gramStart"/>
            <w:r w:rsidRPr="00DE7160">
              <w:rPr>
                <w:rFonts w:cs="Arial"/>
                <w:sz w:val="20"/>
                <w:szCs w:val="20"/>
              </w:rPr>
              <w:t>л</w:t>
            </w:r>
            <w:proofErr w:type="gramEnd"/>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Система охлаждения, в т. ч. обогреватель</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6,6</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7,0</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Моторное масло</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Трансмиссионное масло, включая систему привода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Не заменяется в течение всего срока использования</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Не заменяется в течение всего срока использования</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Собственная масса (без нагрузки) по DIN/EU</w:t>
            </w:r>
            <w:r w:rsidRPr="00DE7160">
              <w:rPr>
                <w:rFonts w:cs="Arial"/>
                <w:sz w:val="20"/>
                <w:szCs w:val="20"/>
                <w:vertAlign w:val="superscript"/>
              </w:rPr>
              <w:t>1</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1175/1250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1195/1270</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по DIN</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Предельная нагрузка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1465</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1485</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нагрузка на ось, переднюю/заднюю</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890/600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905/600</w:t>
            </w:r>
          </w:p>
        </w:tc>
      </w:tr>
      <w:tr w:rsidR="00DE7160" w:rsidRPr="00DE7160" w:rsidTr="00285E11">
        <w:trPr>
          <w:gridAfter w:val="1"/>
          <w:wAfter w:w="130" w:type="dxa"/>
          <w:trHeight w:val="158"/>
        </w:trPr>
        <w:tc>
          <w:tcPr>
            <w:tcW w:w="2698" w:type="dxa"/>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масса прицепа</w:t>
            </w:r>
          </w:p>
        </w:tc>
        <w:tc>
          <w:tcPr>
            <w:tcW w:w="1598" w:type="dxa"/>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p>
        </w:tc>
        <w:tc>
          <w:tcPr>
            <w:tcW w:w="1958" w:type="dxa"/>
            <w:gridSpan w:val="2"/>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58"/>
        </w:trPr>
        <w:tc>
          <w:tcPr>
            <w:tcW w:w="2698"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 тормозами (12 %)/без тормозов</w:t>
            </w:r>
          </w:p>
        </w:tc>
        <w:tc>
          <w:tcPr>
            <w:tcW w:w="1598"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c>
          <w:tcPr>
            <w:tcW w:w="1958" w:type="dxa"/>
            <w:gridSpan w:val="2"/>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Допустимая нагрузка на крышу/</w:t>
            </w:r>
            <w:r w:rsidRPr="00DE7160">
              <w:rPr>
                <w:rFonts w:cs="Arial"/>
                <w:sz w:val="20"/>
                <w:szCs w:val="20"/>
              </w:rPr>
              <w:br/>
              <w:t>допустимая нагрузка на опору</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Багажный отсек</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280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280</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Сопротивление воздуха </w:t>
            </w:r>
            <w:proofErr w:type="spellStart"/>
            <w:r w:rsidRPr="00DE7160">
              <w:rPr>
                <w:rFonts w:cs="Arial"/>
                <w:sz w:val="20"/>
                <w:szCs w:val="20"/>
              </w:rPr>
              <w:t>cx</w:t>
            </w:r>
            <w:proofErr w:type="spellEnd"/>
            <w:r w:rsidRPr="00DE7160">
              <w:rPr>
                <w:rFonts w:cs="Arial"/>
                <w:sz w:val="20"/>
                <w:szCs w:val="20"/>
              </w:rPr>
              <w:t>/A/</w:t>
            </w:r>
            <w:proofErr w:type="spellStart"/>
            <w:r w:rsidRPr="00DE7160">
              <w:rPr>
                <w:rFonts w:cs="Arial"/>
                <w:sz w:val="20"/>
                <w:szCs w:val="20"/>
              </w:rPr>
              <w:t>cx</w:t>
            </w:r>
            <w:proofErr w:type="spellEnd"/>
            <w:r w:rsidRPr="00DE7160">
              <w:rPr>
                <w:rFonts w:cs="Arial"/>
                <w:sz w:val="20"/>
                <w:szCs w:val="20"/>
              </w:rPr>
              <w:t xml:space="preserve"> </w:t>
            </w:r>
            <w:proofErr w:type="spellStart"/>
            <w:r w:rsidRPr="00DE7160">
              <w:rPr>
                <w:rFonts w:cs="Arial"/>
                <w:sz w:val="20"/>
                <w:szCs w:val="20"/>
              </w:rPr>
              <w:t>x</w:t>
            </w:r>
            <w:proofErr w:type="spellEnd"/>
            <w:r w:rsidRPr="00DE7160">
              <w:rPr>
                <w:rFonts w:cs="Arial"/>
                <w:sz w:val="20"/>
                <w:szCs w:val="20"/>
              </w:rPr>
              <w:t xml:space="preserve"> A</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w:t>
            </w:r>
            <w:proofErr w:type="gramStart"/>
            <w:r w:rsidRPr="00DE7160">
              <w:rPr>
                <w:rFonts w:cs="Arial"/>
                <w:sz w:val="20"/>
                <w:szCs w:val="20"/>
                <w:vertAlign w:val="superscript"/>
              </w:rPr>
              <w:t>2</w:t>
            </w:r>
            <w:proofErr w:type="gramEnd"/>
            <w:r w:rsidRPr="00DE7160">
              <w:rPr>
                <w:rFonts w:cs="Arial"/>
                <w:sz w:val="20"/>
                <w:szCs w:val="20"/>
              </w:rPr>
              <w:t>/м</w:t>
            </w:r>
            <w:r w:rsidRPr="00DE7160">
              <w:rPr>
                <w:rFonts w:cs="Arial"/>
                <w:sz w:val="20"/>
                <w:szCs w:val="20"/>
                <w:vertAlign w:val="superscript"/>
              </w:rPr>
              <w:t>2</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0,35/1,98/0,69</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0,35/1,98/0,69</w:t>
            </w:r>
          </w:p>
        </w:tc>
      </w:tr>
      <w:tr w:rsidR="00DE7160" w:rsidRPr="00DE7160" w:rsidTr="00285E11">
        <w:trPr>
          <w:gridAfter w:val="1"/>
          <w:wAfter w:w="130" w:type="dxa"/>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Двигатель</w:t>
            </w:r>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Конфигурация/кол-во цилиндров/кол-во </w:t>
            </w:r>
            <w:r w:rsidRPr="00DE7160">
              <w:rPr>
                <w:rFonts w:cs="Arial"/>
                <w:sz w:val="20"/>
                <w:szCs w:val="20"/>
              </w:rPr>
              <w:lastRenderedPageBreak/>
              <w:t>клапанов</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Рядный/4/4</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Рядный/4/4</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Управление двигателем</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DDE 7.2.1</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DDE 7.2.1</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Объем</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куб. см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1995</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1995</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Диаметр/ход поршня</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84,0/90,0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84,0/90,0</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Степень сжатия</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16,5</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16,5</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Сорт топлива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Октановое число</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Дизель</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Дизель</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мощность</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кВт/л. </w:t>
            </w:r>
            <w:proofErr w:type="gramStart"/>
            <w:r w:rsidRPr="00DE7160">
              <w:rPr>
                <w:rFonts w:cs="Arial"/>
                <w:sz w:val="20"/>
                <w:szCs w:val="20"/>
              </w:rPr>
              <w:t>с</w:t>
            </w:r>
            <w:proofErr w:type="gramEnd"/>
            <w:r w:rsidRPr="00DE7160">
              <w:rPr>
                <w:rFonts w:cs="Arial"/>
                <w:sz w:val="20"/>
                <w:szCs w:val="20"/>
              </w:rPr>
              <w:t>.</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105/143</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105/143</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4000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4000</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Макс. крутящий момент</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305</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305</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при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об</w:t>
            </w:r>
            <w:proofErr w:type="gramEnd"/>
            <w:r w:rsidRPr="00DE7160">
              <w:rPr>
                <w:rFonts w:cs="Arial"/>
                <w:sz w:val="20"/>
                <w:szCs w:val="20"/>
              </w:rPr>
              <w:t>/мин</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1750–2700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1750–2700</w:t>
            </w:r>
          </w:p>
        </w:tc>
      </w:tr>
      <w:tr w:rsidR="00DE7160" w:rsidRPr="00DE7160" w:rsidTr="00285E11">
        <w:trPr>
          <w:gridAfter w:val="1"/>
          <w:wAfter w:w="130" w:type="dxa"/>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spellStart"/>
            <w:r w:rsidRPr="00DE7160">
              <w:rPr>
                <w:rFonts w:cs="Arial"/>
                <w:b/>
                <w:sz w:val="20"/>
                <w:szCs w:val="20"/>
              </w:rPr>
              <w:t>Электросистема</w:t>
            </w:r>
            <w:proofErr w:type="spellEnd"/>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Аккумулятор/место установки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roofErr w:type="gramStart"/>
            <w:r w:rsidRPr="00DE7160">
              <w:rPr>
                <w:rFonts w:cs="Arial"/>
                <w:sz w:val="20"/>
                <w:szCs w:val="20"/>
              </w:rPr>
              <w:t>ч</w:t>
            </w:r>
            <w:proofErr w:type="gramEnd"/>
            <w:r w:rsidRPr="00DE7160">
              <w:rPr>
                <w:rFonts w:cs="Arial"/>
                <w:sz w:val="20"/>
                <w:szCs w:val="20"/>
              </w:rPr>
              <w:t>/-</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70/моторный отсек</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70/моторный отсек</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Генератор</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А</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150</w:t>
            </w:r>
          </w:p>
        </w:tc>
      </w:tr>
      <w:tr w:rsidR="00DE7160" w:rsidRPr="00DE7160" w:rsidTr="00285E11">
        <w:trPr>
          <w:gridAfter w:val="1"/>
          <w:wAfter w:w="130" w:type="dxa"/>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Шасси</w:t>
            </w:r>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20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передняя</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118"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Одношарнирная ось со стойками </w:t>
            </w:r>
            <w:proofErr w:type="spellStart"/>
            <w:r w:rsidRPr="00DE7160">
              <w:rPr>
                <w:rFonts w:cs="Arial"/>
                <w:sz w:val="20"/>
                <w:szCs w:val="20"/>
              </w:rPr>
              <w:t>Макферсона</w:t>
            </w:r>
            <w:proofErr w:type="spellEnd"/>
            <w:r w:rsidRPr="00DE7160">
              <w:rPr>
                <w:rFonts w:cs="Arial"/>
                <w:sz w:val="20"/>
                <w:szCs w:val="20"/>
              </w:rPr>
              <w:t xml:space="preserve"> и системой противодействия клевку при торможении</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Подвеска, задняя</w:t>
            </w:r>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Многорычажная</w:t>
            </w:r>
            <w:proofErr w:type="gramEnd"/>
            <w:r w:rsidRPr="00DE7160">
              <w:rPr>
                <w:rFonts w:cs="Arial"/>
                <w:sz w:val="20"/>
                <w:szCs w:val="20"/>
              </w:rPr>
              <w:t xml:space="preserve"> с продольными алюминиевыми кронштейнами и рычагами управления с центральной осью</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Передние тормоза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Вентилируемые дисковые</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Задние тормоза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Дисковые</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Диаметр</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w:t>
            </w:r>
          </w:p>
        </w:tc>
      </w:tr>
      <w:tr w:rsidR="00DE7160" w:rsidRPr="00DE7160" w:rsidTr="00285E11">
        <w:trPr>
          <w:gridAfter w:val="1"/>
          <w:wAfter w:w="130" w:type="dxa"/>
          <w:trHeight w:val="461"/>
        </w:trPr>
        <w:tc>
          <w:tcPr>
            <w:tcW w:w="2698" w:type="dxa"/>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Системы курсовой устойчивости</w:t>
            </w:r>
          </w:p>
        </w:tc>
        <w:tc>
          <w:tcPr>
            <w:tcW w:w="5716" w:type="dxa"/>
            <w:gridSpan w:val="5"/>
            <w:tcBorders>
              <w:top w:val="single" w:sz="6" w:space="0" w:color="auto"/>
              <w:left w:val="nil"/>
              <w:bottom w:val="nil"/>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Гидравлическая двухконтурная тормозная система с </w:t>
            </w:r>
            <w:proofErr w:type="spellStart"/>
            <w:r w:rsidRPr="00DE7160">
              <w:rPr>
                <w:rFonts w:cs="Arial"/>
                <w:sz w:val="20"/>
                <w:szCs w:val="20"/>
              </w:rPr>
              <w:t>антиблокировочной</w:t>
            </w:r>
            <w:proofErr w:type="spellEnd"/>
            <w:r w:rsidRPr="00DE7160">
              <w:rPr>
                <w:rFonts w:cs="Arial"/>
                <w:sz w:val="20"/>
                <w:szCs w:val="20"/>
              </w:rPr>
              <w:t xml:space="preserve"> тормозной системой ABS, электронной системой распределения тормозного усилия EBD, системой контроля торможения в поворотах CBC, системой динамического контроля курсовой устойчивости DSC, системой помощи при торможении и системой помощи при старте на склоне. Дополнительно: система динамической тяги (DTC), включая электронное управление блокировкой дифференциала (EDLC). Стояночный тормоз механически воздействует на задние колеса.</w:t>
            </w:r>
          </w:p>
        </w:tc>
      </w:tr>
      <w:tr w:rsidR="00DE7160" w:rsidRPr="00DE7160" w:rsidTr="00285E11">
        <w:trPr>
          <w:gridAfter w:val="1"/>
          <w:wAfter w:w="130" w:type="dxa"/>
          <w:trHeight w:val="149"/>
        </w:trPr>
        <w:tc>
          <w:tcPr>
            <w:tcW w:w="2698"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598" w:type="dxa"/>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118" w:type="dxa"/>
            <w:gridSpan w:val="4"/>
            <w:tcBorders>
              <w:top w:val="nil"/>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lastRenderedPageBreak/>
              <w:t>Рулевое управление</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4118" w:type="dxa"/>
            <w:gridSpan w:val="4"/>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Электроусилитель руля; 2,4 оборота</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Общее передаточное число рулевого механизма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14,1</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Шины</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195/55 R16 87V</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195/55 R16 87V</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Колесные диски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6,5J </w:t>
            </w:r>
            <w:proofErr w:type="spellStart"/>
            <w:r w:rsidRPr="00DE7160">
              <w:rPr>
                <w:rFonts w:cs="Arial"/>
                <w:sz w:val="20"/>
                <w:szCs w:val="20"/>
              </w:rPr>
              <w:t>x</w:t>
            </w:r>
            <w:proofErr w:type="spellEnd"/>
            <w:r w:rsidRPr="00DE7160">
              <w:rPr>
                <w:rFonts w:cs="Arial"/>
                <w:sz w:val="20"/>
                <w:szCs w:val="20"/>
              </w:rPr>
              <w:t xml:space="preserve"> 16, </w:t>
            </w:r>
            <w:proofErr w:type="spellStart"/>
            <w:r w:rsidRPr="00DE7160">
              <w:rPr>
                <w:rFonts w:cs="Arial"/>
                <w:sz w:val="20"/>
                <w:szCs w:val="20"/>
              </w:rPr>
              <w:t>легкосплавные</w:t>
            </w:r>
            <w:proofErr w:type="spellEnd"/>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 xml:space="preserve">6,5J </w:t>
            </w:r>
            <w:proofErr w:type="spellStart"/>
            <w:r w:rsidRPr="00DE7160">
              <w:rPr>
                <w:rFonts w:cs="Arial"/>
                <w:sz w:val="20"/>
                <w:szCs w:val="20"/>
              </w:rPr>
              <w:t>x</w:t>
            </w:r>
            <w:proofErr w:type="spellEnd"/>
            <w:r w:rsidRPr="00DE7160">
              <w:rPr>
                <w:rFonts w:cs="Arial"/>
                <w:sz w:val="20"/>
                <w:szCs w:val="20"/>
              </w:rPr>
              <w:t xml:space="preserve"> 16, </w:t>
            </w:r>
            <w:proofErr w:type="spellStart"/>
            <w:r w:rsidRPr="00DE7160">
              <w:rPr>
                <w:rFonts w:cs="Arial"/>
                <w:sz w:val="20"/>
                <w:szCs w:val="20"/>
              </w:rPr>
              <w:t>легкосплавные</w:t>
            </w:r>
            <w:proofErr w:type="spellEnd"/>
          </w:p>
        </w:tc>
      </w:tr>
      <w:tr w:rsidR="00DE7160" w:rsidRPr="00DE7160" w:rsidTr="00285E11">
        <w:trPr>
          <w:gridAfter w:val="1"/>
          <w:wAfter w:w="130" w:type="dxa"/>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Трансмиссия</w:t>
            </w:r>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Тип КПП</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МКПП</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6-скоростная АКПП</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отношение I</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3,308</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4,044</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1,870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2,371</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III</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1,194</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1,556</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IV</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0,872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1,159</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0,721</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0,852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VI</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0,596</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0,672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Задняя передача</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3,231</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3,193</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Передаточное число главной передачи</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3,706</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3,683</w:t>
            </w:r>
          </w:p>
        </w:tc>
      </w:tr>
      <w:tr w:rsidR="00DE7160" w:rsidRPr="00DE7160" w:rsidTr="00285E11">
        <w:trPr>
          <w:gridAfter w:val="1"/>
          <w:wAfter w:w="130" w:type="dxa"/>
          <w:trHeight w:val="16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Характеристики</w:t>
            </w:r>
          </w:p>
        </w:tc>
        <w:tc>
          <w:tcPr>
            <w:tcW w:w="5716" w:type="dxa"/>
            <w:gridSpan w:val="5"/>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gridAfter w:val="1"/>
          <w:wAfter w:w="130" w:type="dxa"/>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Удельная мощность по DIN</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кг/кВт</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11,2</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11,4</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Литровая мощность</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кВт/</w:t>
            </w:r>
            <w:proofErr w:type="gramStart"/>
            <w:r w:rsidRPr="00DE7160">
              <w:rPr>
                <w:rFonts w:cs="Arial"/>
                <w:sz w:val="20"/>
                <w:szCs w:val="20"/>
              </w:rPr>
              <w:t>л</w:t>
            </w:r>
            <w:proofErr w:type="gramEnd"/>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52,6</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52,6</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Разгон 0–100 км/ч</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7,9</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8,2</w:t>
            </w:r>
          </w:p>
        </w:tc>
      </w:tr>
      <w:tr w:rsidR="00DE7160" w:rsidRPr="00DE7160" w:rsidTr="00285E11">
        <w:trPr>
          <w:gridAfter w:val="1"/>
          <w:wAfter w:w="130" w:type="dxa"/>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0–1000 м</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29,0</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29,4</w:t>
            </w:r>
          </w:p>
        </w:tc>
      </w:tr>
      <w:tr w:rsidR="00DE7160" w:rsidRPr="00DE7160" w:rsidTr="00285E11">
        <w:trPr>
          <w:gridAfter w:val="1"/>
          <w:wAfter w:w="130" w:type="dxa"/>
          <w:trHeight w:val="178"/>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На 4-й/5-й передаче 80–120 км/ч</w:t>
            </w: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6,5/7,7</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w:t>
            </w:r>
          </w:p>
        </w:tc>
      </w:tr>
      <w:tr w:rsidR="00DE7160" w:rsidRPr="00DE7160" w:rsidTr="00285E11">
        <w:trPr>
          <w:gridAfter w:val="1"/>
          <w:wAfter w:w="130" w:type="dxa"/>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15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км</w:t>
            </w:r>
            <w:proofErr w:type="gramEnd"/>
            <w:r w:rsidRPr="00DE7160">
              <w:rPr>
                <w:rFonts w:cs="Arial"/>
                <w:sz w:val="20"/>
                <w:szCs w:val="20"/>
              </w:rPr>
              <w:t>/ч</w:t>
            </w:r>
          </w:p>
        </w:tc>
        <w:tc>
          <w:tcPr>
            <w:tcW w:w="2160"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216</w:t>
            </w:r>
          </w:p>
        </w:tc>
        <w:tc>
          <w:tcPr>
            <w:tcW w:w="1958"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206</w:t>
            </w:r>
          </w:p>
        </w:tc>
      </w:tr>
      <w:tr w:rsidR="00DE7160" w:rsidRPr="00DE7160" w:rsidTr="00285E11">
        <w:trPr>
          <w:trHeight w:val="17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t>Расход топлива в цикле ЕС</w:t>
            </w:r>
          </w:p>
        </w:tc>
        <w:tc>
          <w:tcPr>
            <w:tcW w:w="5846" w:type="dxa"/>
            <w:gridSpan w:val="6"/>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Городской цикл</w:t>
            </w:r>
          </w:p>
        </w:tc>
        <w:tc>
          <w:tcPr>
            <w:tcW w:w="2069"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371"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5,1</w:t>
            </w:r>
          </w:p>
        </w:tc>
        <w:tc>
          <w:tcPr>
            <w:tcW w:w="1406"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6,9</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Загородный цикл</w:t>
            </w:r>
          </w:p>
        </w:tc>
        <w:tc>
          <w:tcPr>
            <w:tcW w:w="2069"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371"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3,9</w:t>
            </w:r>
          </w:p>
        </w:tc>
        <w:tc>
          <w:tcPr>
            <w:tcW w:w="1406"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4,3</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Смешанный цикл</w:t>
            </w:r>
          </w:p>
        </w:tc>
        <w:tc>
          <w:tcPr>
            <w:tcW w:w="2069"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л</w:t>
            </w:r>
            <w:proofErr w:type="gramEnd"/>
            <w:r w:rsidRPr="00DE7160">
              <w:rPr>
                <w:rFonts w:cs="Arial"/>
                <w:sz w:val="20"/>
                <w:szCs w:val="20"/>
              </w:rPr>
              <w:t>/100 км</w:t>
            </w:r>
          </w:p>
        </w:tc>
        <w:tc>
          <w:tcPr>
            <w:tcW w:w="2371"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4,3</w:t>
            </w:r>
          </w:p>
        </w:tc>
        <w:tc>
          <w:tcPr>
            <w:tcW w:w="1406"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5,3</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Выхлоп CO2</w:t>
            </w:r>
          </w:p>
        </w:tc>
        <w:tc>
          <w:tcPr>
            <w:tcW w:w="2069"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roofErr w:type="gramStart"/>
            <w:r w:rsidRPr="00DE7160">
              <w:rPr>
                <w:rFonts w:cs="Arial"/>
                <w:sz w:val="20"/>
                <w:szCs w:val="20"/>
              </w:rPr>
              <w:t>г</w:t>
            </w:r>
            <w:proofErr w:type="gramEnd"/>
            <w:r w:rsidRPr="00DE7160">
              <w:rPr>
                <w:rFonts w:cs="Arial"/>
                <w:sz w:val="20"/>
                <w:szCs w:val="20"/>
              </w:rPr>
              <w:t>/км</w:t>
            </w:r>
          </w:p>
        </w:tc>
        <w:tc>
          <w:tcPr>
            <w:tcW w:w="2371"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114</w:t>
            </w:r>
          </w:p>
        </w:tc>
        <w:tc>
          <w:tcPr>
            <w:tcW w:w="1406" w:type="dxa"/>
            <w:gridSpan w:val="2"/>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r>
    </w:tbl>
    <w:p w:rsidR="00D70ABB" w:rsidRDefault="00D70ABB">
      <w:r>
        <w:br w:type="page"/>
      </w:r>
    </w:p>
    <w:tbl>
      <w:tblPr>
        <w:tblW w:w="0" w:type="auto"/>
        <w:tblInd w:w="40" w:type="dxa"/>
        <w:tblLayout w:type="fixed"/>
        <w:tblCellMar>
          <w:left w:w="40" w:type="dxa"/>
          <w:right w:w="40" w:type="dxa"/>
        </w:tblCellMar>
        <w:tblLook w:val="0000"/>
      </w:tblPr>
      <w:tblGrid>
        <w:gridCol w:w="2698"/>
        <w:gridCol w:w="2069"/>
        <w:gridCol w:w="2371"/>
        <w:gridCol w:w="1406"/>
      </w:tblGrid>
      <w:tr w:rsidR="00DE7160" w:rsidRPr="00DE7160" w:rsidTr="00285E11">
        <w:trPr>
          <w:trHeight w:val="163"/>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b/>
                <w:sz w:val="20"/>
                <w:szCs w:val="20"/>
              </w:rPr>
              <w:lastRenderedPageBreak/>
              <w:t>Прочее</w:t>
            </w:r>
          </w:p>
        </w:tc>
        <w:tc>
          <w:tcPr>
            <w:tcW w:w="5846" w:type="dxa"/>
            <w:gridSpan w:val="3"/>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r>
      <w:tr w:rsidR="00DE7160" w:rsidRPr="00DE7160" w:rsidTr="00285E11">
        <w:trPr>
          <w:trHeight w:val="19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Нормы токсичности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p>
        </w:tc>
        <w:tc>
          <w:tcPr>
            <w:tcW w:w="2371"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EU5</w:t>
            </w:r>
          </w:p>
        </w:tc>
      </w:tr>
      <w:tr w:rsidR="00DE7160" w:rsidRPr="00DE7160" w:rsidTr="00285E11">
        <w:trPr>
          <w:trHeight w:val="182"/>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Страховой рейтинг в Германии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HPF/VK/TK</w:t>
            </w:r>
          </w:p>
        </w:tc>
        <w:tc>
          <w:tcPr>
            <w:tcW w:w="2371"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16/20/22</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16/20/22</w:t>
            </w:r>
          </w:p>
        </w:tc>
      </w:tr>
      <w:tr w:rsidR="00DE7160" w:rsidRPr="00DE7160" w:rsidTr="00285E11">
        <w:trPr>
          <w:trHeight w:val="187"/>
        </w:trPr>
        <w:tc>
          <w:tcPr>
            <w:tcW w:w="2698"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Дорожный просвет (без нагрузки)</w:t>
            </w:r>
          </w:p>
        </w:tc>
        <w:tc>
          <w:tcPr>
            <w:tcW w:w="2069"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мм</w:t>
            </w:r>
          </w:p>
        </w:tc>
        <w:tc>
          <w:tcPr>
            <w:tcW w:w="2371"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c>
          <w:tcPr>
            <w:tcW w:w="1406" w:type="dxa"/>
            <w:tcBorders>
              <w:top w:val="single" w:sz="6" w:space="0" w:color="auto"/>
              <w:left w:val="nil"/>
              <w:bottom w:val="single" w:sz="6" w:space="0" w:color="auto"/>
              <w:right w:val="nil"/>
            </w:tcBorders>
          </w:tcPr>
          <w:p w:rsidR="00DE7160" w:rsidRPr="00DE7160" w:rsidRDefault="00DE7160" w:rsidP="00DE7160">
            <w:pPr>
              <w:spacing w:line="360" w:lineRule="auto"/>
              <w:ind w:left="284"/>
              <w:jc w:val="both"/>
              <w:rPr>
                <w:rFonts w:cs="Arial"/>
                <w:sz w:val="20"/>
                <w:szCs w:val="20"/>
              </w:rPr>
            </w:pPr>
            <w:r w:rsidRPr="00DE7160">
              <w:rPr>
                <w:rFonts w:cs="Arial"/>
                <w:sz w:val="20"/>
                <w:szCs w:val="20"/>
              </w:rPr>
              <w:t>139</w:t>
            </w:r>
          </w:p>
        </w:tc>
      </w:tr>
    </w:tbl>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1</w:t>
      </w:r>
      <w:r w:rsidRPr="00DE7160">
        <w:rPr>
          <w:rFonts w:cs="Arial"/>
          <w:sz w:val="20"/>
          <w:szCs w:val="20"/>
        </w:rPr>
        <w:t xml:space="preserve"> Масса снаряженного автомобиля (DIN) + 75 кг (вес водителя и багажа).</w:t>
      </w:r>
    </w:p>
    <w:p w:rsidR="00DE7160" w:rsidRPr="00DE7160" w:rsidRDefault="00DE7160" w:rsidP="00DE7160">
      <w:pPr>
        <w:spacing w:line="360" w:lineRule="auto"/>
        <w:ind w:left="284"/>
        <w:jc w:val="both"/>
        <w:rPr>
          <w:rFonts w:cs="Arial"/>
          <w:sz w:val="20"/>
          <w:szCs w:val="20"/>
        </w:rPr>
      </w:pPr>
      <w:r w:rsidRPr="00DE7160">
        <w:rPr>
          <w:rFonts w:cs="Arial"/>
          <w:sz w:val="20"/>
          <w:szCs w:val="20"/>
          <w:vertAlign w:val="superscript"/>
        </w:rPr>
        <w:t>2</w:t>
      </w:r>
      <w:r w:rsidRPr="00DE7160">
        <w:rPr>
          <w:rFonts w:cs="Arial"/>
          <w:sz w:val="20"/>
          <w:szCs w:val="20"/>
        </w:rPr>
        <w:t xml:space="preserve"> Данные пока недоступны.</w:t>
      </w:r>
    </w:p>
    <w:p w:rsidR="00011549" w:rsidRPr="009B6868" w:rsidRDefault="00011549" w:rsidP="00263126">
      <w:pPr>
        <w:ind w:left="284"/>
        <w:jc w:val="both"/>
        <w:rPr>
          <w:rFonts w:cs="Arial"/>
          <w:sz w:val="18"/>
          <w:szCs w:val="18"/>
        </w:rPr>
      </w:pPr>
    </w:p>
    <w:p w:rsidR="00AE57D0" w:rsidRPr="0084701C" w:rsidRDefault="00AE57D0" w:rsidP="00AE57D0">
      <w:pPr>
        <w:shd w:val="clear" w:color="auto" w:fill="FFFFFF"/>
        <w:spacing w:line="360" w:lineRule="auto"/>
        <w:ind w:left="142" w:right="241"/>
        <w:jc w:val="center"/>
        <w:rPr>
          <w:rFonts w:eastAsia="Times" w:cs="Arial"/>
          <w:bCs/>
          <w:sz w:val="20"/>
          <w:szCs w:val="20"/>
          <w:lang w:eastAsia="de-DE"/>
        </w:rPr>
      </w:pPr>
      <w:r w:rsidRPr="0084701C">
        <w:rPr>
          <w:rFonts w:eastAsia="Times" w:cs="Arial"/>
          <w:bCs/>
          <w:sz w:val="20"/>
          <w:szCs w:val="20"/>
          <w:lang w:eastAsia="de-DE"/>
        </w:rPr>
        <w:t>***</w:t>
      </w:r>
    </w:p>
    <w:p w:rsidR="00AE57D0" w:rsidRPr="00EC3F3F" w:rsidRDefault="00AE57D0" w:rsidP="00AE57D0">
      <w:pPr>
        <w:shd w:val="clear" w:color="auto" w:fill="FFFFFF"/>
        <w:spacing w:line="360" w:lineRule="auto"/>
        <w:ind w:left="142" w:right="241"/>
        <w:jc w:val="both"/>
        <w:rPr>
          <w:rFonts w:cs="Arial"/>
          <w:b/>
          <w:iCs/>
          <w:sz w:val="20"/>
          <w:szCs w:val="20"/>
        </w:rPr>
      </w:pPr>
      <w:r w:rsidRPr="00EC3F3F">
        <w:rPr>
          <w:rFonts w:eastAsia="Times" w:cs="Arial"/>
          <w:bCs/>
          <w:sz w:val="20"/>
          <w:szCs w:val="20"/>
          <w:lang w:eastAsia="de-DE"/>
        </w:rPr>
        <w:t>За дополнительной информацией обращайтесь, пожалуйста</w:t>
      </w:r>
      <w:r w:rsidRPr="00EC3F3F">
        <w:rPr>
          <w:rFonts w:cs="Arial"/>
          <w:sz w:val="20"/>
          <w:szCs w:val="20"/>
        </w:rPr>
        <w:t>,</w:t>
      </w:r>
      <w:r w:rsidRPr="00EC3F3F">
        <w:rPr>
          <w:rFonts w:cs="Arial"/>
          <w:b/>
          <w:sz w:val="20"/>
          <w:szCs w:val="20"/>
        </w:rPr>
        <w:t xml:space="preserve"> </w:t>
      </w:r>
      <w:r w:rsidRPr="00EC3F3F">
        <w:rPr>
          <w:rFonts w:cs="Arial"/>
          <w:sz w:val="20"/>
          <w:szCs w:val="20"/>
        </w:rPr>
        <w:t xml:space="preserve">в </w:t>
      </w:r>
      <w:r w:rsidRPr="00EC3F3F">
        <w:rPr>
          <w:rFonts w:cs="Arial"/>
          <w:sz w:val="20"/>
          <w:szCs w:val="20"/>
          <w:lang w:val="en-US"/>
        </w:rPr>
        <w:t>PR</w:t>
      </w:r>
      <w:r w:rsidRPr="00EC3F3F">
        <w:rPr>
          <w:rFonts w:cs="Arial"/>
          <w:sz w:val="20"/>
          <w:szCs w:val="20"/>
        </w:rPr>
        <w:t xml:space="preserve"> агентство </w:t>
      </w:r>
      <w:r w:rsidRPr="00EC3F3F">
        <w:rPr>
          <w:rFonts w:cs="Arial"/>
          <w:sz w:val="20"/>
          <w:szCs w:val="20"/>
          <w:lang w:val="en-US"/>
        </w:rPr>
        <w:t>Fleishman</w:t>
      </w:r>
      <w:r w:rsidRPr="00EC3F3F">
        <w:rPr>
          <w:rFonts w:cs="Arial"/>
          <w:sz w:val="20"/>
          <w:szCs w:val="20"/>
        </w:rPr>
        <w:t>-</w:t>
      </w:r>
      <w:r w:rsidRPr="00EC3F3F">
        <w:rPr>
          <w:rFonts w:cs="Arial"/>
          <w:sz w:val="20"/>
          <w:szCs w:val="20"/>
          <w:lang w:val="en-US"/>
        </w:rPr>
        <w:t>Hillard</w:t>
      </w:r>
      <w:r w:rsidRPr="00EC3F3F">
        <w:rPr>
          <w:rFonts w:cs="Arial"/>
          <w:sz w:val="20"/>
          <w:szCs w:val="20"/>
        </w:rPr>
        <w:t xml:space="preserve"> </w:t>
      </w:r>
      <w:r w:rsidRPr="00EC3F3F">
        <w:rPr>
          <w:rFonts w:cs="Arial"/>
          <w:sz w:val="20"/>
          <w:szCs w:val="20"/>
          <w:lang w:val="en-US"/>
        </w:rPr>
        <w:t>Vanguard</w:t>
      </w:r>
      <w:r w:rsidRPr="00EC3F3F">
        <w:rPr>
          <w:rFonts w:cs="Arial"/>
          <w:sz w:val="20"/>
          <w:szCs w:val="20"/>
        </w:rPr>
        <w:t xml:space="preserve"> к Виктории Смирновой (+7 495 937 31 </w:t>
      </w:r>
      <w:proofErr w:type="spellStart"/>
      <w:r w:rsidRPr="00EC3F3F">
        <w:rPr>
          <w:rFonts w:cs="Arial"/>
          <w:sz w:val="20"/>
          <w:szCs w:val="20"/>
        </w:rPr>
        <w:t>31</w:t>
      </w:r>
      <w:proofErr w:type="spellEnd"/>
      <w:r w:rsidRPr="00EC3F3F">
        <w:rPr>
          <w:rFonts w:cs="Arial"/>
          <w:sz w:val="20"/>
          <w:szCs w:val="20"/>
        </w:rPr>
        <w:t xml:space="preserve">, </w:t>
      </w:r>
      <w:hyperlink r:id="rId8" w:history="1">
        <w:r w:rsidRPr="00EC3F3F">
          <w:rPr>
            <w:rStyle w:val="Hyperlink"/>
            <w:sz w:val="20"/>
            <w:szCs w:val="20"/>
          </w:rPr>
          <w:t>v.smirnova@fhv.ru</w:t>
        </w:r>
      </w:hyperlink>
      <w:r w:rsidRPr="00EC3F3F">
        <w:rPr>
          <w:sz w:val="20"/>
          <w:szCs w:val="20"/>
        </w:rPr>
        <w:t xml:space="preserve">) </w:t>
      </w:r>
      <w:r w:rsidRPr="00EC3F3F">
        <w:rPr>
          <w:rFonts w:cs="Arial"/>
          <w:iCs/>
          <w:sz w:val="20"/>
          <w:szCs w:val="20"/>
        </w:rPr>
        <w:t xml:space="preserve">или </w:t>
      </w:r>
      <w:r w:rsidRPr="00EC3F3F">
        <w:rPr>
          <w:rFonts w:eastAsia="Times" w:cs="Arial"/>
          <w:bCs/>
          <w:sz w:val="20"/>
          <w:szCs w:val="20"/>
          <w:lang w:eastAsia="de-DE"/>
        </w:rPr>
        <w:t xml:space="preserve">в BMW Group </w:t>
      </w:r>
      <w:r w:rsidR="00971CE4">
        <w:rPr>
          <w:rFonts w:eastAsia="Times" w:cs="Arial"/>
          <w:bCs/>
          <w:sz w:val="20"/>
          <w:szCs w:val="20"/>
          <w:lang w:eastAsia="de-DE"/>
        </w:rPr>
        <w:t>Россия</w:t>
      </w:r>
      <w:r w:rsidR="00971CE4" w:rsidRPr="00EC3F3F">
        <w:rPr>
          <w:rFonts w:eastAsia="Times" w:cs="Arial"/>
          <w:bCs/>
          <w:sz w:val="20"/>
          <w:szCs w:val="20"/>
          <w:lang w:eastAsia="de-DE"/>
        </w:rPr>
        <w:t xml:space="preserve"> </w:t>
      </w:r>
      <w:r w:rsidRPr="008102E3">
        <w:rPr>
          <w:rFonts w:eastAsia="Times"/>
          <w:sz w:val="20"/>
          <w:szCs w:val="20"/>
          <w:lang w:eastAsia="de-DE"/>
        </w:rPr>
        <w:t xml:space="preserve">к </w:t>
      </w:r>
      <w:r>
        <w:rPr>
          <w:rFonts w:eastAsia="Times"/>
          <w:sz w:val="20"/>
          <w:szCs w:val="20"/>
          <w:lang w:eastAsia="de-DE"/>
        </w:rPr>
        <w:t>Василию Мельникову</w:t>
      </w:r>
      <w:r w:rsidRPr="008102E3">
        <w:rPr>
          <w:rFonts w:ascii="Calibri" w:eastAsia="Times" w:hAnsi="Calibri"/>
          <w:sz w:val="20"/>
          <w:szCs w:val="20"/>
          <w:lang w:eastAsia="de-DE"/>
        </w:rPr>
        <w:t xml:space="preserve"> (</w:t>
      </w:r>
      <w:r w:rsidRPr="008102E3">
        <w:rPr>
          <w:rFonts w:eastAsia="Times"/>
          <w:sz w:val="20"/>
          <w:szCs w:val="20"/>
          <w:lang w:eastAsia="de-DE"/>
        </w:rPr>
        <w:t>+7 495</w:t>
      </w:r>
      <w:r>
        <w:rPr>
          <w:rFonts w:eastAsia="Times"/>
          <w:sz w:val="20"/>
          <w:szCs w:val="20"/>
          <w:lang w:eastAsia="de-DE"/>
        </w:rPr>
        <w:t> </w:t>
      </w:r>
      <w:r w:rsidR="007D3386">
        <w:rPr>
          <w:rFonts w:eastAsia="Times"/>
          <w:sz w:val="20"/>
          <w:szCs w:val="20"/>
          <w:lang w:eastAsia="de-DE"/>
        </w:rPr>
        <w:t>795 2</w:t>
      </w:r>
      <w:r>
        <w:rPr>
          <w:rFonts w:eastAsia="Times"/>
          <w:sz w:val="20"/>
          <w:szCs w:val="20"/>
          <w:lang w:eastAsia="de-DE"/>
        </w:rPr>
        <w:t xml:space="preserve">9 </w:t>
      </w:r>
      <w:r w:rsidR="007D3386">
        <w:rPr>
          <w:rFonts w:eastAsia="Times"/>
          <w:sz w:val="20"/>
          <w:szCs w:val="20"/>
          <w:lang w:eastAsia="de-DE"/>
        </w:rPr>
        <w:t>76</w:t>
      </w:r>
      <w:r w:rsidRPr="008102E3">
        <w:rPr>
          <w:rFonts w:ascii="Calibri" w:eastAsia="Times" w:hAnsi="Calibri"/>
          <w:sz w:val="20"/>
          <w:szCs w:val="20"/>
          <w:lang w:eastAsia="de-DE"/>
        </w:rPr>
        <w:t xml:space="preserve">, </w:t>
      </w:r>
      <w:hyperlink r:id="rId9" w:history="1">
        <w:r w:rsidRPr="00B33A4B">
          <w:rPr>
            <w:rStyle w:val="Hyperlink"/>
            <w:sz w:val="20"/>
            <w:szCs w:val="20"/>
          </w:rPr>
          <w:t>Vasily.Melnikov@bmw.com</w:t>
        </w:r>
      </w:hyperlink>
      <w:r w:rsidRPr="008102E3">
        <w:rPr>
          <w:rFonts w:ascii="Calibri" w:hAnsi="Calibri"/>
          <w:sz w:val="20"/>
          <w:szCs w:val="20"/>
        </w:rPr>
        <w:t>).</w:t>
      </w:r>
    </w:p>
    <w:p w:rsidR="00011549" w:rsidRPr="00011549" w:rsidRDefault="00011549" w:rsidP="00263126">
      <w:pPr>
        <w:ind w:left="284"/>
        <w:jc w:val="both"/>
        <w:rPr>
          <w:rFonts w:cs="Arial"/>
          <w:sz w:val="18"/>
          <w:szCs w:val="18"/>
        </w:rPr>
      </w:pPr>
    </w:p>
    <w:sectPr w:rsidR="00011549" w:rsidRPr="00011549" w:rsidSect="00AE57D0">
      <w:headerReference w:type="default" r:id="rId10"/>
      <w:footerReference w:type="default" r:id="rId11"/>
      <w:pgSz w:w="11907" w:h="16840" w:code="9"/>
      <w:pgMar w:top="1794" w:right="708" w:bottom="897" w:left="1701" w:header="720" w:footer="189"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ED7" w:rsidRDefault="00570ED7">
      <w:r>
        <w:separator/>
      </w:r>
    </w:p>
  </w:endnote>
  <w:endnote w:type="continuationSeparator" w:id="0">
    <w:p w:rsidR="00570ED7" w:rsidRDefault="00570ED7">
      <w:r>
        <w:continuationSeparator/>
      </w:r>
    </w:p>
  </w:endnote>
</w:endnotes>
</file>

<file path=word/fontTable.xml><?xml version="1.0" encoding="utf-8"?>
<w:fonts xmlns:r="http://schemas.openxmlformats.org/officeDocument/2006/relationships" xmlns:w="http://schemas.openxmlformats.org/wordprocessingml/2006/main">
  <w:font w:name="Symbol">
    <w:panose1 w:val="020B7200000000000000"/>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MW Helvetica Bold">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Geneva CY">
    <w:altName w:val="MS Mincho"/>
    <w:panose1 w:val="00000000000000000000"/>
    <w:charset w:val="80"/>
    <w:family w:val="auto"/>
    <w:notTrueType/>
    <w:pitch w:val="variable"/>
    <w:sig w:usb0="00000001" w:usb1="08070000" w:usb2="00000010" w:usb3="00000000" w:csb0="00020000" w:csb1="00000000"/>
  </w:font>
  <w:font w:name="BMWTypeLight">
    <w:charset w:val="00"/>
    <w:family w:val="swiss"/>
    <w:pitch w:val="variable"/>
    <w:sig w:usb0="80000027" w:usb1="00000000" w:usb2="00000000" w:usb3="00000000" w:csb0="00000093" w:csb1="00000000"/>
  </w:font>
  <w:font w:name="BMW Helvetica Light">
    <w:charset w:val="00"/>
    <w:family w:val="auto"/>
    <w:pitch w:val="variable"/>
    <w:sig w:usb0="00000003" w:usb1="00000000" w:usb2="00000000" w:usb3="00000000" w:csb0="00000001" w:csb1="00000000"/>
  </w:font>
  <w:font w:name="MINITypeRegular">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0000003" w:usb1="00000000" w:usb2="00000000" w:usb3="00000000" w:csb0="00000001" w:csb1="00000000"/>
  </w:font>
  <w:font w:name="BMWTypeRegular">
    <w:charset w:val="00"/>
    <w:family w:val="swiss"/>
    <w:pitch w:val="variable"/>
    <w:sig w:usb0="8000002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3E" w:rsidRDefault="002E0869">
    <w:pPr>
      <w:pStyle w:val="Footer"/>
      <w:jc w:val="right"/>
    </w:pPr>
    <w:r w:rsidRPr="002E0869">
      <w:rPr>
        <w:noProof/>
        <w:sz w:val="20"/>
      </w:rPr>
      <w:pict>
        <v:shapetype id="_x0000_t202" coordsize="21600,21600" o:spt="202" path="m,l,21600r21600,l21600,xe">
          <v:stroke joinstyle="miter"/>
          <v:path gradientshapeok="t" o:connecttype="rect"/>
        </v:shapetype>
        <v:shape id="_x0000_s2049" type="#_x0000_t202" style="position:absolute;left:0;text-align:left;margin-left:13.55pt;margin-top:598pt;width:70.85pt;height:217.8pt;z-index:251656704;mso-position-horizontal-relative:page;mso-position-vertical-relative:page" filled="f" stroked="f">
          <v:textbox style="mso-next-textbox:#_x0000_s2049" inset="0,0,0,0">
            <w:txbxContent>
              <w:p w:rsidR="0065713E" w:rsidRPr="004B2B47" w:rsidRDefault="0065713E">
                <w:pPr>
                  <w:pStyle w:val="BodyText2"/>
                  <w:rPr>
                    <w:rFonts w:cs="Arial"/>
                    <w:b/>
                  </w:rPr>
                </w:pPr>
                <w:r w:rsidRPr="004B2B47">
                  <w:rPr>
                    <w:rFonts w:cs="Arial"/>
                    <w:b/>
                  </w:rPr>
                  <w:t>Company</w:t>
                </w:r>
              </w:p>
              <w:p w:rsidR="0065713E" w:rsidRPr="004B2B47" w:rsidRDefault="0065713E">
                <w:pPr>
                  <w:pStyle w:val="BodyText2"/>
                  <w:rPr>
                    <w:rFonts w:cs="Arial"/>
                    <w:color w:val="000000"/>
                  </w:rPr>
                </w:pPr>
                <w:r>
                  <w:t>«</w:t>
                </w:r>
                <w:r w:rsidRPr="00FA1CF1">
                  <w:t>BMW</w:t>
                </w:r>
                <w:r>
                  <w:t xml:space="preserve"> </w:t>
                </w:r>
                <w:proofErr w:type="spellStart"/>
                <w:r w:rsidRPr="004B2B47">
                  <w:rPr>
                    <w:rFonts w:cs="Arial"/>
                  </w:rPr>
                  <w:t>Russland</w:t>
                </w:r>
                <w:proofErr w:type="spellEnd"/>
                <w:r w:rsidRPr="004B2B47">
                  <w:rPr>
                    <w:rFonts w:cs="Arial"/>
                  </w:rPr>
                  <w:t xml:space="preserve"> Trading</w:t>
                </w:r>
                <w:r w:rsidRPr="004B2B47">
                  <w:rPr>
                    <w:rFonts w:cs="Arial"/>
                    <w:color w:val="000000"/>
                  </w:rPr>
                  <w:t>»</w:t>
                </w:r>
              </w:p>
              <w:p w:rsidR="0065713E" w:rsidRPr="004B2B47" w:rsidRDefault="0065713E">
                <w:pPr>
                  <w:pStyle w:val="BodyText2"/>
                  <w:rPr>
                    <w:rFonts w:cs="Arial"/>
                  </w:rPr>
                </w:pPr>
                <w:r w:rsidRPr="004B2B47">
                  <w:rPr>
                    <w:rFonts w:cs="Arial"/>
                  </w:rPr>
                  <w:t xml:space="preserve">OOO </w:t>
                </w:r>
              </w:p>
              <w:p w:rsidR="0065713E" w:rsidRPr="004B2B47" w:rsidRDefault="0065713E">
                <w:pPr>
                  <w:pStyle w:val="BodyText2"/>
                  <w:rPr>
                    <w:rFonts w:cs="Arial"/>
                  </w:rPr>
                </w:pPr>
              </w:p>
              <w:p w:rsidR="0065713E" w:rsidRPr="004B2B47" w:rsidRDefault="0065713E">
                <w:pPr>
                  <w:pStyle w:val="BodyText2"/>
                  <w:rPr>
                    <w:rFonts w:cs="Arial"/>
                  </w:rPr>
                </w:pPr>
                <w:r w:rsidRPr="004B2B47">
                  <w:rPr>
                    <w:rFonts w:cs="Arial"/>
                  </w:rPr>
                  <w:t>A BMW Group company</w:t>
                </w:r>
              </w:p>
              <w:p w:rsidR="0065713E" w:rsidRPr="004B2B47" w:rsidRDefault="0065713E">
                <w:pPr>
                  <w:jc w:val="right"/>
                  <w:rPr>
                    <w:rFonts w:cs="Arial"/>
                    <w:sz w:val="12"/>
                    <w:lang w:val="en-US"/>
                  </w:rPr>
                </w:pPr>
              </w:p>
              <w:p w:rsidR="0065713E" w:rsidRPr="004B2B47" w:rsidRDefault="0065713E">
                <w:pPr>
                  <w:pStyle w:val="Heading5"/>
                  <w:rPr>
                    <w:rFonts w:ascii="Arial" w:hAnsi="Arial" w:cs="Arial"/>
                    <w:lang w:val="en-US"/>
                  </w:rPr>
                </w:pPr>
                <w:r w:rsidRPr="004B2B47">
                  <w:rPr>
                    <w:rFonts w:ascii="Arial" w:hAnsi="Arial" w:cs="Arial"/>
                    <w:lang w:val="en-US"/>
                  </w:rPr>
                  <w:t>Office address</w:t>
                </w:r>
              </w:p>
              <w:p w:rsidR="0065713E" w:rsidRPr="004B2B47" w:rsidRDefault="0065713E">
                <w:pPr>
                  <w:jc w:val="right"/>
                  <w:rPr>
                    <w:rFonts w:cs="Arial"/>
                    <w:sz w:val="12"/>
                    <w:lang w:val="en-US"/>
                  </w:rPr>
                </w:pPr>
                <w:r w:rsidRPr="004B2B47">
                  <w:rPr>
                    <w:rFonts w:cs="Arial"/>
                    <w:sz w:val="12"/>
                    <w:lang w:val="en-US"/>
                  </w:rPr>
                  <w:t xml:space="preserve">141407, </w:t>
                </w:r>
                <w:smartTag w:uri="urn:schemas-microsoft-com:office:smarttags" w:element="country-region">
                  <w:smartTag w:uri="urn:schemas-microsoft-com:office:smarttags" w:element="place">
                    <w:r w:rsidRPr="004B2B47">
                      <w:rPr>
                        <w:rFonts w:cs="Arial"/>
                        <w:sz w:val="12"/>
                        <w:lang w:val="en-US"/>
                      </w:rPr>
                      <w:t>Russia</w:t>
                    </w:r>
                  </w:smartTag>
                </w:smartTag>
                <w:r w:rsidRPr="004B2B47">
                  <w:rPr>
                    <w:rFonts w:cs="Arial"/>
                    <w:sz w:val="12"/>
                    <w:lang w:val="en-US"/>
                  </w:rPr>
                  <w:t>,</w:t>
                </w:r>
              </w:p>
              <w:p w:rsidR="0065713E" w:rsidRPr="004B2B47" w:rsidRDefault="0065713E">
                <w:pPr>
                  <w:jc w:val="right"/>
                  <w:rPr>
                    <w:rFonts w:cs="Arial"/>
                    <w:sz w:val="12"/>
                    <w:lang w:val="en-US"/>
                  </w:rPr>
                </w:pPr>
                <w:smartTag w:uri="urn:schemas-microsoft-com:office:smarttags" w:element="City">
                  <w:smartTag w:uri="urn:schemas-microsoft-com:office:smarttags" w:element="place">
                    <w:r w:rsidRPr="004B2B47">
                      <w:rPr>
                        <w:rFonts w:cs="Arial"/>
                        <w:sz w:val="12"/>
                        <w:lang w:val="en-US"/>
                      </w:rPr>
                      <w:t>Moscow</w:t>
                    </w:r>
                  </w:smartTag>
                </w:smartTag>
                <w:r w:rsidRPr="004B2B47">
                  <w:rPr>
                    <w:rFonts w:cs="Arial"/>
                    <w:sz w:val="12"/>
                    <w:lang w:val="en-US"/>
                  </w:rPr>
                  <w:t xml:space="preserve"> region,</w:t>
                </w:r>
              </w:p>
              <w:p w:rsidR="0065713E" w:rsidRPr="004B2B47" w:rsidRDefault="0065713E">
                <w:pPr>
                  <w:jc w:val="right"/>
                  <w:rPr>
                    <w:rFonts w:cs="Arial"/>
                    <w:sz w:val="12"/>
                    <w:lang w:val="en-US"/>
                  </w:rPr>
                </w:pPr>
                <w:proofErr w:type="spellStart"/>
                <w:r w:rsidRPr="004B2B47">
                  <w:rPr>
                    <w:rFonts w:cs="Arial"/>
                    <w:sz w:val="12"/>
                    <w:lang w:val="en-US"/>
                  </w:rPr>
                  <w:t>Khimki</w:t>
                </w:r>
                <w:proofErr w:type="spellEnd"/>
                <w:r w:rsidRPr="004B2B47">
                  <w:rPr>
                    <w:rFonts w:cs="Arial"/>
                    <w:sz w:val="12"/>
                    <w:lang w:val="en-US"/>
                  </w:rPr>
                  <w:t xml:space="preserve">, </w:t>
                </w:r>
                <w:proofErr w:type="spellStart"/>
                <w:r w:rsidRPr="004B2B47">
                  <w:rPr>
                    <w:rFonts w:cs="Arial"/>
                    <w:sz w:val="12"/>
                    <w:lang w:val="en-US"/>
                  </w:rPr>
                  <w:t>Panfilova</w:t>
                </w:r>
                <w:proofErr w:type="spellEnd"/>
                <w:r w:rsidRPr="004B2B47">
                  <w:rPr>
                    <w:rFonts w:cs="Arial"/>
                    <w:sz w:val="12"/>
                    <w:lang w:val="en-US"/>
                  </w:rPr>
                  <w:t xml:space="preserve"> str</w:t>
                </w:r>
                <w:proofErr w:type="gramStart"/>
                <w:r w:rsidRPr="004B2B47">
                  <w:rPr>
                    <w:rFonts w:cs="Arial"/>
                    <w:sz w:val="12"/>
                    <w:lang w:val="en-US"/>
                  </w:rPr>
                  <w:t>.,</w:t>
                </w:r>
                <w:proofErr w:type="gramEnd"/>
              </w:p>
              <w:p w:rsidR="0065713E" w:rsidRPr="004B2B47" w:rsidRDefault="0065713E">
                <w:pPr>
                  <w:jc w:val="right"/>
                  <w:rPr>
                    <w:rFonts w:cs="Arial"/>
                    <w:sz w:val="12"/>
                    <w:lang w:val="en-US"/>
                  </w:rPr>
                </w:pPr>
                <w:r w:rsidRPr="004B2B47">
                  <w:rPr>
                    <w:rFonts w:cs="Arial"/>
                    <w:sz w:val="12"/>
                    <w:lang w:val="en-US"/>
                  </w:rPr>
                  <w:t>19, building 1</w:t>
                </w:r>
              </w:p>
              <w:p w:rsidR="0065713E" w:rsidRPr="004B2B47" w:rsidRDefault="0065713E">
                <w:pPr>
                  <w:jc w:val="right"/>
                  <w:rPr>
                    <w:rFonts w:cs="Arial"/>
                    <w:sz w:val="12"/>
                    <w:lang w:val="en-US"/>
                  </w:rPr>
                </w:pPr>
              </w:p>
              <w:p w:rsidR="0065713E" w:rsidRPr="004B2B47" w:rsidRDefault="0065713E">
                <w:pPr>
                  <w:pStyle w:val="Heading5"/>
                  <w:rPr>
                    <w:rFonts w:ascii="Arial" w:hAnsi="Arial" w:cs="Arial"/>
                    <w:lang w:val="en-US"/>
                  </w:rPr>
                </w:pPr>
                <w:r w:rsidRPr="004B2B47">
                  <w:rPr>
                    <w:rFonts w:ascii="Arial" w:hAnsi="Arial" w:cs="Arial"/>
                    <w:lang w:val="en-US"/>
                  </w:rPr>
                  <w:t>Telephone</w:t>
                </w:r>
              </w:p>
              <w:p w:rsidR="0065713E" w:rsidRPr="004B2B47" w:rsidRDefault="0065713E">
                <w:pPr>
                  <w:jc w:val="right"/>
                  <w:rPr>
                    <w:rFonts w:cs="Arial"/>
                    <w:sz w:val="12"/>
                    <w:lang w:val="en-US"/>
                  </w:rPr>
                </w:pPr>
                <w:r w:rsidRPr="004B2B47">
                  <w:rPr>
                    <w:rFonts w:cs="Arial"/>
                    <w:sz w:val="12"/>
                    <w:lang w:val="en-US"/>
                  </w:rPr>
                  <w:t>(007 495) 795 2900</w:t>
                </w:r>
              </w:p>
              <w:p w:rsidR="0065713E" w:rsidRPr="004B2B47" w:rsidRDefault="0065713E">
                <w:pPr>
                  <w:jc w:val="right"/>
                  <w:rPr>
                    <w:rFonts w:cs="Arial"/>
                    <w:sz w:val="12"/>
                  </w:rPr>
                </w:pPr>
                <w:r w:rsidRPr="004B2B47">
                  <w:rPr>
                    <w:rFonts w:cs="Arial"/>
                    <w:sz w:val="12"/>
                  </w:rPr>
                  <w:t>(007 495) 795 2912</w:t>
                </w:r>
              </w:p>
              <w:p w:rsidR="0065713E" w:rsidRPr="004B2B47" w:rsidRDefault="0065713E">
                <w:pPr>
                  <w:jc w:val="right"/>
                  <w:rPr>
                    <w:rFonts w:cs="Arial"/>
                    <w:sz w:val="12"/>
                  </w:rPr>
                </w:pPr>
              </w:p>
              <w:p w:rsidR="0065713E" w:rsidRPr="004B2B47" w:rsidRDefault="0065713E">
                <w:pPr>
                  <w:pStyle w:val="Heading5"/>
                  <w:rPr>
                    <w:rFonts w:ascii="Arial" w:hAnsi="Arial" w:cs="Arial"/>
                    <w:lang w:val="en-US"/>
                  </w:rPr>
                </w:pPr>
                <w:proofErr w:type="spellStart"/>
                <w:r w:rsidRPr="004B2B47">
                  <w:rPr>
                    <w:rFonts w:ascii="Arial" w:hAnsi="Arial" w:cs="Arial"/>
                    <w:lang w:val="en-US"/>
                  </w:rPr>
                  <w:t>Telefax</w:t>
                </w:r>
                <w:proofErr w:type="spellEnd"/>
              </w:p>
              <w:p w:rsidR="0065713E" w:rsidRPr="004B2B47" w:rsidRDefault="0065713E">
                <w:pPr>
                  <w:jc w:val="right"/>
                  <w:rPr>
                    <w:rFonts w:cs="Arial"/>
                    <w:sz w:val="12"/>
                  </w:rPr>
                </w:pPr>
                <w:r w:rsidRPr="004B2B47">
                  <w:rPr>
                    <w:rFonts w:cs="Arial"/>
                    <w:sz w:val="12"/>
                  </w:rPr>
                  <w:t>(007 495) 795 2900</w:t>
                </w:r>
              </w:p>
              <w:p w:rsidR="0065713E" w:rsidRPr="004B2B47" w:rsidRDefault="0065713E">
                <w:pPr>
                  <w:jc w:val="right"/>
                  <w:rPr>
                    <w:rFonts w:cs="Arial"/>
                    <w:sz w:val="12"/>
                  </w:rPr>
                </w:pPr>
              </w:p>
              <w:p w:rsidR="0065713E" w:rsidRPr="004B2B47" w:rsidRDefault="0065713E">
                <w:pPr>
                  <w:pStyle w:val="BodyText2"/>
                  <w:rPr>
                    <w:rFonts w:cs="Arial"/>
                    <w:b/>
                  </w:rPr>
                </w:pPr>
                <w:r w:rsidRPr="004B2B47">
                  <w:rPr>
                    <w:rFonts w:cs="Arial"/>
                    <w:b/>
                  </w:rPr>
                  <w:t>Internet</w:t>
                </w:r>
              </w:p>
              <w:p w:rsidR="0065713E" w:rsidRPr="004B2B47" w:rsidRDefault="0065713E">
                <w:pPr>
                  <w:jc w:val="right"/>
                  <w:rPr>
                    <w:rFonts w:cs="Arial"/>
                    <w:sz w:val="16"/>
                  </w:rPr>
                </w:pPr>
                <w:proofErr w:type="spellStart"/>
                <w:r w:rsidRPr="004B2B47">
                  <w:rPr>
                    <w:rFonts w:cs="Arial"/>
                    <w:sz w:val="12"/>
                  </w:rPr>
                  <w:t>www.bmw.ru</w:t>
                </w:r>
                <w:proofErr w:type="spellEnd"/>
              </w:p>
              <w:p w:rsidR="0065713E" w:rsidRPr="004B2B47" w:rsidRDefault="0065713E">
                <w:pPr>
                  <w:rPr>
                    <w:rFonts w:cs="Arial"/>
                  </w:rPr>
                </w:pPr>
              </w:p>
            </w:txbxContent>
          </v:textbox>
          <w10:wrap anchorx="page" anchory="page"/>
        </v:shape>
      </w:pict>
    </w:r>
  </w:p>
  <w:p w:rsidR="0065713E" w:rsidRDefault="0065713E">
    <w:pPr>
      <w:pStyle w:val="Footer"/>
      <w:tabs>
        <w:tab w:val="left" w:pos="28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ED7" w:rsidRDefault="00570ED7">
      <w:r>
        <w:separator/>
      </w:r>
    </w:p>
  </w:footnote>
  <w:footnote w:type="continuationSeparator" w:id="0">
    <w:p w:rsidR="00570ED7" w:rsidRDefault="00570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13E" w:rsidRDefault="002E0869" w:rsidP="00CF7D21">
    <w:pPr>
      <w:pStyle w:val="Header"/>
    </w:pPr>
    <w:r w:rsidRPr="002E0869">
      <w:rPr>
        <w:noProof/>
      </w:rPr>
      <w:pict>
        <v:shapetype id="_x0000_t202" coordsize="21600,21600" o:spt="202" path="m,l,21600r21600,l21600,xe">
          <v:stroke joinstyle="miter"/>
          <v:path gradientshapeok="t" o:connecttype="rect"/>
        </v:shapetype>
        <v:shape id="_x0000_s2050" type="#_x0000_t202" style="position:absolute;margin-left:4.75pt;margin-top:-6.25pt;width:312.4pt;height:51.5pt;z-index:251657728" stroked="f">
          <v:textbox style="mso-next-textbox:#_x0000_s2050">
            <w:txbxContent>
              <w:p w:rsidR="0065713E" w:rsidRPr="00F91A38" w:rsidRDefault="0065713E">
                <w:pPr>
                  <w:pStyle w:val="Heading4"/>
                  <w:rPr>
                    <w:sz w:val="24"/>
                    <w:szCs w:val="24"/>
                  </w:rPr>
                </w:pPr>
                <w:r>
                  <w:rPr>
                    <w:lang w:val="ru-RU"/>
                  </w:rPr>
                  <w:t xml:space="preserve">BMW </w:t>
                </w:r>
                <w:r w:rsidRPr="00CF7D21">
                  <w:t>Group</w:t>
                </w:r>
                <w:r>
                  <w:t xml:space="preserve"> </w:t>
                </w:r>
                <w:r w:rsidRPr="00CF7D21">
                  <w:t>Russia</w:t>
                </w:r>
              </w:p>
              <w:p w:rsidR="0065713E" w:rsidRPr="00F91A38" w:rsidRDefault="0065713E" w:rsidP="0076369B">
                <w:pPr>
                  <w:rPr>
                    <w:b/>
                    <w:color w:val="999999"/>
                    <w:sz w:val="28"/>
                    <w:szCs w:val="28"/>
                  </w:rPr>
                </w:pPr>
                <w:r w:rsidRPr="00CF7D21">
                  <w:rPr>
                    <w:b/>
                    <w:color w:val="999999"/>
                    <w:sz w:val="28"/>
                    <w:szCs w:val="28"/>
                    <w:lang w:val="en-US"/>
                  </w:rPr>
                  <w:t>Corporate</w:t>
                </w:r>
                <w:r w:rsidRPr="00F91A38">
                  <w:rPr>
                    <w:b/>
                    <w:color w:val="999999"/>
                    <w:sz w:val="28"/>
                    <w:szCs w:val="28"/>
                  </w:rPr>
                  <w:t xml:space="preserve"> </w:t>
                </w:r>
                <w:r w:rsidRPr="00CF7D21">
                  <w:rPr>
                    <w:b/>
                    <w:color w:val="999999"/>
                    <w:sz w:val="28"/>
                    <w:szCs w:val="28"/>
                    <w:lang w:val="en-US"/>
                  </w:rPr>
                  <w:t>Communications</w:t>
                </w:r>
              </w:p>
            </w:txbxContent>
          </v:textbox>
        </v:shape>
      </w:pict>
    </w:r>
    <w:r w:rsidR="0065713E">
      <w:rPr>
        <w:noProof/>
        <w:lang w:val="ru-RU"/>
      </w:rPr>
      <w:drawing>
        <wp:anchor distT="0" distB="0" distL="114300" distR="114300" simplePos="0" relativeHeight="251658752" behindDoc="1" locked="0" layoutInCell="1" allowOverlap="1">
          <wp:simplePos x="0" y="0"/>
          <wp:positionH relativeFrom="column">
            <wp:posOffset>4679950</wp:posOffset>
          </wp:positionH>
          <wp:positionV relativeFrom="page">
            <wp:posOffset>194310</wp:posOffset>
          </wp:positionV>
          <wp:extent cx="1151890" cy="753110"/>
          <wp:effectExtent l="19050" t="0" r="0" b="0"/>
          <wp:wrapNone/>
          <wp:docPr id="3" name="Picture 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 MIN2FA2P_72"/>
                  <pic:cNvPicPr>
                    <a:picLocks noChangeAspect="1" noChangeArrowheads="1"/>
                  </pic:cNvPicPr>
                </pic:nvPicPr>
                <pic:blipFill>
                  <a:blip r:embed="rId1"/>
                  <a:srcRect/>
                  <a:stretch>
                    <a:fillRect/>
                  </a:stretch>
                </pic:blipFill>
                <pic:spPr bwMode="auto">
                  <a:xfrm>
                    <a:off x="0" y="0"/>
                    <a:ext cx="1151890" cy="753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D49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444AC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70430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823F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7023D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9E90B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EB08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AE88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E0B966"/>
    <w:lvl w:ilvl="0">
      <w:start w:val="1"/>
      <w:numFmt w:val="decimal"/>
      <w:pStyle w:val="ListNumber"/>
      <w:lvlText w:val="%1."/>
      <w:lvlJc w:val="left"/>
      <w:pPr>
        <w:tabs>
          <w:tab w:val="num" w:pos="360"/>
        </w:tabs>
        <w:ind w:left="360" w:hanging="360"/>
      </w:pPr>
    </w:lvl>
  </w:abstractNum>
  <w:abstractNum w:abstractNumId="9">
    <w:nsid w:val="FFFFFF89"/>
    <w:multiLevelType w:val="singleLevel"/>
    <w:tmpl w:val="EF264B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1">
    <w:nsid w:val="1DA2119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E573826"/>
    <w:multiLevelType w:val="hybridMultilevel"/>
    <w:tmpl w:val="7A7086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14">
    <w:nsid w:val="2AFE191D"/>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5">
    <w:nsid w:val="329C5783"/>
    <w:multiLevelType w:val="multilevel"/>
    <w:tmpl w:val="04070023"/>
    <w:styleLink w:val="ArticleSection"/>
    <w:lvl w:ilvl="0">
      <w:start w:val="1"/>
      <w:numFmt w:val="upperRoman"/>
      <w:lvlText w:val="Artikel %1."/>
      <w:lvlJc w:val="left"/>
      <w:pPr>
        <w:tabs>
          <w:tab w:val="num" w:pos="2160"/>
        </w:tabs>
        <w:ind w:left="0" w:firstLine="0"/>
      </w:pPr>
    </w:lvl>
    <w:lvl w:ilvl="1">
      <w:start w:val="1"/>
      <w:numFmt w:val="decimalZero"/>
      <w:isLgl/>
      <w:lvlText w:val="Abschnitt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2A31DA1"/>
    <w:multiLevelType w:val="hybridMultilevel"/>
    <w:tmpl w:val="2A9C25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C82478"/>
    <w:multiLevelType w:val="hybridMultilevel"/>
    <w:tmpl w:val="A504F5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81735A"/>
    <w:multiLevelType w:val="hybridMultilevel"/>
    <w:tmpl w:val="23142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EC5F09"/>
    <w:multiLevelType w:val="multilevel"/>
    <w:tmpl w:val="2C449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BF47AC0"/>
    <w:multiLevelType w:val="hybridMultilevel"/>
    <w:tmpl w:val="B674F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6"/>
  </w:num>
  <w:num w:numId="4">
    <w:abstractNumId w:val="13"/>
  </w:num>
  <w:num w:numId="5">
    <w:abstractNumId w:val="9"/>
  </w:num>
  <w:num w:numId="6">
    <w:abstractNumId w:val="7"/>
  </w:num>
  <w:num w:numId="7">
    <w:abstractNumId w:val="14"/>
  </w:num>
  <w:num w:numId="8">
    <w:abstractNumId w:val="11"/>
  </w:num>
  <w:num w:numId="9">
    <w:abstractNumId w:val="15"/>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9"/>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9"/>
  <w:drawingGridHorizontalSpacing w:val="110"/>
  <w:drawingGridVerticalSpacing w:val="299"/>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A35CE"/>
    <w:rsid w:val="00001A24"/>
    <w:rsid w:val="00004ACD"/>
    <w:rsid w:val="000111D8"/>
    <w:rsid w:val="0001144B"/>
    <w:rsid w:val="00011549"/>
    <w:rsid w:val="00011A52"/>
    <w:rsid w:val="0001381A"/>
    <w:rsid w:val="0001592E"/>
    <w:rsid w:val="00020A73"/>
    <w:rsid w:val="0002188B"/>
    <w:rsid w:val="00025D01"/>
    <w:rsid w:val="00026C65"/>
    <w:rsid w:val="00030FC3"/>
    <w:rsid w:val="00031341"/>
    <w:rsid w:val="000350DA"/>
    <w:rsid w:val="00040141"/>
    <w:rsid w:val="0004247C"/>
    <w:rsid w:val="0004508F"/>
    <w:rsid w:val="00045986"/>
    <w:rsid w:val="00050A5C"/>
    <w:rsid w:val="00053FAA"/>
    <w:rsid w:val="0005612E"/>
    <w:rsid w:val="0006064B"/>
    <w:rsid w:val="00061984"/>
    <w:rsid w:val="0006291E"/>
    <w:rsid w:val="00065801"/>
    <w:rsid w:val="00072036"/>
    <w:rsid w:val="000749C6"/>
    <w:rsid w:val="0008262B"/>
    <w:rsid w:val="00083C81"/>
    <w:rsid w:val="0008514D"/>
    <w:rsid w:val="0008570A"/>
    <w:rsid w:val="00086047"/>
    <w:rsid w:val="00094566"/>
    <w:rsid w:val="000956B4"/>
    <w:rsid w:val="00096DD0"/>
    <w:rsid w:val="00096EE5"/>
    <w:rsid w:val="000A561E"/>
    <w:rsid w:val="000B077F"/>
    <w:rsid w:val="000B247D"/>
    <w:rsid w:val="000B294C"/>
    <w:rsid w:val="000B54B5"/>
    <w:rsid w:val="000B7840"/>
    <w:rsid w:val="000C05E2"/>
    <w:rsid w:val="000C4AE0"/>
    <w:rsid w:val="000C4D03"/>
    <w:rsid w:val="000C59EB"/>
    <w:rsid w:val="000C6523"/>
    <w:rsid w:val="000D059B"/>
    <w:rsid w:val="000D78B4"/>
    <w:rsid w:val="000E08EC"/>
    <w:rsid w:val="000E2CD2"/>
    <w:rsid w:val="000E4E13"/>
    <w:rsid w:val="000E5A31"/>
    <w:rsid w:val="000F0309"/>
    <w:rsid w:val="000F3F56"/>
    <w:rsid w:val="000F7A51"/>
    <w:rsid w:val="001007D7"/>
    <w:rsid w:val="00100C7A"/>
    <w:rsid w:val="00101D26"/>
    <w:rsid w:val="00104511"/>
    <w:rsid w:val="00107588"/>
    <w:rsid w:val="00110D65"/>
    <w:rsid w:val="001124FC"/>
    <w:rsid w:val="001126A8"/>
    <w:rsid w:val="001147AF"/>
    <w:rsid w:val="00125E35"/>
    <w:rsid w:val="001262AC"/>
    <w:rsid w:val="001278EE"/>
    <w:rsid w:val="00136857"/>
    <w:rsid w:val="001376AE"/>
    <w:rsid w:val="001376B9"/>
    <w:rsid w:val="001413F8"/>
    <w:rsid w:val="0014664B"/>
    <w:rsid w:val="001517C0"/>
    <w:rsid w:val="0015393B"/>
    <w:rsid w:val="0015416F"/>
    <w:rsid w:val="001560DE"/>
    <w:rsid w:val="00157A67"/>
    <w:rsid w:val="00160C51"/>
    <w:rsid w:val="00164AEB"/>
    <w:rsid w:val="001658BB"/>
    <w:rsid w:val="00166F0B"/>
    <w:rsid w:val="00167618"/>
    <w:rsid w:val="00172135"/>
    <w:rsid w:val="001749D5"/>
    <w:rsid w:val="00175475"/>
    <w:rsid w:val="00181A0F"/>
    <w:rsid w:val="001820A1"/>
    <w:rsid w:val="00185617"/>
    <w:rsid w:val="00185622"/>
    <w:rsid w:val="00190FD8"/>
    <w:rsid w:val="0019469C"/>
    <w:rsid w:val="00194D80"/>
    <w:rsid w:val="001979A5"/>
    <w:rsid w:val="001A1BA7"/>
    <w:rsid w:val="001A1E07"/>
    <w:rsid w:val="001A2078"/>
    <w:rsid w:val="001A5A19"/>
    <w:rsid w:val="001B0CA2"/>
    <w:rsid w:val="001B358D"/>
    <w:rsid w:val="001B40F6"/>
    <w:rsid w:val="001C0C95"/>
    <w:rsid w:val="001C5D37"/>
    <w:rsid w:val="001C6262"/>
    <w:rsid w:val="001C63A9"/>
    <w:rsid w:val="001C770B"/>
    <w:rsid w:val="001D16A4"/>
    <w:rsid w:val="001D1B9C"/>
    <w:rsid w:val="001D1FDE"/>
    <w:rsid w:val="001D2707"/>
    <w:rsid w:val="001D4E32"/>
    <w:rsid w:val="001D5C97"/>
    <w:rsid w:val="001E0752"/>
    <w:rsid w:val="001E2729"/>
    <w:rsid w:val="001E554A"/>
    <w:rsid w:val="001E58D9"/>
    <w:rsid w:val="001E6E5F"/>
    <w:rsid w:val="001F0B54"/>
    <w:rsid w:val="001F18D1"/>
    <w:rsid w:val="001F1ED7"/>
    <w:rsid w:val="001F31C9"/>
    <w:rsid w:val="001F395B"/>
    <w:rsid w:val="00201451"/>
    <w:rsid w:val="00201DEF"/>
    <w:rsid w:val="00203845"/>
    <w:rsid w:val="00204277"/>
    <w:rsid w:val="002054CD"/>
    <w:rsid w:val="00205787"/>
    <w:rsid w:val="00210C2E"/>
    <w:rsid w:val="00210FE6"/>
    <w:rsid w:val="002118FA"/>
    <w:rsid w:val="00211EBF"/>
    <w:rsid w:val="00213A6C"/>
    <w:rsid w:val="00213C80"/>
    <w:rsid w:val="002179D2"/>
    <w:rsid w:val="00220494"/>
    <w:rsid w:val="00222BD2"/>
    <w:rsid w:val="00224DA6"/>
    <w:rsid w:val="00225675"/>
    <w:rsid w:val="00225755"/>
    <w:rsid w:val="00232C7E"/>
    <w:rsid w:val="00233B9E"/>
    <w:rsid w:val="00235F0D"/>
    <w:rsid w:val="002369F8"/>
    <w:rsid w:val="00244133"/>
    <w:rsid w:val="00246ACD"/>
    <w:rsid w:val="002558BB"/>
    <w:rsid w:val="00256802"/>
    <w:rsid w:val="00261CFF"/>
    <w:rsid w:val="00262450"/>
    <w:rsid w:val="00263126"/>
    <w:rsid w:val="002643A2"/>
    <w:rsid w:val="0026678B"/>
    <w:rsid w:val="00270B86"/>
    <w:rsid w:val="002719CC"/>
    <w:rsid w:val="00272671"/>
    <w:rsid w:val="00274AC6"/>
    <w:rsid w:val="00277DD3"/>
    <w:rsid w:val="00281E0F"/>
    <w:rsid w:val="00282786"/>
    <w:rsid w:val="00285E11"/>
    <w:rsid w:val="00287CB7"/>
    <w:rsid w:val="00293A42"/>
    <w:rsid w:val="002945BC"/>
    <w:rsid w:val="00295D39"/>
    <w:rsid w:val="00297591"/>
    <w:rsid w:val="002A361B"/>
    <w:rsid w:val="002A46DF"/>
    <w:rsid w:val="002A63CD"/>
    <w:rsid w:val="002B546D"/>
    <w:rsid w:val="002B60CF"/>
    <w:rsid w:val="002C0FC3"/>
    <w:rsid w:val="002C1874"/>
    <w:rsid w:val="002C2D0E"/>
    <w:rsid w:val="002C5073"/>
    <w:rsid w:val="002C5C1F"/>
    <w:rsid w:val="002D00B6"/>
    <w:rsid w:val="002D0131"/>
    <w:rsid w:val="002D0AC2"/>
    <w:rsid w:val="002D3554"/>
    <w:rsid w:val="002D7419"/>
    <w:rsid w:val="002E0869"/>
    <w:rsid w:val="002E0F12"/>
    <w:rsid w:val="002E3387"/>
    <w:rsid w:val="002E4D36"/>
    <w:rsid w:val="002E5992"/>
    <w:rsid w:val="002E5B82"/>
    <w:rsid w:val="002F068C"/>
    <w:rsid w:val="002F3301"/>
    <w:rsid w:val="002F500E"/>
    <w:rsid w:val="003019D3"/>
    <w:rsid w:val="00306F88"/>
    <w:rsid w:val="0031276E"/>
    <w:rsid w:val="003129E1"/>
    <w:rsid w:val="00315CC4"/>
    <w:rsid w:val="00315E23"/>
    <w:rsid w:val="00320B98"/>
    <w:rsid w:val="00321A74"/>
    <w:rsid w:val="00321F6A"/>
    <w:rsid w:val="00322129"/>
    <w:rsid w:val="00322207"/>
    <w:rsid w:val="00325FFF"/>
    <w:rsid w:val="003271D2"/>
    <w:rsid w:val="00333159"/>
    <w:rsid w:val="003348B5"/>
    <w:rsid w:val="00336206"/>
    <w:rsid w:val="00342B4D"/>
    <w:rsid w:val="003439F2"/>
    <w:rsid w:val="00344FBA"/>
    <w:rsid w:val="003468DC"/>
    <w:rsid w:val="0034694B"/>
    <w:rsid w:val="00355286"/>
    <w:rsid w:val="003579DF"/>
    <w:rsid w:val="00362E74"/>
    <w:rsid w:val="00366F4C"/>
    <w:rsid w:val="00367368"/>
    <w:rsid w:val="003679DC"/>
    <w:rsid w:val="00367ACD"/>
    <w:rsid w:val="00370279"/>
    <w:rsid w:val="00370D43"/>
    <w:rsid w:val="0037110B"/>
    <w:rsid w:val="0037122A"/>
    <w:rsid w:val="003768EF"/>
    <w:rsid w:val="00380D7C"/>
    <w:rsid w:val="003845C9"/>
    <w:rsid w:val="00390ADE"/>
    <w:rsid w:val="00391B43"/>
    <w:rsid w:val="00392583"/>
    <w:rsid w:val="0039339B"/>
    <w:rsid w:val="0039380F"/>
    <w:rsid w:val="00394289"/>
    <w:rsid w:val="00394719"/>
    <w:rsid w:val="00397F75"/>
    <w:rsid w:val="003A0CAB"/>
    <w:rsid w:val="003A1516"/>
    <w:rsid w:val="003A3FA4"/>
    <w:rsid w:val="003A5C5D"/>
    <w:rsid w:val="003B252C"/>
    <w:rsid w:val="003B3836"/>
    <w:rsid w:val="003B3D69"/>
    <w:rsid w:val="003B42E6"/>
    <w:rsid w:val="003B5C03"/>
    <w:rsid w:val="003C0686"/>
    <w:rsid w:val="003C3EC6"/>
    <w:rsid w:val="003D1A5D"/>
    <w:rsid w:val="003D3B51"/>
    <w:rsid w:val="003D5793"/>
    <w:rsid w:val="003D6C84"/>
    <w:rsid w:val="003E4443"/>
    <w:rsid w:val="003E5C93"/>
    <w:rsid w:val="003E7A0F"/>
    <w:rsid w:val="003F2B9A"/>
    <w:rsid w:val="003F4785"/>
    <w:rsid w:val="003F49DD"/>
    <w:rsid w:val="003F63B7"/>
    <w:rsid w:val="003F6A4E"/>
    <w:rsid w:val="0040087B"/>
    <w:rsid w:val="00415D16"/>
    <w:rsid w:val="004163AB"/>
    <w:rsid w:val="00416ABE"/>
    <w:rsid w:val="00421A9B"/>
    <w:rsid w:val="00421D58"/>
    <w:rsid w:val="00422F80"/>
    <w:rsid w:val="00423817"/>
    <w:rsid w:val="00424491"/>
    <w:rsid w:val="00424D94"/>
    <w:rsid w:val="004254A8"/>
    <w:rsid w:val="00426978"/>
    <w:rsid w:val="0042779A"/>
    <w:rsid w:val="004279C2"/>
    <w:rsid w:val="00431D32"/>
    <w:rsid w:val="00433B0C"/>
    <w:rsid w:val="00434A36"/>
    <w:rsid w:val="00441B70"/>
    <w:rsid w:val="00443A9B"/>
    <w:rsid w:val="00444061"/>
    <w:rsid w:val="0045251F"/>
    <w:rsid w:val="00453100"/>
    <w:rsid w:val="0045361B"/>
    <w:rsid w:val="00453821"/>
    <w:rsid w:val="00460210"/>
    <w:rsid w:val="00462E6A"/>
    <w:rsid w:val="004654FC"/>
    <w:rsid w:val="00466A0A"/>
    <w:rsid w:val="004704D8"/>
    <w:rsid w:val="004710C2"/>
    <w:rsid w:val="004734B0"/>
    <w:rsid w:val="00474489"/>
    <w:rsid w:val="0047457D"/>
    <w:rsid w:val="00475014"/>
    <w:rsid w:val="004751F2"/>
    <w:rsid w:val="004856F7"/>
    <w:rsid w:val="00485CD1"/>
    <w:rsid w:val="00490723"/>
    <w:rsid w:val="00492850"/>
    <w:rsid w:val="00496193"/>
    <w:rsid w:val="004A042B"/>
    <w:rsid w:val="004A15D4"/>
    <w:rsid w:val="004A1851"/>
    <w:rsid w:val="004A2B2D"/>
    <w:rsid w:val="004A46EC"/>
    <w:rsid w:val="004A6F11"/>
    <w:rsid w:val="004B0B0F"/>
    <w:rsid w:val="004B2B47"/>
    <w:rsid w:val="004C4973"/>
    <w:rsid w:val="004C5AD5"/>
    <w:rsid w:val="004D227D"/>
    <w:rsid w:val="004D2B21"/>
    <w:rsid w:val="004E035E"/>
    <w:rsid w:val="004E5521"/>
    <w:rsid w:val="004F4E05"/>
    <w:rsid w:val="004F6E72"/>
    <w:rsid w:val="00500FD5"/>
    <w:rsid w:val="00501319"/>
    <w:rsid w:val="005014F3"/>
    <w:rsid w:val="00503EAE"/>
    <w:rsid w:val="00504971"/>
    <w:rsid w:val="0050751F"/>
    <w:rsid w:val="005109FE"/>
    <w:rsid w:val="00513611"/>
    <w:rsid w:val="005276A9"/>
    <w:rsid w:val="005306AB"/>
    <w:rsid w:val="00530BF6"/>
    <w:rsid w:val="005310A9"/>
    <w:rsid w:val="00531B3E"/>
    <w:rsid w:val="00533713"/>
    <w:rsid w:val="005351EF"/>
    <w:rsid w:val="00540394"/>
    <w:rsid w:val="005424E2"/>
    <w:rsid w:val="005447DB"/>
    <w:rsid w:val="00550375"/>
    <w:rsid w:val="005503A0"/>
    <w:rsid w:val="00552EEB"/>
    <w:rsid w:val="00553812"/>
    <w:rsid w:val="0055562B"/>
    <w:rsid w:val="00557AC1"/>
    <w:rsid w:val="00561BE0"/>
    <w:rsid w:val="00562D55"/>
    <w:rsid w:val="00563200"/>
    <w:rsid w:val="0056597E"/>
    <w:rsid w:val="005672B3"/>
    <w:rsid w:val="00570ED7"/>
    <w:rsid w:val="00574DB2"/>
    <w:rsid w:val="00575700"/>
    <w:rsid w:val="00575DC5"/>
    <w:rsid w:val="00582710"/>
    <w:rsid w:val="00583069"/>
    <w:rsid w:val="00585FD6"/>
    <w:rsid w:val="005908F4"/>
    <w:rsid w:val="00590ED7"/>
    <w:rsid w:val="005A1A52"/>
    <w:rsid w:val="005B3A3B"/>
    <w:rsid w:val="005B5A3E"/>
    <w:rsid w:val="005B66B9"/>
    <w:rsid w:val="005B6C9E"/>
    <w:rsid w:val="005C09E3"/>
    <w:rsid w:val="005C10F7"/>
    <w:rsid w:val="005C2BC9"/>
    <w:rsid w:val="005C3C70"/>
    <w:rsid w:val="005C3DCF"/>
    <w:rsid w:val="005C4386"/>
    <w:rsid w:val="005C5E69"/>
    <w:rsid w:val="005D1CC1"/>
    <w:rsid w:val="005D4774"/>
    <w:rsid w:val="005D51AC"/>
    <w:rsid w:val="005D51F2"/>
    <w:rsid w:val="005E10CC"/>
    <w:rsid w:val="005E1C6B"/>
    <w:rsid w:val="005E5AAA"/>
    <w:rsid w:val="005F3F48"/>
    <w:rsid w:val="005F5A70"/>
    <w:rsid w:val="005F6391"/>
    <w:rsid w:val="005F78F4"/>
    <w:rsid w:val="00601B6D"/>
    <w:rsid w:val="00602F91"/>
    <w:rsid w:val="00607864"/>
    <w:rsid w:val="00611213"/>
    <w:rsid w:val="0061177B"/>
    <w:rsid w:val="006118E4"/>
    <w:rsid w:val="00613207"/>
    <w:rsid w:val="0061325A"/>
    <w:rsid w:val="00613CC8"/>
    <w:rsid w:val="00614CA9"/>
    <w:rsid w:val="006152C5"/>
    <w:rsid w:val="00621D1F"/>
    <w:rsid w:val="00622D79"/>
    <w:rsid w:val="00626F32"/>
    <w:rsid w:val="00634A4D"/>
    <w:rsid w:val="00634AB4"/>
    <w:rsid w:val="00652827"/>
    <w:rsid w:val="0065713E"/>
    <w:rsid w:val="00660685"/>
    <w:rsid w:val="006624C8"/>
    <w:rsid w:val="0066283A"/>
    <w:rsid w:val="006662A6"/>
    <w:rsid w:val="00666713"/>
    <w:rsid w:val="006710D0"/>
    <w:rsid w:val="00672B83"/>
    <w:rsid w:val="00672B9B"/>
    <w:rsid w:val="006743CC"/>
    <w:rsid w:val="00674B0C"/>
    <w:rsid w:val="006754FD"/>
    <w:rsid w:val="00675895"/>
    <w:rsid w:val="006872F9"/>
    <w:rsid w:val="00691931"/>
    <w:rsid w:val="00695D53"/>
    <w:rsid w:val="00697F38"/>
    <w:rsid w:val="006A3376"/>
    <w:rsid w:val="006A35CE"/>
    <w:rsid w:val="006A437C"/>
    <w:rsid w:val="006A5BC5"/>
    <w:rsid w:val="006A6C6D"/>
    <w:rsid w:val="006B6744"/>
    <w:rsid w:val="006C3990"/>
    <w:rsid w:val="006C612C"/>
    <w:rsid w:val="006D0377"/>
    <w:rsid w:val="006D18ED"/>
    <w:rsid w:val="006D2049"/>
    <w:rsid w:val="006D4CAE"/>
    <w:rsid w:val="006D5B25"/>
    <w:rsid w:val="006D64A6"/>
    <w:rsid w:val="006E53AB"/>
    <w:rsid w:val="006F4388"/>
    <w:rsid w:val="006F5BB7"/>
    <w:rsid w:val="006F6516"/>
    <w:rsid w:val="006F6560"/>
    <w:rsid w:val="006F6FF0"/>
    <w:rsid w:val="0070168E"/>
    <w:rsid w:val="00703093"/>
    <w:rsid w:val="00703D71"/>
    <w:rsid w:val="00710150"/>
    <w:rsid w:val="0071382E"/>
    <w:rsid w:val="00713AE3"/>
    <w:rsid w:val="00716F0B"/>
    <w:rsid w:val="007170D9"/>
    <w:rsid w:val="007257E3"/>
    <w:rsid w:val="00727A59"/>
    <w:rsid w:val="007310C0"/>
    <w:rsid w:val="0073462B"/>
    <w:rsid w:val="007353BF"/>
    <w:rsid w:val="007377D3"/>
    <w:rsid w:val="00740CDD"/>
    <w:rsid w:val="00741234"/>
    <w:rsid w:val="0074206F"/>
    <w:rsid w:val="00744ACC"/>
    <w:rsid w:val="0074504E"/>
    <w:rsid w:val="00745D43"/>
    <w:rsid w:val="00754EF1"/>
    <w:rsid w:val="00756CEE"/>
    <w:rsid w:val="0076027F"/>
    <w:rsid w:val="007624F6"/>
    <w:rsid w:val="00763349"/>
    <w:rsid w:val="00763367"/>
    <w:rsid w:val="0076369B"/>
    <w:rsid w:val="00772202"/>
    <w:rsid w:val="00773902"/>
    <w:rsid w:val="00774256"/>
    <w:rsid w:val="0078103B"/>
    <w:rsid w:val="00782E32"/>
    <w:rsid w:val="00785E3D"/>
    <w:rsid w:val="00791CD9"/>
    <w:rsid w:val="007A2562"/>
    <w:rsid w:val="007A2EC8"/>
    <w:rsid w:val="007A334B"/>
    <w:rsid w:val="007A3EEB"/>
    <w:rsid w:val="007A3F5C"/>
    <w:rsid w:val="007A515E"/>
    <w:rsid w:val="007A51D8"/>
    <w:rsid w:val="007A5C77"/>
    <w:rsid w:val="007A69B6"/>
    <w:rsid w:val="007B431B"/>
    <w:rsid w:val="007B52E5"/>
    <w:rsid w:val="007B6AE4"/>
    <w:rsid w:val="007C36A9"/>
    <w:rsid w:val="007C7B8E"/>
    <w:rsid w:val="007D046F"/>
    <w:rsid w:val="007D1751"/>
    <w:rsid w:val="007D24EF"/>
    <w:rsid w:val="007D3386"/>
    <w:rsid w:val="007D361D"/>
    <w:rsid w:val="007D367D"/>
    <w:rsid w:val="007D53B5"/>
    <w:rsid w:val="007E604A"/>
    <w:rsid w:val="007E76AA"/>
    <w:rsid w:val="007E7B66"/>
    <w:rsid w:val="007F2B47"/>
    <w:rsid w:val="007F51CA"/>
    <w:rsid w:val="00800D1E"/>
    <w:rsid w:val="00801813"/>
    <w:rsid w:val="008048AC"/>
    <w:rsid w:val="00804B3F"/>
    <w:rsid w:val="008073FE"/>
    <w:rsid w:val="00807E1B"/>
    <w:rsid w:val="00813A17"/>
    <w:rsid w:val="00815D4B"/>
    <w:rsid w:val="00817493"/>
    <w:rsid w:val="00817D30"/>
    <w:rsid w:val="00817FE5"/>
    <w:rsid w:val="0082139C"/>
    <w:rsid w:val="00823570"/>
    <w:rsid w:val="0082504D"/>
    <w:rsid w:val="00826B47"/>
    <w:rsid w:val="00826C5B"/>
    <w:rsid w:val="00830F9B"/>
    <w:rsid w:val="00833C30"/>
    <w:rsid w:val="00835B87"/>
    <w:rsid w:val="0083732A"/>
    <w:rsid w:val="00844DA0"/>
    <w:rsid w:val="00846295"/>
    <w:rsid w:val="00846784"/>
    <w:rsid w:val="0084701C"/>
    <w:rsid w:val="00850884"/>
    <w:rsid w:val="00851411"/>
    <w:rsid w:val="008530F9"/>
    <w:rsid w:val="00853E35"/>
    <w:rsid w:val="00856C4C"/>
    <w:rsid w:val="00856CD0"/>
    <w:rsid w:val="008633C8"/>
    <w:rsid w:val="00864163"/>
    <w:rsid w:val="00867152"/>
    <w:rsid w:val="008674CB"/>
    <w:rsid w:val="00871138"/>
    <w:rsid w:val="008724BE"/>
    <w:rsid w:val="0087421D"/>
    <w:rsid w:val="00880B3A"/>
    <w:rsid w:val="00884137"/>
    <w:rsid w:val="00885473"/>
    <w:rsid w:val="00886F86"/>
    <w:rsid w:val="00891AA6"/>
    <w:rsid w:val="00892DEC"/>
    <w:rsid w:val="008A0D8F"/>
    <w:rsid w:val="008A1162"/>
    <w:rsid w:val="008A6D2A"/>
    <w:rsid w:val="008A75EA"/>
    <w:rsid w:val="008B3C4E"/>
    <w:rsid w:val="008B5EB7"/>
    <w:rsid w:val="008C1D60"/>
    <w:rsid w:val="008C37A9"/>
    <w:rsid w:val="008D27C7"/>
    <w:rsid w:val="008D29B0"/>
    <w:rsid w:val="008D540B"/>
    <w:rsid w:val="008E1282"/>
    <w:rsid w:val="008E1BD9"/>
    <w:rsid w:val="008E35F7"/>
    <w:rsid w:val="008E3CAF"/>
    <w:rsid w:val="008E3EF6"/>
    <w:rsid w:val="008E4272"/>
    <w:rsid w:val="008E6164"/>
    <w:rsid w:val="008E7445"/>
    <w:rsid w:val="008F001C"/>
    <w:rsid w:val="008F044B"/>
    <w:rsid w:val="008F0D2E"/>
    <w:rsid w:val="008F226A"/>
    <w:rsid w:val="008F4E08"/>
    <w:rsid w:val="008F4EBE"/>
    <w:rsid w:val="00901225"/>
    <w:rsid w:val="00901595"/>
    <w:rsid w:val="00902016"/>
    <w:rsid w:val="0090382C"/>
    <w:rsid w:val="009056B2"/>
    <w:rsid w:val="00906D3E"/>
    <w:rsid w:val="00913154"/>
    <w:rsid w:val="00913389"/>
    <w:rsid w:val="0091560E"/>
    <w:rsid w:val="00915D3E"/>
    <w:rsid w:val="00917C11"/>
    <w:rsid w:val="00917E31"/>
    <w:rsid w:val="00920F7A"/>
    <w:rsid w:val="0092441E"/>
    <w:rsid w:val="00927429"/>
    <w:rsid w:val="00927899"/>
    <w:rsid w:val="00930575"/>
    <w:rsid w:val="00932103"/>
    <w:rsid w:val="00932364"/>
    <w:rsid w:val="009372FD"/>
    <w:rsid w:val="0094196C"/>
    <w:rsid w:val="00944B7B"/>
    <w:rsid w:val="00945D46"/>
    <w:rsid w:val="00945E69"/>
    <w:rsid w:val="00947B33"/>
    <w:rsid w:val="00952F86"/>
    <w:rsid w:val="0096205F"/>
    <w:rsid w:val="00964C07"/>
    <w:rsid w:val="00967C01"/>
    <w:rsid w:val="009701B7"/>
    <w:rsid w:val="00971CE4"/>
    <w:rsid w:val="00972991"/>
    <w:rsid w:val="00973514"/>
    <w:rsid w:val="009735E2"/>
    <w:rsid w:val="00974E32"/>
    <w:rsid w:val="00976987"/>
    <w:rsid w:val="00980184"/>
    <w:rsid w:val="009818B3"/>
    <w:rsid w:val="00984926"/>
    <w:rsid w:val="00984D0F"/>
    <w:rsid w:val="00985023"/>
    <w:rsid w:val="009852F2"/>
    <w:rsid w:val="0098665F"/>
    <w:rsid w:val="00986837"/>
    <w:rsid w:val="00986974"/>
    <w:rsid w:val="0099079E"/>
    <w:rsid w:val="00991E0D"/>
    <w:rsid w:val="00995244"/>
    <w:rsid w:val="009A04B6"/>
    <w:rsid w:val="009A2B19"/>
    <w:rsid w:val="009A2D2D"/>
    <w:rsid w:val="009A370D"/>
    <w:rsid w:val="009A48D0"/>
    <w:rsid w:val="009A6A35"/>
    <w:rsid w:val="009B05E6"/>
    <w:rsid w:val="009B42EE"/>
    <w:rsid w:val="009B6868"/>
    <w:rsid w:val="009C1163"/>
    <w:rsid w:val="009C401D"/>
    <w:rsid w:val="009C60A4"/>
    <w:rsid w:val="009C78EB"/>
    <w:rsid w:val="009D0530"/>
    <w:rsid w:val="009D691C"/>
    <w:rsid w:val="009D752B"/>
    <w:rsid w:val="009E1802"/>
    <w:rsid w:val="009E2879"/>
    <w:rsid w:val="009E72F2"/>
    <w:rsid w:val="009F295C"/>
    <w:rsid w:val="009F3A26"/>
    <w:rsid w:val="009F4429"/>
    <w:rsid w:val="00A00EE1"/>
    <w:rsid w:val="00A00FFC"/>
    <w:rsid w:val="00A0574B"/>
    <w:rsid w:val="00A06760"/>
    <w:rsid w:val="00A06A88"/>
    <w:rsid w:val="00A075E1"/>
    <w:rsid w:val="00A1202D"/>
    <w:rsid w:val="00A12A8B"/>
    <w:rsid w:val="00A1420D"/>
    <w:rsid w:val="00A14608"/>
    <w:rsid w:val="00A14984"/>
    <w:rsid w:val="00A160E8"/>
    <w:rsid w:val="00A16128"/>
    <w:rsid w:val="00A16549"/>
    <w:rsid w:val="00A17CA1"/>
    <w:rsid w:val="00A2064F"/>
    <w:rsid w:val="00A20967"/>
    <w:rsid w:val="00A224AE"/>
    <w:rsid w:val="00A2362C"/>
    <w:rsid w:val="00A262DE"/>
    <w:rsid w:val="00A30F47"/>
    <w:rsid w:val="00A3340F"/>
    <w:rsid w:val="00A33FAF"/>
    <w:rsid w:val="00A3648F"/>
    <w:rsid w:val="00A374A9"/>
    <w:rsid w:val="00A400E2"/>
    <w:rsid w:val="00A46163"/>
    <w:rsid w:val="00A4616C"/>
    <w:rsid w:val="00A51C12"/>
    <w:rsid w:val="00A52E34"/>
    <w:rsid w:val="00A556AD"/>
    <w:rsid w:val="00A56F39"/>
    <w:rsid w:val="00A57B03"/>
    <w:rsid w:val="00A60EEC"/>
    <w:rsid w:val="00A62240"/>
    <w:rsid w:val="00A6436B"/>
    <w:rsid w:val="00A65B49"/>
    <w:rsid w:val="00A801F3"/>
    <w:rsid w:val="00A8187F"/>
    <w:rsid w:val="00A83125"/>
    <w:rsid w:val="00A90393"/>
    <w:rsid w:val="00A90E26"/>
    <w:rsid w:val="00A927A8"/>
    <w:rsid w:val="00A96D25"/>
    <w:rsid w:val="00A97419"/>
    <w:rsid w:val="00AA107D"/>
    <w:rsid w:val="00AA47CC"/>
    <w:rsid w:val="00AA6838"/>
    <w:rsid w:val="00AA6A09"/>
    <w:rsid w:val="00AB006B"/>
    <w:rsid w:val="00AB1839"/>
    <w:rsid w:val="00AB435E"/>
    <w:rsid w:val="00AB4385"/>
    <w:rsid w:val="00AC031E"/>
    <w:rsid w:val="00AC0615"/>
    <w:rsid w:val="00AC2018"/>
    <w:rsid w:val="00AC3635"/>
    <w:rsid w:val="00AD134B"/>
    <w:rsid w:val="00AD5586"/>
    <w:rsid w:val="00AD5BD2"/>
    <w:rsid w:val="00AD7CFC"/>
    <w:rsid w:val="00AE0456"/>
    <w:rsid w:val="00AE4D99"/>
    <w:rsid w:val="00AE54A3"/>
    <w:rsid w:val="00AE57D0"/>
    <w:rsid w:val="00AE5CBD"/>
    <w:rsid w:val="00AE69B8"/>
    <w:rsid w:val="00AF00B5"/>
    <w:rsid w:val="00AF0263"/>
    <w:rsid w:val="00AF59F4"/>
    <w:rsid w:val="00B00A04"/>
    <w:rsid w:val="00B02073"/>
    <w:rsid w:val="00B04DF1"/>
    <w:rsid w:val="00B071E2"/>
    <w:rsid w:val="00B124E8"/>
    <w:rsid w:val="00B12DB2"/>
    <w:rsid w:val="00B133D3"/>
    <w:rsid w:val="00B16D9C"/>
    <w:rsid w:val="00B16F69"/>
    <w:rsid w:val="00B3129D"/>
    <w:rsid w:val="00B365C9"/>
    <w:rsid w:val="00B36C77"/>
    <w:rsid w:val="00B37277"/>
    <w:rsid w:val="00B41DCE"/>
    <w:rsid w:val="00B4362B"/>
    <w:rsid w:val="00B50D5F"/>
    <w:rsid w:val="00B570AF"/>
    <w:rsid w:val="00B57D2D"/>
    <w:rsid w:val="00B65481"/>
    <w:rsid w:val="00B65DD5"/>
    <w:rsid w:val="00B66BD3"/>
    <w:rsid w:val="00B73830"/>
    <w:rsid w:val="00B739D1"/>
    <w:rsid w:val="00B74FD8"/>
    <w:rsid w:val="00B75DC3"/>
    <w:rsid w:val="00B7769C"/>
    <w:rsid w:val="00B77DE0"/>
    <w:rsid w:val="00B80489"/>
    <w:rsid w:val="00B82744"/>
    <w:rsid w:val="00B85B31"/>
    <w:rsid w:val="00B86D74"/>
    <w:rsid w:val="00B87F5F"/>
    <w:rsid w:val="00B929BC"/>
    <w:rsid w:val="00B9487C"/>
    <w:rsid w:val="00B95285"/>
    <w:rsid w:val="00B967E0"/>
    <w:rsid w:val="00B979B9"/>
    <w:rsid w:val="00BA27B9"/>
    <w:rsid w:val="00BA44B7"/>
    <w:rsid w:val="00BA49BB"/>
    <w:rsid w:val="00BA6920"/>
    <w:rsid w:val="00BB2CA3"/>
    <w:rsid w:val="00BB48CB"/>
    <w:rsid w:val="00BB5153"/>
    <w:rsid w:val="00BB52D8"/>
    <w:rsid w:val="00BB6CD6"/>
    <w:rsid w:val="00BB7898"/>
    <w:rsid w:val="00BC54AE"/>
    <w:rsid w:val="00BD13BC"/>
    <w:rsid w:val="00BD16E9"/>
    <w:rsid w:val="00BD1EB3"/>
    <w:rsid w:val="00BD206A"/>
    <w:rsid w:val="00BD42B7"/>
    <w:rsid w:val="00BD47D9"/>
    <w:rsid w:val="00BD5AF8"/>
    <w:rsid w:val="00BE1F6A"/>
    <w:rsid w:val="00BE3634"/>
    <w:rsid w:val="00BE3A0C"/>
    <w:rsid w:val="00BE3BDA"/>
    <w:rsid w:val="00BF0325"/>
    <w:rsid w:val="00BF0F62"/>
    <w:rsid w:val="00BF1C44"/>
    <w:rsid w:val="00BF4DD2"/>
    <w:rsid w:val="00BF7E34"/>
    <w:rsid w:val="00C001F0"/>
    <w:rsid w:val="00C01E60"/>
    <w:rsid w:val="00C044D9"/>
    <w:rsid w:val="00C04540"/>
    <w:rsid w:val="00C0736F"/>
    <w:rsid w:val="00C10DE3"/>
    <w:rsid w:val="00C10F9B"/>
    <w:rsid w:val="00C120A0"/>
    <w:rsid w:val="00C12794"/>
    <w:rsid w:val="00C138D6"/>
    <w:rsid w:val="00C13A45"/>
    <w:rsid w:val="00C13B71"/>
    <w:rsid w:val="00C14377"/>
    <w:rsid w:val="00C2156C"/>
    <w:rsid w:val="00C22311"/>
    <w:rsid w:val="00C2491A"/>
    <w:rsid w:val="00C25E7E"/>
    <w:rsid w:val="00C30778"/>
    <w:rsid w:val="00C31DEE"/>
    <w:rsid w:val="00C34CE2"/>
    <w:rsid w:val="00C3651C"/>
    <w:rsid w:val="00C432FC"/>
    <w:rsid w:val="00C46E96"/>
    <w:rsid w:val="00C5556C"/>
    <w:rsid w:val="00C637EC"/>
    <w:rsid w:val="00C64B68"/>
    <w:rsid w:val="00C656D7"/>
    <w:rsid w:val="00C70052"/>
    <w:rsid w:val="00C701CA"/>
    <w:rsid w:val="00C71D74"/>
    <w:rsid w:val="00C72460"/>
    <w:rsid w:val="00C811A1"/>
    <w:rsid w:val="00C86C87"/>
    <w:rsid w:val="00C92015"/>
    <w:rsid w:val="00C93603"/>
    <w:rsid w:val="00C9619C"/>
    <w:rsid w:val="00C9700B"/>
    <w:rsid w:val="00CA28F0"/>
    <w:rsid w:val="00CA3FF1"/>
    <w:rsid w:val="00CA67D9"/>
    <w:rsid w:val="00CA71AE"/>
    <w:rsid w:val="00CB20F8"/>
    <w:rsid w:val="00CB60E4"/>
    <w:rsid w:val="00CB6995"/>
    <w:rsid w:val="00CC1187"/>
    <w:rsid w:val="00CC6ACD"/>
    <w:rsid w:val="00CD0076"/>
    <w:rsid w:val="00CD27F5"/>
    <w:rsid w:val="00CD6E59"/>
    <w:rsid w:val="00CE0913"/>
    <w:rsid w:val="00CE26D9"/>
    <w:rsid w:val="00CE27A7"/>
    <w:rsid w:val="00CE31FC"/>
    <w:rsid w:val="00CE3920"/>
    <w:rsid w:val="00CE4784"/>
    <w:rsid w:val="00CF3C6D"/>
    <w:rsid w:val="00CF6DA7"/>
    <w:rsid w:val="00CF7D21"/>
    <w:rsid w:val="00D036EC"/>
    <w:rsid w:val="00D03AB2"/>
    <w:rsid w:val="00D04BF4"/>
    <w:rsid w:val="00D063AC"/>
    <w:rsid w:val="00D06497"/>
    <w:rsid w:val="00D06E84"/>
    <w:rsid w:val="00D0758C"/>
    <w:rsid w:val="00D11879"/>
    <w:rsid w:val="00D138BF"/>
    <w:rsid w:val="00D13BF5"/>
    <w:rsid w:val="00D144BB"/>
    <w:rsid w:val="00D14945"/>
    <w:rsid w:val="00D14D7C"/>
    <w:rsid w:val="00D15A65"/>
    <w:rsid w:val="00D1675F"/>
    <w:rsid w:val="00D16FB9"/>
    <w:rsid w:val="00D21593"/>
    <w:rsid w:val="00D24D79"/>
    <w:rsid w:val="00D25498"/>
    <w:rsid w:val="00D25DE9"/>
    <w:rsid w:val="00D26B02"/>
    <w:rsid w:val="00D30008"/>
    <w:rsid w:val="00D309AF"/>
    <w:rsid w:val="00D35E37"/>
    <w:rsid w:val="00D510ED"/>
    <w:rsid w:val="00D51FC5"/>
    <w:rsid w:val="00D52D34"/>
    <w:rsid w:val="00D6014E"/>
    <w:rsid w:val="00D60D76"/>
    <w:rsid w:val="00D61538"/>
    <w:rsid w:val="00D620E4"/>
    <w:rsid w:val="00D6344A"/>
    <w:rsid w:val="00D6489B"/>
    <w:rsid w:val="00D64C30"/>
    <w:rsid w:val="00D667D3"/>
    <w:rsid w:val="00D670FF"/>
    <w:rsid w:val="00D70ABB"/>
    <w:rsid w:val="00D70F85"/>
    <w:rsid w:val="00D73FDD"/>
    <w:rsid w:val="00D749A9"/>
    <w:rsid w:val="00D80190"/>
    <w:rsid w:val="00D82027"/>
    <w:rsid w:val="00D836E1"/>
    <w:rsid w:val="00D91234"/>
    <w:rsid w:val="00D928AC"/>
    <w:rsid w:val="00D92C2D"/>
    <w:rsid w:val="00D9630E"/>
    <w:rsid w:val="00D96C55"/>
    <w:rsid w:val="00DA2BDA"/>
    <w:rsid w:val="00DA4BAC"/>
    <w:rsid w:val="00DA5ECA"/>
    <w:rsid w:val="00DA6229"/>
    <w:rsid w:val="00DB241B"/>
    <w:rsid w:val="00DB5670"/>
    <w:rsid w:val="00DB60FC"/>
    <w:rsid w:val="00DB65F8"/>
    <w:rsid w:val="00DB69BA"/>
    <w:rsid w:val="00DB6B11"/>
    <w:rsid w:val="00DC01A3"/>
    <w:rsid w:val="00DC3A8B"/>
    <w:rsid w:val="00DC3AD6"/>
    <w:rsid w:val="00DC4B28"/>
    <w:rsid w:val="00DC52C0"/>
    <w:rsid w:val="00DC5DA4"/>
    <w:rsid w:val="00DD0CE9"/>
    <w:rsid w:val="00DD0DEE"/>
    <w:rsid w:val="00DD1D35"/>
    <w:rsid w:val="00DD5D2E"/>
    <w:rsid w:val="00DD7519"/>
    <w:rsid w:val="00DE03AA"/>
    <w:rsid w:val="00DE05C9"/>
    <w:rsid w:val="00DE3AB5"/>
    <w:rsid w:val="00DE48B0"/>
    <w:rsid w:val="00DE5C78"/>
    <w:rsid w:val="00DE6EDD"/>
    <w:rsid w:val="00DE7160"/>
    <w:rsid w:val="00DF03F4"/>
    <w:rsid w:val="00DF1CA1"/>
    <w:rsid w:val="00DF28C1"/>
    <w:rsid w:val="00DF4662"/>
    <w:rsid w:val="00E03157"/>
    <w:rsid w:val="00E03F16"/>
    <w:rsid w:val="00E04E4C"/>
    <w:rsid w:val="00E06409"/>
    <w:rsid w:val="00E06B59"/>
    <w:rsid w:val="00E070FF"/>
    <w:rsid w:val="00E10CFD"/>
    <w:rsid w:val="00E15C98"/>
    <w:rsid w:val="00E24F1B"/>
    <w:rsid w:val="00E256E4"/>
    <w:rsid w:val="00E34ACA"/>
    <w:rsid w:val="00E36000"/>
    <w:rsid w:val="00E40197"/>
    <w:rsid w:val="00E40671"/>
    <w:rsid w:val="00E42932"/>
    <w:rsid w:val="00E42D2A"/>
    <w:rsid w:val="00E460AE"/>
    <w:rsid w:val="00E479FB"/>
    <w:rsid w:val="00E50C70"/>
    <w:rsid w:val="00E53EE4"/>
    <w:rsid w:val="00E53F52"/>
    <w:rsid w:val="00E54402"/>
    <w:rsid w:val="00E547D0"/>
    <w:rsid w:val="00E56EC6"/>
    <w:rsid w:val="00E60CFD"/>
    <w:rsid w:val="00E63CC9"/>
    <w:rsid w:val="00E6719B"/>
    <w:rsid w:val="00E67E85"/>
    <w:rsid w:val="00E67F8F"/>
    <w:rsid w:val="00E74AF2"/>
    <w:rsid w:val="00E7601C"/>
    <w:rsid w:val="00E77BB4"/>
    <w:rsid w:val="00E80B1B"/>
    <w:rsid w:val="00E8147F"/>
    <w:rsid w:val="00E8151C"/>
    <w:rsid w:val="00E81A8A"/>
    <w:rsid w:val="00E8346C"/>
    <w:rsid w:val="00E83E70"/>
    <w:rsid w:val="00E855D8"/>
    <w:rsid w:val="00E91D05"/>
    <w:rsid w:val="00E92BF5"/>
    <w:rsid w:val="00E94EED"/>
    <w:rsid w:val="00E954DB"/>
    <w:rsid w:val="00E956AC"/>
    <w:rsid w:val="00E95736"/>
    <w:rsid w:val="00E95999"/>
    <w:rsid w:val="00E97278"/>
    <w:rsid w:val="00E974BD"/>
    <w:rsid w:val="00E97D72"/>
    <w:rsid w:val="00EA47AC"/>
    <w:rsid w:val="00EA611B"/>
    <w:rsid w:val="00EA78BD"/>
    <w:rsid w:val="00EA7C90"/>
    <w:rsid w:val="00EB13DD"/>
    <w:rsid w:val="00EC2181"/>
    <w:rsid w:val="00EC428D"/>
    <w:rsid w:val="00ED11CD"/>
    <w:rsid w:val="00ED1A2F"/>
    <w:rsid w:val="00ED2F04"/>
    <w:rsid w:val="00ED7B81"/>
    <w:rsid w:val="00ED7DF5"/>
    <w:rsid w:val="00EE30F7"/>
    <w:rsid w:val="00EE7B3B"/>
    <w:rsid w:val="00EF52EF"/>
    <w:rsid w:val="00EF6278"/>
    <w:rsid w:val="00EF733A"/>
    <w:rsid w:val="00F0017B"/>
    <w:rsid w:val="00F014A0"/>
    <w:rsid w:val="00F02269"/>
    <w:rsid w:val="00F04788"/>
    <w:rsid w:val="00F054CD"/>
    <w:rsid w:val="00F06481"/>
    <w:rsid w:val="00F114E0"/>
    <w:rsid w:val="00F136DA"/>
    <w:rsid w:val="00F20710"/>
    <w:rsid w:val="00F21BF5"/>
    <w:rsid w:val="00F2225F"/>
    <w:rsid w:val="00F27535"/>
    <w:rsid w:val="00F3292C"/>
    <w:rsid w:val="00F32B09"/>
    <w:rsid w:val="00F36E85"/>
    <w:rsid w:val="00F40D98"/>
    <w:rsid w:val="00F456A6"/>
    <w:rsid w:val="00F45973"/>
    <w:rsid w:val="00F50C6A"/>
    <w:rsid w:val="00F50C85"/>
    <w:rsid w:val="00F52203"/>
    <w:rsid w:val="00F52379"/>
    <w:rsid w:val="00F53B6F"/>
    <w:rsid w:val="00F54DF4"/>
    <w:rsid w:val="00F5772A"/>
    <w:rsid w:val="00F62AAB"/>
    <w:rsid w:val="00F65B31"/>
    <w:rsid w:val="00F707A7"/>
    <w:rsid w:val="00F70E78"/>
    <w:rsid w:val="00F729F1"/>
    <w:rsid w:val="00F748EC"/>
    <w:rsid w:val="00F77BF4"/>
    <w:rsid w:val="00F8180D"/>
    <w:rsid w:val="00F8275D"/>
    <w:rsid w:val="00F84581"/>
    <w:rsid w:val="00F85746"/>
    <w:rsid w:val="00F91E32"/>
    <w:rsid w:val="00F921C1"/>
    <w:rsid w:val="00FA0DE2"/>
    <w:rsid w:val="00FA1562"/>
    <w:rsid w:val="00FA1975"/>
    <w:rsid w:val="00FA2A31"/>
    <w:rsid w:val="00FA3A18"/>
    <w:rsid w:val="00FA5353"/>
    <w:rsid w:val="00FB277A"/>
    <w:rsid w:val="00FB31E0"/>
    <w:rsid w:val="00FB7F4B"/>
    <w:rsid w:val="00FC2F1A"/>
    <w:rsid w:val="00FC3E45"/>
    <w:rsid w:val="00FC414A"/>
    <w:rsid w:val="00FC5082"/>
    <w:rsid w:val="00FC760B"/>
    <w:rsid w:val="00FC7B8D"/>
    <w:rsid w:val="00FD131F"/>
    <w:rsid w:val="00FD5834"/>
    <w:rsid w:val="00FD643A"/>
    <w:rsid w:val="00FE008A"/>
    <w:rsid w:val="00FE0D5F"/>
    <w:rsid w:val="00FE4946"/>
    <w:rsid w:val="00FE6CCD"/>
    <w:rsid w:val="00FF0290"/>
    <w:rsid w:val="00FF04CA"/>
    <w:rsid w:val="00FF1211"/>
    <w:rsid w:val="00FF18B9"/>
    <w:rsid w:val="00FF450A"/>
    <w:rsid w:val="00FF7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920"/>
    <w:rPr>
      <w:rFonts w:ascii="Arial" w:hAnsi="Arial"/>
      <w:sz w:val="22"/>
      <w:szCs w:val="22"/>
    </w:rPr>
  </w:style>
  <w:style w:type="paragraph" w:styleId="Heading1">
    <w:name w:val="heading 1"/>
    <w:aliases w:val="Überschrift"/>
    <w:next w:val="Normal"/>
    <w:qFormat/>
    <w:rsid w:val="00F014A0"/>
    <w:pPr>
      <w:keepNext/>
      <w:pageBreakBefore/>
      <w:spacing w:line="370" w:lineRule="exact"/>
      <w:outlineLvl w:val="0"/>
    </w:pPr>
    <w:rPr>
      <w:rFonts w:ascii="BMW Helvetica Bold" w:eastAsia="Times" w:hAnsi="BMW Helvetica Bold"/>
      <w:color w:val="000000"/>
      <w:kern w:val="28"/>
      <w:sz w:val="36"/>
      <w:lang w:val="de-DE" w:eastAsia="de-DE"/>
    </w:rPr>
  </w:style>
  <w:style w:type="paragraph" w:styleId="Heading2">
    <w:name w:val="heading 2"/>
    <w:basedOn w:val="Heading1"/>
    <w:next w:val="Normal"/>
    <w:qFormat/>
    <w:rsid w:val="00F014A0"/>
    <w:pPr>
      <w:keepNext w:val="0"/>
      <w:pageBreakBefore w:val="0"/>
      <w:widowControl w:val="0"/>
      <w:spacing w:after="2030"/>
      <w:outlineLvl w:val="1"/>
    </w:pPr>
    <w:rPr>
      <w:color w:val="808080"/>
    </w:rPr>
  </w:style>
  <w:style w:type="paragraph" w:styleId="Heading3">
    <w:name w:val="heading 3"/>
    <w:basedOn w:val="Normal"/>
    <w:next w:val="Normal"/>
    <w:qFormat/>
    <w:rsid w:val="00460210"/>
    <w:pPr>
      <w:keepNext/>
      <w:spacing w:before="240" w:after="60"/>
      <w:outlineLvl w:val="2"/>
    </w:pPr>
    <w:rPr>
      <w:rFonts w:cs="Arial"/>
      <w:b/>
      <w:bCs/>
      <w:sz w:val="26"/>
      <w:szCs w:val="26"/>
      <w:lang w:val="en-US"/>
    </w:rPr>
  </w:style>
  <w:style w:type="paragraph" w:styleId="Heading4">
    <w:name w:val="heading 4"/>
    <w:basedOn w:val="Normal"/>
    <w:next w:val="Normal"/>
    <w:qFormat/>
    <w:rsid w:val="00460210"/>
    <w:pPr>
      <w:keepNext/>
      <w:outlineLvl w:val="3"/>
    </w:pPr>
    <w:rPr>
      <w:b/>
      <w:sz w:val="36"/>
      <w:szCs w:val="20"/>
      <w:lang w:val="en-US"/>
    </w:rPr>
  </w:style>
  <w:style w:type="paragraph" w:styleId="Heading5">
    <w:name w:val="heading 5"/>
    <w:basedOn w:val="Normal"/>
    <w:next w:val="Normal"/>
    <w:qFormat/>
    <w:rsid w:val="00460210"/>
    <w:pPr>
      <w:keepNext/>
      <w:jc w:val="right"/>
      <w:outlineLvl w:val="4"/>
    </w:pPr>
    <w:rPr>
      <w:rFonts w:ascii="Geneva CY" w:hAnsi="Geneva CY"/>
      <w:b/>
      <w:sz w:val="12"/>
      <w:szCs w:val="20"/>
    </w:rPr>
  </w:style>
  <w:style w:type="paragraph" w:styleId="Heading6">
    <w:name w:val="heading 6"/>
    <w:basedOn w:val="Normal"/>
    <w:next w:val="Normal"/>
    <w:qFormat/>
    <w:rsid w:val="00F014A0"/>
    <w:pPr>
      <w:spacing w:before="240" w:after="60" w:line="330" w:lineRule="exact"/>
      <w:ind w:right="1134"/>
      <w:outlineLvl w:val="5"/>
    </w:pPr>
    <w:rPr>
      <w:rFonts w:ascii="Times New Roman" w:eastAsia="Times" w:hAnsi="Times New Roman"/>
      <w:b/>
      <w:bCs/>
      <w:color w:val="000000"/>
      <w:lang w:val="de-DE" w:eastAsia="de-DE"/>
    </w:rPr>
  </w:style>
  <w:style w:type="paragraph" w:styleId="Heading7">
    <w:name w:val="heading 7"/>
    <w:basedOn w:val="Normal"/>
    <w:next w:val="Normal"/>
    <w:qFormat/>
    <w:rsid w:val="00F014A0"/>
    <w:pPr>
      <w:spacing w:before="240" w:after="60" w:line="330" w:lineRule="exact"/>
      <w:ind w:right="1134"/>
      <w:outlineLvl w:val="6"/>
    </w:pPr>
    <w:rPr>
      <w:rFonts w:ascii="Times New Roman" w:eastAsia="Times" w:hAnsi="Times New Roman"/>
      <w:color w:val="000000"/>
      <w:sz w:val="24"/>
      <w:szCs w:val="24"/>
      <w:lang w:val="de-DE" w:eastAsia="de-DE"/>
    </w:rPr>
  </w:style>
  <w:style w:type="paragraph" w:styleId="Heading8">
    <w:name w:val="heading 8"/>
    <w:basedOn w:val="Normal"/>
    <w:next w:val="Normal"/>
    <w:qFormat/>
    <w:rsid w:val="00F014A0"/>
    <w:pPr>
      <w:spacing w:before="240" w:after="60" w:line="330" w:lineRule="exact"/>
      <w:ind w:right="1134"/>
      <w:outlineLvl w:val="7"/>
    </w:pPr>
    <w:rPr>
      <w:rFonts w:ascii="Times New Roman" w:eastAsia="Times" w:hAnsi="Times New Roman"/>
      <w:i/>
      <w:iCs/>
      <w:color w:val="000000"/>
      <w:sz w:val="24"/>
      <w:szCs w:val="24"/>
      <w:lang w:val="de-DE" w:eastAsia="de-DE"/>
    </w:rPr>
  </w:style>
  <w:style w:type="paragraph" w:styleId="Heading9">
    <w:name w:val="heading 9"/>
    <w:basedOn w:val="Normal"/>
    <w:next w:val="Normal"/>
    <w:qFormat/>
    <w:rsid w:val="00F014A0"/>
    <w:pPr>
      <w:spacing w:before="240" w:after="60" w:line="330" w:lineRule="exact"/>
      <w:ind w:right="1134"/>
      <w:outlineLvl w:val="8"/>
    </w:pPr>
    <w:rPr>
      <w:rFonts w:eastAsia="Times" w:cs="Arial"/>
      <w:color w:val="00000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60210"/>
    <w:pPr>
      <w:jc w:val="right"/>
    </w:pPr>
    <w:rPr>
      <w:sz w:val="12"/>
      <w:szCs w:val="20"/>
      <w:lang w:val="en-US"/>
    </w:rPr>
  </w:style>
  <w:style w:type="paragraph" w:styleId="Footer">
    <w:name w:val="footer"/>
    <w:basedOn w:val="Normal"/>
    <w:rsid w:val="00460210"/>
    <w:pPr>
      <w:tabs>
        <w:tab w:val="center" w:pos="4844"/>
        <w:tab w:val="right" w:pos="9689"/>
      </w:tabs>
    </w:pPr>
    <w:rPr>
      <w:szCs w:val="20"/>
      <w:lang w:val="en-US"/>
    </w:rPr>
  </w:style>
  <w:style w:type="paragraph" w:styleId="Header">
    <w:name w:val="header"/>
    <w:basedOn w:val="Normal"/>
    <w:rsid w:val="00460210"/>
    <w:pPr>
      <w:tabs>
        <w:tab w:val="center" w:pos="4844"/>
        <w:tab w:val="right" w:pos="9689"/>
      </w:tabs>
    </w:pPr>
    <w:rPr>
      <w:szCs w:val="20"/>
      <w:lang w:val="en-US"/>
    </w:rPr>
  </w:style>
  <w:style w:type="character" w:styleId="Hyperlink">
    <w:name w:val="Hyperlink"/>
    <w:basedOn w:val="DefaultParagraphFont"/>
    <w:uiPriority w:val="99"/>
    <w:rsid w:val="00460210"/>
    <w:rPr>
      <w:color w:val="0000FF"/>
      <w:u w:val="single"/>
    </w:rPr>
  </w:style>
  <w:style w:type="character" w:styleId="FollowedHyperlink">
    <w:name w:val="FollowedHyperlink"/>
    <w:basedOn w:val="DefaultParagraphFont"/>
    <w:rsid w:val="00204277"/>
    <w:rPr>
      <w:color w:val="800080"/>
      <w:u w:val="single"/>
    </w:rPr>
  </w:style>
  <w:style w:type="paragraph" w:customStyle="1" w:styleId="Fliesstext">
    <w:name w:val="Fliesstext"/>
    <w:basedOn w:val="Normal"/>
    <w:rsid w:val="00C34CE2"/>
    <w:pPr>
      <w:tabs>
        <w:tab w:val="left" w:pos="454"/>
        <w:tab w:val="left" w:pos="4706"/>
      </w:tabs>
      <w:spacing w:line="330" w:lineRule="atLeast"/>
    </w:pPr>
    <w:rPr>
      <w:rFonts w:ascii="BMWTypeLight" w:hAnsi="BMWTypeLight" w:cs="BMWTypeLight"/>
      <w:snapToGrid w:val="0"/>
    </w:rPr>
  </w:style>
  <w:style w:type="paragraph" w:customStyle="1" w:styleId="a">
    <w:name w:val="Верхний"/>
    <w:aliases w:val="колонтитул"/>
    <w:basedOn w:val="Normal"/>
    <w:rsid w:val="00C34CE2"/>
    <w:pPr>
      <w:widowControl w:val="0"/>
      <w:tabs>
        <w:tab w:val="center" w:pos="4536"/>
        <w:tab w:val="right" w:pos="9072"/>
      </w:tabs>
      <w:overflowPunct w:val="0"/>
      <w:autoSpaceDE w:val="0"/>
      <w:autoSpaceDN w:val="0"/>
      <w:adjustRightInd w:val="0"/>
      <w:spacing w:line="250" w:lineRule="exact"/>
      <w:textAlignment w:val="baseline"/>
    </w:pPr>
    <w:rPr>
      <w:rFonts w:ascii="BMW Helvetica Light" w:hAnsi="BMW Helvetica Light" w:cs="BMW Helvetica Light"/>
      <w:kern w:val="25"/>
    </w:rPr>
  </w:style>
  <w:style w:type="paragraph" w:customStyle="1" w:styleId="Plain">
    <w:name w:val="Plain"/>
    <w:aliases w:val="Text"/>
    <w:basedOn w:val="Normal"/>
    <w:rsid w:val="00C34CE2"/>
    <w:pPr>
      <w:overflowPunct w:val="0"/>
      <w:autoSpaceDE w:val="0"/>
      <w:autoSpaceDN w:val="0"/>
      <w:adjustRightInd w:val="0"/>
      <w:textAlignment w:val="baseline"/>
    </w:pPr>
    <w:rPr>
      <w:rFonts w:ascii="Courier New" w:hAnsi="Courier New" w:cs="Courier New"/>
      <w:sz w:val="20"/>
      <w:szCs w:val="20"/>
      <w:lang w:val="en-GB"/>
    </w:rPr>
  </w:style>
  <w:style w:type="paragraph" w:customStyle="1" w:styleId="InhaltKapitel-TOPfolge">
    <w:name w:val="Inhalt Kapitel-TOP folge"/>
    <w:semiHidden/>
    <w:rsid w:val="00F014A0"/>
    <w:pPr>
      <w:keepNext/>
      <w:tabs>
        <w:tab w:val="right" w:leader="dot" w:pos="8562"/>
      </w:tabs>
      <w:spacing w:line="330" w:lineRule="exact"/>
    </w:pPr>
    <w:rPr>
      <w:rFonts w:ascii="BMW Helvetica Light" w:eastAsia="Times" w:hAnsi="BMW Helvetica Light"/>
      <w:b/>
      <w:color w:val="000000"/>
      <w:sz w:val="22"/>
      <w:lang w:val="de-DE" w:eastAsia="de-DE"/>
    </w:rPr>
  </w:style>
  <w:style w:type="paragraph" w:customStyle="1" w:styleId="InhaltKapitel-TOPallein">
    <w:name w:val="Inhalt Kapitel-TOP allein"/>
    <w:basedOn w:val="InhaltKapitel-TOPfolge"/>
    <w:semiHidden/>
    <w:rsid w:val="00F014A0"/>
    <w:pPr>
      <w:spacing w:after="330"/>
    </w:pPr>
    <w:rPr>
      <w:b w:val="0"/>
    </w:rPr>
  </w:style>
  <w:style w:type="paragraph" w:customStyle="1" w:styleId="Flietext-Top">
    <w:name w:val="Fließtext-Top"/>
    <w:semiHidden/>
    <w:rsid w:val="00F014A0"/>
    <w:pPr>
      <w:keepNext/>
      <w:spacing w:line="330" w:lineRule="exact"/>
    </w:pPr>
    <w:rPr>
      <w:rFonts w:ascii="BMWTypeLight" w:eastAsia="Times" w:hAnsi="BMWTypeLight"/>
      <w:b/>
      <w:color w:val="000000"/>
      <w:sz w:val="22"/>
      <w:lang w:val="de-DE" w:eastAsia="de-DE"/>
    </w:rPr>
  </w:style>
  <w:style w:type="paragraph" w:customStyle="1" w:styleId="Gesamtinhalt">
    <w:name w:val="Gesamtinhalt"/>
    <w:semiHidden/>
    <w:rsid w:val="00F014A0"/>
    <w:pPr>
      <w:spacing w:after="330" w:line="330" w:lineRule="exact"/>
      <w:ind w:left="567" w:hanging="567"/>
    </w:pPr>
    <w:rPr>
      <w:rFonts w:ascii="BMW Helvetica Light" w:eastAsia="Times" w:hAnsi="BMW Helvetica Light"/>
      <w:color w:val="000000"/>
      <w:sz w:val="32"/>
      <w:lang w:val="de-DE" w:eastAsia="de-DE"/>
    </w:rPr>
  </w:style>
  <w:style w:type="paragraph" w:customStyle="1" w:styleId="GesamtinhaltTOP">
    <w:name w:val="Gesamtinhalt TOP"/>
    <w:basedOn w:val="Gesamtinhalt"/>
    <w:semiHidden/>
    <w:rsid w:val="00F014A0"/>
    <w:rPr>
      <w:rFonts w:ascii="BMW Helvetica Bold" w:hAnsi="BMW Helvetica Bold"/>
    </w:rPr>
  </w:style>
  <w:style w:type="paragraph" w:customStyle="1" w:styleId="InhaltKapitelFolge">
    <w:name w:val="Inhalt Kapitel Folge"/>
    <w:basedOn w:val="InhaltKapitel-TOPallein"/>
    <w:semiHidden/>
    <w:rsid w:val="00F014A0"/>
    <w:pPr>
      <w:keepNext w:val="0"/>
    </w:pPr>
  </w:style>
  <w:style w:type="paragraph" w:customStyle="1" w:styleId="Aufzhlung">
    <w:name w:val="Aufzählung"/>
    <w:semiHidden/>
    <w:rsid w:val="00F014A0"/>
    <w:pPr>
      <w:keepLines/>
      <w:numPr>
        <w:numId w:val="2"/>
      </w:numPr>
      <w:spacing w:after="310" w:line="330" w:lineRule="exact"/>
    </w:pPr>
    <w:rPr>
      <w:rFonts w:ascii="BMW Helvetica Light" w:eastAsia="Times" w:hAnsi="BMW Helvetica Light"/>
      <w:color w:val="000000"/>
      <w:sz w:val="22"/>
      <w:lang w:val="de-DE" w:eastAsia="de-DE"/>
    </w:rPr>
  </w:style>
  <w:style w:type="paragraph" w:customStyle="1" w:styleId="Kapitelberschrift">
    <w:name w:val="Kapitel Überschrift"/>
    <w:semiHidden/>
    <w:rsid w:val="00F014A0"/>
    <w:pPr>
      <w:pageBreakBefore/>
      <w:spacing w:line="370" w:lineRule="exact"/>
      <w:ind w:right="1531"/>
    </w:pPr>
    <w:rPr>
      <w:rFonts w:ascii="BMWTypeLight" w:eastAsia="Times" w:hAnsi="BMWTypeLight"/>
      <w:b/>
      <w:color w:val="000000"/>
      <w:sz w:val="36"/>
      <w:lang w:val="de-DE" w:eastAsia="de-DE"/>
    </w:rPr>
  </w:style>
  <w:style w:type="paragraph" w:customStyle="1" w:styleId="Unterzeile1-Zeilig">
    <w:name w:val="Unterzeile 1-Zeilig"/>
    <w:basedOn w:val="Kapitelberschrift"/>
    <w:semiHidden/>
    <w:rsid w:val="00F014A0"/>
    <w:pPr>
      <w:pageBreakBefore w:val="0"/>
      <w:spacing w:after="2030"/>
    </w:pPr>
    <w:rPr>
      <w:color w:val="808080"/>
    </w:rPr>
  </w:style>
  <w:style w:type="paragraph" w:customStyle="1" w:styleId="Unterzeile2-Zeilig">
    <w:name w:val="Unterzeile 2-Zeilig"/>
    <w:basedOn w:val="Kapitelberschrift"/>
    <w:semiHidden/>
    <w:rsid w:val="00F014A0"/>
    <w:pPr>
      <w:pageBreakBefore w:val="0"/>
      <w:spacing w:after="1660"/>
    </w:pPr>
    <w:rPr>
      <w:color w:val="808080"/>
    </w:rPr>
  </w:style>
  <w:style w:type="paragraph" w:customStyle="1" w:styleId="Unterzeile3-Zeilig">
    <w:name w:val="Unterzeile 3-Zeilig"/>
    <w:basedOn w:val="Kapitelberschrift"/>
    <w:semiHidden/>
    <w:rsid w:val="00F014A0"/>
    <w:pPr>
      <w:spacing w:after="1290"/>
    </w:pPr>
    <w:rPr>
      <w:color w:val="808080"/>
    </w:rPr>
  </w:style>
  <w:style w:type="paragraph" w:customStyle="1" w:styleId="Flietext">
    <w:name w:val="Fließtext"/>
    <w:basedOn w:val="Heading1"/>
    <w:semiHidden/>
    <w:rsid w:val="00F014A0"/>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semiHidden/>
    <w:rsid w:val="00F014A0"/>
    <w:pPr>
      <w:spacing w:line="570" w:lineRule="exact"/>
    </w:pPr>
    <w:rPr>
      <w:rFonts w:ascii="BMW Helvetica Bold" w:eastAsia="Times" w:hAnsi="BMW Helvetica Bold"/>
      <w:color w:val="808080"/>
      <w:sz w:val="56"/>
      <w:lang w:val="de-DE" w:eastAsia="de-DE"/>
    </w:rPr>
  </w:style>
  <w:style w:type="paragraph" w:customStyle="1" w:styleId="InnentitelMehrsprachig">
    <w:name w:val="Innentitel Mehrsprachig"/>
    <w:basedOn w:val="InnentitelEinsprachig"/>
    <w:semiHidden/>
    <w:rsid w:val="00F014A0"/>
    <w:pPr>
      <w:spacing w:after="430" w:line="430" w:lineRule="exact"/>
      <w:ind w:right="1531"/>
    </w:pPr>
    <w:rPr>
      <w:sz w:val="42"/>
    </w:rPr>
  </w:style>
  <w:style w:type="character" w:styleId="PageNumber">
    <w:name w:val="page number"/>
    <w:basedOn w:val="DefaultParagraphFont"/>
    <w:semiHidden/>
    <w:rsid w:val="00F014A0"/>
  </w:style>
  <w:style w:type="paragraph" w:customStyle="1" w:styleId="Aufzhlung2">
    <w:name w:val="Aufzählung 2"/>
    <w:basedOn w:val="Flietext"/>
    <w:semiHidden/>
    <w:rsid w:val="00F014A0"/>
    <w:pPr>
      <w:ind w:left="1418" w:hanging="1418"/>
    </w:pPr>
    <w:rPr>
      <w:noProof/>
    </w:rPr>
  </w:style>
  <w:style w:type="paragraph" w:customStyle="1" w:styleId="KapitelberschriftohneUnterzeile">
    <w:name w:val="Kapitel Überschrift ohne  Unterzeile"/>
    <w:basedOn w:val="Kapitelberschrift"/>
    <w:semiHidden/>
    <w:rsid w:val="00F014A0"/>
    <w:pPr>
      <w:spacing w:after="2330"/>
    </w:pPr>
  </w:style>
  <w:style w:type="paragraph" w:customStyle="1" w:styleId="ImpressumTOP">
    <w:name w:val="Impressum TOP"/>
    <w:basedOn w:val="Normal"/>
    <w:semiHidden/>
    <w:rsid w:val="00F014A0"/>
    <w:pPr>
      <w:tabs>
        <w:tab w:val="right" w:pos="1077"/>
      </w:tabs>
      <w:spacing w:line="130" w:lineRule="exact"/>
    </w:pPr>
    <w:rPr>
      <w:rFonts w:ascii="BMW Helvetica Bold" w:eastAsia="Times" w:hAnsi="BMW Helvetica Bold"/>
      <w:noProof/>
      <w:color w:val="000000"/>
      <w:sz w:val="12"/>
      <w:szCs w:val="20"/>
      <w:lang w:val="de-DE" w:eastAsia="de-DE"/>
    </w:rPr>
  </w:style>
  <w:style w:type="paragraph" w:customStyle="1" w:styleId="Impressum">
    <w:name w:val="Impressum"/>
    <w:basedOn w:val="Normal"/>
    <w:semiHidden/>
    <w:rsid w:val="00F014A0"/>
    <w:pPr>
      <w:tabs>
        <w:tab w:val="right" w:pos="1077"/>
      </w:tabs>
      <w:spacing w:after="130" w:line="130" w:lineRule="exact"/>
    </w:pPr>
    <w:rPr>
      <w:rFonts w:ascii="BMW Helvetica Light" w:eastAsia="Times" w:hAnsi="BMW Helvetica Light"/>
      <w:noProof/>
      <w:color w:val="000000"/>
      <w:sz w:val="12"/>
      <w:szCs w:val="20"/>
      <w:lang w:val="de-DE" w:eastAsia="de-DE"/>
    </w:rPr>
  </w:style>
  <w:style w:type="paragraph" w:customStyle="1" w:styleId="Datumsstand">
    <w:name w:val="Datumsstand"/>
    <w:basedOn w:val="Normal"/>
    <w:semiHidden/>
    <w:rsid w:val="00F014A0"/>
    <w:pPr>
      <w:spacing w:after="170" w:line="170" w:lineRule="exact"/>
    </w:pPr>
    <w:rPr>
      <w:rFonts w:ascii="BMW Helvetica Bold" w:eastAsia="Times" w:hAnsi="BMW Helvetica Bold"/>
      <w:noProof/>
      <w:color w:val="000000"/>
      <w:sz w:val="16"/>
      <w:szCs w:val="20"/>
      <w:lang w:val="de-DE" w:eastAsia="de-DE"/>
    </w:rPr>
  </w:style>
  <w:style w:type="paragraph" w:styleId="Title">
    <w:name w:val="Title"/>
    <w:basedOn w:val="Normal"/>
    <w:qFormat/>
    <w:rsid w:val="00F014A0"/>
    <w:pPr>
      <w:jc w:val="center"/>
    </w:pPr>
    <w:rPr>
      <w:rFonts w:ascii="BMW Helvetica Light" w:hAnsi="BMW Helvetica Light"/>
      <w:b/>
      <w:sz w:val="24"/>
      <w:szCs w:val="20"/>
      <w:lang w:val="de-DE" w:eastAsia="de-DE"/>
    </w:rPr>
  </w:style>
  <w:style w:type="paragraph" w:customStyle="1" w:styleId="Zwischenberschrift">
    <w:name w:val="Zwischenüberschrift"/>
    <w:basedOn w:val="Normal"/>
    <w:next w:val="Normal"/>
    <w:semiHidden/>
    <w:rsid w:val="00F014A0"/>
    <w:pPr>
      <w:keepNext/>
      <w:overflowPunct w:val="0"/>
      <w:autoSpaceDE w:val="0"/>
      <w:autoSpaceDN w:val="0"/>
      <w:adjustRightInd w:val="0"/>
      <w:spacing w:line="330" w:lineRule="atLeast"/>
      <w:ind w:right="1134"/>
      <w:textAlignment w:val="baseline"/>
    </w:pPr>
    <w:rPr>
      <w:rFonts w:ascii="BMW Helvetica Light" w:hAnsi="BMW Helvetica Light"/>
      <w:b/>
      <w:kern w:val="25"/>
      <w:szCs w:val="20"/>
      <w:lang w:val="de-DE" w:eastAsia="de-DE"/>
    </w:rPr>
  </w:style>
  <w:style w:type="paragraph" w:customStyle="1" w:styleId="Punkt">
    <w:name w:val="Punkt"/>
    <w:basedOn w:val="Flietext"/>
    <w:semiHidden/>
    <w:rsid w:val="00F014A0"/>
    <w:pPr>
      <w:tabs>
        <w:tab w:val="left" w:pos="340"/>
        <w:tab w:val="left" w:pos="1418"/>
        <w:tab w:val="left" w:pos="3402"/>
      </w:tabs>
      <w:spacing w:after="0"/>
      <w:ind w:left="340" w:hanging="340"/>
    </w:pPr>
  </w:style>
  <w:style w:type="paragraph" w:customStyle="1" w:styleId="Tabelleklein">
    <w:name w:val="Tabelle_klein"/>
    <w:basedOn w:val="Tabelle"/>
    <w:semiHidden/>
    <w:rsid w:val="00F014A0"/>
    <w:pPr>
      <w:spacing w:line="190" w:lineRule="exact"/>
    </w:pPr>
    <w:rPr>
      <w:sz w:val="14"/>
    </w:rPr>
  </w:style>
  <w:style w:type="paragraph" w:customStyle="1" w:styleId="Tabelle">
    <w:name w:val="Tabelle"/>
    <w:basedOn w:val="Normal"/>
    <w:semiHidden/>
    <w:rsid w:val="00F014A0"/>
    <w:pPr>
      <w:spacing w:line="240" w:lineRule="exact"/>
    </w:pPr>
    <w:rPr>
      <w:rFonts w:ascii="BMW Helvetica Light" w:hAnsi="BMW Helvetica Light"/>
      <w:color w:val="000000"/>
      <w:kern w:val="28"/>
      <w:sz w:val="16"/>
      <w:szCs w:val="20"/>
      <w:lang w:val="de-DE" w:eastAsia="de-DE"/>
    </w:rPr>
  </w:style>
  <w:style w:type="paragraph" w:customStyle="1" w:styleId="Tabellekleindaten">
    <w:name w:val="Tabelle_klein_daten"/>
    <w:basedOn w:val="Normal"/>
    <w:semiHidden/>
    <w:rsid w:val="00F014A0"/>
    <w:pPr>
      <w:spacing w:line="190" w:lineRule="exact"/>
      <w:jc w:val="right"/>
    </w:pPr>
    <w:rPr>
      <w:rFonts w:ascii="BMW Helvetica Light" w:hAnsi="BMW Helvetica Light"/>
      <w:color w:val="000000"/>
      <w:kern w:val="28"/>
      <w:sz w:val="14"/>
      <w:szCs w:val="20"/>
      <w:lang w:val="de-DE" w:eastAsia="de-DE"/>
    </w:rPr>
  </w:style>
  <w:style w:type="paragraph" w:customStyle="1" w:styleId="EInz">
    <w:name w:val="EInz"/>
    <w:basedOn w:val="Normal"/>
    <w:semiHidden/>
    <w:rsid w:val="00F014A0"/>
    <w:pPr>
      <w:numPr>
        <w:numId w:val="3"/>
      </w:numPr>
      <w:tabs>
        <w:tab w:val="clear" w:pos="720"/>
        <w:tab w:val="num" w:pos="360"/>
      </w:tabs>
      <w:spacing w:after="165" w:line="360" w:lineRule="auto"/>
      <w:ind w:left="360"/>
    </w:pPr>
    <w:rPr>
      <w:szCs w:val="20"/>
      <w:lang w:val="de-DE" w:eastAsia="de-DE"/>
    </w:rPr>
  </w:style>
  <w:style w:type="paragraph" w:styleId="BlockText">
    <w:name w:val="Block Text"/>
    <w:basedOn w:val="Normal"/>
    <w:semiHidden/>
    <w:rsid w:val="00F014A0"/>
    <w:pPr>
      <w:spacing w:after="330" w:line="280" w:lineRule="atLeast"/>
      <w:ind w:left="1410" w:right="1134"/>
    </w:pPr>
    <w:rPr>
      <w:rFonts w:ascii="MINITypeRegular" w:eastAsia="Times" w:hAnsi="MINITypeRegular"/>
      <w:color w:val="000000"/>
      <w:szCs w:val="20"/>
      <w:lang w:val="de-DE" w:eastAsia="de-DE"/>
    </w:rPr>
  </w:style>
  <w:style w:type="paragraph" w:styleId="BodyTextIndent3">
    <w:name w:val="Body Text Indent 3"/>
    <w:basedOn w:val="Normal"/>
    <w:semiHidden/>
    <w:rsid w:val="00F014A0"/>
    <w:pPr>
      <w:ind w:left="708" w:firstLine="708"/>
      <w:jc w:val="center"/>
    </w:pPr>
    <w:rPr>
      <w:sz w:val="20"/>
      <w:szCs w:val="20"/>
      <w:lang w:val="en-GB" w:eastAsia="de-DE"/>
    </w:rPr>
  </w:style>
  <w:style w:type="paragraph" w:styleId="TOC1">
    <w:name w:val="toc 1"/>
    <w:basedOn w:val="Normal"/>
    <w:next w:val="Normal"/>
    <w:autoRedefine/>
    <w:uiPriority w:val="39"/>
    <w:rsid w:val="00F014A0"/>
    <w:pPr>
      <w:spacing w:after="480"/>
      <w:ind w:left="1418"/>
    </w:pPr>
    <w:rPr>
      <w:sz w:val="24"/>
      <w:szCs w:val="20"/>
      <w:lang w:val="en-GB" w:eastAsia="de-DE"/>
    </w:rPr>
  </w:style>
  <w:style w:type="paragraph" w:styleId="TOC2">
    <w:name w:val="toc 2"/>
    <w:basedOn w:val="Normal"/>
    <w:next w:val="Normal"/>
    <w:autoRedefine/>
    <w:uiPriority w:val="39"/>
    <w:rsid w:val="00F014A0"/>
    <w:pPr>
      <w:spacing w:after="280"/>
      <w:ind w:left="2126"/>
    </w:pPr>
    <w:rPr>
      <w:sz w:val="20"/>
      <w:szCs w:val="20"/>
      <w:lang w:val="en-GB" w:eastAsia="de-DE"/>
    </w:rPr>
  </w:style>
  <w:style w:type="paragraph" w:styleId="BodyTextIndent2">
    <w:name w:val="Body Text Indent 2"/>
    <w:basedOn w:val="Normal"/>
    <w:semiHidden/>
    <w:rsid w:val="00F014A0"/>
    <w:pPr>
      <w:spacing w:line="280" w:lineRule="atLeast"/>
      <w:ind w:left="1418"/>
    </w:pPr>
    <w:rPr>
      <w:sz w:val="20"/>
      <w:szCs w:val="20"/>
      <w:u w:val="single"/>
      <w:lang w:val="en-GB" w:eastAsia="de-DE"/>
    </w:rPr>
  </w:style>
  <w:style w:type="paragraph" w:styleId="BodyText3">
    <w:name w:val="Body Text 3"/>
    <w:basedOn w:val="Normal"/>
    <w:semiHidden/>
    <w:rsid w:val="00F014A0"/>
    <w:pPr>
      <w:spacing w:after="330" w:line="330" w:lineRule="exact"/>
      <w:ind w:right="1134"/>
    </w:pPr>
    <w:rPr>
      <w:rFonts w:ascii="BMWTypeLight" w:hAnsi="BMWTypeLight"/>
      <w:szCs w:val="20"/>
      <w:lang w:val="de-DE" w:eastAsia="en-US"/>
    </w:rPr>
  </w:style>
  <w:style w:type="paragraph" w:customStyle="1" w:styleId="StandardLateinBMWTypeLight">
    <w:name w:val="Standard + (Latein) BMWTypeLight"/>
    <w:aliases w:val="Automatisch,Unterschneidung ab 8 pt + Unters...,Unterschneidung ab 8 pt,Zeilenabstand:  Mi..."/>
    <w:basedOn w:val="Normal"/>
    <w:link w:val="StandardLateinBMWTypeLightZchn1"/>
    <w:rsid w:val="00F014A0"/>
    <w:pPr>
      <w:spacing w:after="330" w:line="330" w:lineRule="exact"/>
      <w:ind w:right="1134"/>
    </w:pPr>
    <w:rPr>
      <w:rFonts w:ascii="BMWTypeLight" w:eastAsia="Times" w:hAnsi="BMWTypeLight"/>
      <w:color w:val="000000"/>
      <w:szCs w:val="20"/>
      <w:lang w:val="de-DE" w:eastAsia="de-DE"/>
    </w:rPr>
  </w:style>
  <w:style w:type="character" w:customStyle="1" w:styleId="StandardLateinBMWTypeLightZchn">
    <w:name w:val="Standard + (Latein) BMWTypeLight Zchn"/>
    <w:aliases w:val="Automatisch Zchn,Unterschneidung ab 8 pt + Unters... Zchn,Unterschneidung ab 8 pt Zchn,Zeilenabstand:  Mi... Zchn"/>
    <w:basedOn w:val="DefaultParagraphFont"/>
    <w:rsid w:val="00F014A0"/>
    <w:rPr>
      <w:rFonts w:ascii="BMWTypeLight" w:eastAsia="Times" w:hAnsi="BMWTypeLight"/>
      <w:color w:val="000000"/>
      <w:sz w:val="22"/>
      <w:lang w:val="de-DE" w:eastAsia="de-DE" w:bidi="ar-SA"/>
    </w:rPr>
  </w:style>
  <w:style w:type="character" w:styleId="CommentReference">
    <w:name w:val="annotation reference"/>
    <w:basedOn w:val="DefaultParagraphFont"/>
    <w:semiHidden/>
    <w:rsid w:val="00F014A0"/>
    <w:rPr>
      <w:sz w:val="18"/>
    </w:rPr>
  </w:style>
  <w:style w:type="paragraph" w:styleId="CommentText">
    <w:name w:val="annotation text"/>
    <w:basedOn w:val="Normal"/>
    <w:semiHidden/>
    <w:rsid w:val="00F014A0"/>
    <w:pPr>
      <w:spacing w:after="330" w:line="330" w:lineRule="exact"/>
      <w:ind w:right="1134"/>
    </w:pPr>
    <w:rPr>
      <w:rFonts w:ascii="BMW Helvetica Light" w:eastAsia="Times" w:hAnsi="BMW Helvetica Light"/>
      <w:color w:val="000000"/>
      <w:sz w:val="24"/>
      <w:szCs w:val="24"/>
      <w:lang w:val="de-DE" w:eastAsia="de-DE"/>
    </w:rPr>
  </w:style>
  <w:style w:type="paragraph" w:styleId="CommentSubject">
    <w:name w:val="annotation subject"/>
    <w:basedOn w:val="CommentText"/>
    <w:next w:val="CommentText"/>
    <w:semiHidden/>
    <w:rsid w:val="00F014A0"/>
    <w:rPr>
      <w:sz w:val="22"/>
      <w:szCs w:val="20"/>
    </w:rPr>
  </w:style>
  <w:style w:type="paragraph" w:styleId="BalloonText">
    <w:name w:val="Balloon Text"/>
    <w:basedOn w:val="Normal"/>
    <w:link w:val="BalloonTextChar"/>
    <w:uiPriority w:val="99"/>
    <w:semiHidden/>
    <w:rsid w:val="00F014A0"/>
    <w:pPr>
      <w:spacing w:after="330" w:line="330" w:lineRule="exact"/>
      <w:ind w:right="1134"/>
    </w:pPr>
    <w:rPr>
      <w:rFonts w:ascii="Lucida Grande" w:eastAsia="Times" w:hAnsi="Lucida Grande"/>
      <w:color w:val="000000"/>
      <w:sz w:val="18"/>
      <w:szCs w:val="18"/>
      <w:lang w:val="de-DE" w:eastAsia="de-DE"/>
    </w:rPr>
  </w:style>
  <w:style w:type="character" w:customStyle="1" w:styleId="StandardLateinBMWTypeLightZchn1">
    <w:name w:val="Standard + (Latein) BMWTypeLight Zchn1"/>
    <w:aliases w:val="Automatisch Zchn1,Unterschneidung ab 8 pt + Unters... Zchn1"/>
    <w:basedOn w:val="DefaultParagraphFont"/>
    <w:link w:val="StandardLateinBMWTypeLight"/>
    <w:rsid w:val="00F014A0"/>
    <w:rPr>
      <w:rFonts w:ascii="BMWTypeLight" w:eastAsia="Times" w:hAnsi="BMWTypeLight"/>
      <w:color w:val="000000"/>
      <w:sz w:val="22"/>
      <w:lang w:val="de-DE" w:eastAsia="de-DE" w:bidi="ar-SA"/>
    </w:rPr>
  </w:style>
  <w:style w:type="numbering" w:styleId="111111">
    <w:name w:val="Outline List 2"/>
    <w:basedOn w:val="NoList"/>
    <w:semiHidden/>
    <w:rsid w:val="00F014A0"/>
    <w:pPr>
      <w:numPr>
        <w:numId w:val="7"/>
      </w:numPr>
    </w:pPr>
  </w:style>
  <w:style w:type="numbering" w:styleId="1ai">
    <w:name w:val="Outline List 1"/>
    <w:basedOn w:val="NoList"/>
    <w:semiHidden/>
    <w:rsid w:val="00F014A0"/>
    <w:pPr>
      <w:numPr>
        <w:numId w:val="8"/>
      </w:numPr>
    </w:pPr>
  </w:style>
  <w:style w:type="paragraph" w:styleId="Salutation">
    <w:name w:val="Salutation"/>
    <w:basedOn w:val="Normal"/>
    <w:next w:val="Normal"/>
    <w:semiHidden/>
    <w:rsid w:val="00F014A0"/>
    <w:pPr>
      <w:spacing w:after="330" w:line="330" w:lineRule="exact"/>
      <w:ind w:right="1134"/>
    </w:pPr>
    <w:rPr>
      <w:rFonts w:ascii="BMW Helvetica Light" w:eastAsia="Times" w:hAnsi="BMW Helvetica Light"/>
      <w:color w:val="000000"/>
      <w:szCs w:val="20"/>
      <w:lang w:val="de-DE" w:eastAsia="de-DE"/>
    </w:rPr>
  </w:style>
  <w:style w:type="numbering" w:styleId="ArticleSection">
    <w:name w:val="Outline List 3"/>
    <w:basedOn w:val="NoList"/>
    <w:semiHidden/>
    <w:rsid w:val="00F014A0"/>
    <w:pPr>
      <w:numPr>
        <w:numId w:val="9"/>
      </w:numPr>
    </w:pPr>
  </w:style>
  <w:style w:type="paragraph" w:styleId="ListBullet">
    <w:name w:val="List Bullet"/>
    <w:basedOn w:val="Normal"/>
    <w:semiHidden/>
    <w:rsid w:val="00F014A0"/>
    <w:pPr>
      <w:numPr>
        <w:numId w:val="5"/>
      </w:numPr>
      <w:spacing w:after="330" w:line="330" w:lineRule="exact"/>
      <w:ind w:right="1134"/>
    </w:pPr>
    <w:rPr>
      <w:rFonts w:ascii="BMW Helvetica Light" w:eastAsia="Times" w:hAnsi="BMW Helvetica Light"/>
      <w:color w:val="000000"/>
      <w:szCs w:val="20"/>
      <w:lang w:val="de-DE" w:eastAsia="de-DE"/>
    </w:rPr>
  </w:style>
  <w:style w:type="paragraph" w:styleId="ListBullet2">
    <w:name w:val="List Bullet 2"/>
    <w:basedOn w:val="Normal"/>
    <w:semiHidden/>
    <w:rsid w:val="00F014A0"/>
    <w:pPr>
      <w:numPr>
        <w:numId w:val="6"/>
      </w:numPr>
      <w:spacing w:after="330" w:line="330" w:lineRule="exact"/>
      <w:ind w:right="1134"/>
    </w:pPr>
    <w:rPr>
      <w:rFonts w:ascii="BMW Helvetica Light" w:eastAsia="Times" w:hAnsi="BMW Helvetica Light"/>
      <w:color w:val="000000"/>
      <w:szCs w:val="20"/>
      <w:lang w:val="de-DE" w:eastAsia="de-DE"/>
    </w:rPr>
  </w:style>
  <w:style w:type="paragraph" w:styleId="ListBullet3">
    <w:name w:val="List Bullet 3"/>
    <w:basedOn w:val="Normal"/>
    <w:semiHidden/>
    <w:rsid w:val="00F014A0"/>
    <w:pPr>
      <w:numPr>
        <w:numId w:val="10"/>
      </w:numPr>
      <w:spacing w:after="330" w:line="330" w:lineRule="exact"/>
      <w:ind w:right="1134"/>
    </w:pPr>
    <w:rPr>
      <w:rFonts w:ascii="BMW Helvetica Light" w:eastAsia="Times" w:hAnsi="BMW Helvetica Light"/>
      <w:color w:val="000000"/>
      <w:szCs w:val="20"/>
      <w:lang w:val="de-DE" w:eastAsia="de-DE"/>
    </w:rPr>
  </w:style>
  <w:style w:type="paragraph" w:styleId="ListBullet4">
    <w:name w:val="List Bullet 4"/>
    <w:basedOn w:val="Normal"/>
    <w:semiHidden/>
    <w:rsid w:val="00F014A0"/>
    <w:pPr>
      <w:numPr>
        <w:numId w:val="11"/>
      </w:numPr>
      <w:spacing w:after="330" w:line="330" w:lineRule="exact"/>
      <w:ind w:right="1134"/>
    </w:pPr>
    <w:rPr>
      <w:rFonts w:ascii="BMW Helvetica Light" w:eastAsia="Times" w:hAnsi="BMW Helvetica Light"/>
      <w:color w:val="000000"/>
      <w:szCs w:val="20"/>
      <w:lang w:val="de-DE" w:eastAsia="de-DE"/>
    </w:rPr>
  </w:style>
  <w:style w:type="paragraph" w:styleId="ListBullet5">
    <w:name w:val="List Bullet 5"/>
    <w:basedOn w:val="Normal"/>
    <w:semiHidden/>
    <w:rsid w:val="00F014A0"/>
    <w:pPr>
      <w:numPr>
        <w:numId w:val="12"/>
      </w:numPr>
      <w:spacing w:after="330" w:line="330" w:lineRule="exact"/>
      <w:ind w:right="1134"/>
    </w:pPr>
    <w:rPr>
      <w:rFonts w:ascii="BMW Helvetica Light" w:eastAsia="Times" w:hAnsi="BMW Helvetica Light"/>
      <w:color w:val="000000"/>
      <w:szCs w:val="20"/>
      <w:lang w:val="de-DE" w:eastAsia="de-DE"/>
    </w:rPr>
  </w:style>
  <w:style w:type="paragraph" w:styleId="Date">
    <w:name w:val="Date"/>
    <w:basedOn w:val="Normal"/>
    <w:next w:val="Normal"/>
    <w:semiHidden/>
    <w:rsid w:val="00F014A0"/>
    <w:pPr>
      <w:spacing w:after="330" w:line="330" w:lineRule="exact"/>
      <w:ind w:right="1134"/>
    </w:pPr>
    <w:rPr>
      <w:rFonts w:ascii="BMW Helvetica Light" w:eastAsia="Times" w:hAnsi="BMW Helvetica Light"/>
      <w:color w:val="000000"/>
      <w:szCs w:val="20"/>
      <w:lang w:val="de-DE" w:eastAsia="de-DE"/>
    </w:rPr>
  </w:style>
  <w:style w:type="paragraph" w:styleId="E-mailSignature">
    <w:name w:val="E-mail Signature"/>
    <w:basedOn w:val="Normal"/>
    <w:semiHidden/>
    <w:rsid w:val="00F014A0"/>
    <w:pPr>
      <w:spacing w:after="330" w:line="330" w:lineRule="exact"/>
      <w:ind w:right="1134"/>
    </w:pPr>
    <w:rPr>
      <w:rFonts w:ascii="BMW Helvetica Light" w:eastAsia="Times" w:hAnsi="BMW Helvetica Light"/>
      <w:color w:val="000000"/>
      <w:szCs w:val="20"/>
      <w:lang w:val="de-DE" w:eastAsia="de-DE"/>
    </w:rPr>
  </w:style>
  <w:style w:type="character" w:styleId="Strong">
    <w:name w:val="Strong"/>
    <w:basedOn w:val="DefaultParagraphFont"/>
    <w:uiPriority w:val="22"/>
    <w:qFormat/>
    <w:rsid w:val="00F014A0"/>
    <w:rPr>
      <w:b/>
      <w:bCs/>
    </w:rPr>
  </w:style>
  <w:style w:type="paragraph" w:styleId="NoteHeading">
    <w:name w:val="Note Heading"/>
    <w:basedOn w:val="Normal"/>
    <w:next w:val="Normal"/>
    <w:semiHidden/>
    <w:rsid w:val="00F014A0"/>
    <w:pPr>
      <w:spacing w:after="330" w:line="330" w:lineRule="exact"/>
      <w:ind w:right="1134"/>
    </w:pPr>
    <w:rPr>
      <w:rFonts w:ascii="BMW Helvetica Light" w:eastAsia="Times" w:hAnsi="BMW Helvetica Light"/>
      <w:color w:val="000000"/>
      <w:szCs w:val="20"/>
      <w:lang w:val="de-DE" w:eastAsia="de-DE"/>
    </w:rPr>
  </w:style>
  <w:style w:type="paragraph" w:styleId="Closing">
    <w:name w:val="Closing"/>
    <w:basedOn w:val="Normal"/>
    <w:semiHidden/>
    <w:rsid w:val="00F014A0"/>
    <w:pPr>
      <w:spacing w:after="330" w:line="330" w:lineRule="exact"/>
      <w:ind w:left="4252" w:right="1134"/>
    </w:pPr>
    <w:rPr>
      <w:rFonts w:ascii="BMW Helvetica Light" w:eastAsia="Times" w:hAnsi="BMW Helvetica Light"/>
      <w:color w:val="000000"/>
      <w:szCs w:val="20"/>
      <w:lang w:val="de-DE" w:eastAsia="de-DE"/>
    </w:rPr>
  </w:style>
  <w:style w:type="character" w:styleId="Emphasis">
    <w:name w:val="Emphasis"/>
    <w:basedOn w:val="DefaultParagraphFont"/>
    <w:qFormat/>
    <w:rsid w:val="00F014A0"/>
    <w:rPr>
      <w:i/>
      <w:iCs/>
    </w:rPr>
  </w:style>
  <w:style w:type="paragraph" w:styleId="HTMLAddress">
    <w:name w:val="HTML Address"/>
    <w:basedOn w:val="Normal"/>
    <w:semiHidden/>
    <w:rsid w:val="00F014A0"/>
    <w:pPr>
      <w:spacing w:after="330" w:line="330" w:lineRule="exact"/>
      <w:ind w:right="1134"/>
    </w:pPr>
    <w:rPr>
      <w:rFonts w:ascii="BMW Helvetica Light" w:eastAsia="Times" w:hAnsi="BMW Helvetica Light"/>
      <w:i/>
      <w:iCs/>
      <w:color w:val="000000"/>
      <w:szCs w:val="20"/>
      <w:lang w:val="de-DE" w:eastAsia="de-DE"/>
    </w:rPr>
  </w:style>
  <w:style w:type="character" w:styleId="HTMLAcronym">
    <w:name w:val="HTML Acronym"/>
    <w:basedOn w:val="DefaultParagraphFont"/>
    <w:semiHidden/>
    <w:rsid w:val="00F014A0"/>
  </w:style>
  <w:style w:type="character" w:styleId="HTMLSample">
    <w:name w:val="HTML Sample"/>
    <w:basedOn w:val="DefaultParagraphFont"/>
    <w:semiHidden/>
    <w:rsid w:val="00F014A0"/>
    <w:rPr>
      <w:rFonts w:ascii="Courier New" w:hAnsi="Courier New" w:cs="Courier New"/>
    </w:rPr>
  </w:style>
  <w:style w:type="character" w:styleId="HTMLCode">
    <w:name w:val="HTML Code"/>
    <w:basedOn w:val="DefaultParagraphFont"/>
    <w:semiHidden/>
    <w:rsid w:val="00F014A0"/>
    <w:rPr>
      <w:rFonts w:ascii="Courier New" w:hAnsi="Courier New" w:cs="Courier New"/>
      <w:sz w:val="20"/>
      <w:szCs w:val="20"/>
    </w:rPr>
  </w:style>
  <w:style w:type="character" w:styleId="HTMLDefinition">
    <w:name w:val="HTML Definition"/>
    <w:basedOn w:val="DefaultParagraphFont"/>
    <w:semiHidden/>
    <w:rsid w:val="00F014A0"/>
    <w:rPr>
      <w:i/>
      <w:iCs/>
    </w:rPr>
  </w:style>
  <w:style w:type="character" w:styleId="HTMLTypewriter">
    <w:name w:val="HTML Typewriter"/>
    <w:basedOn w:val="DefaultParagraphFont"/>
    <w:semiHidden/>
    <w:rsid w:val="00F014A0"/>
    <w:rPr>
      <w:rFonts w:ascii="Courier New" w:hAnsi="Courier New" w:cs="Courier New"/>
      <w:sz w:val="20"/>
      <w:szCs w:val="20"/>
    </w:rPr>
  </w:style>
  <w:style w:type="character" w:styleId="HTMLKeyboard">
    <w:name w:val="HTML Keyboard"/>
    <w:basedOn w:val="DefaultParagraphFont"/>
    <w:semiHidden/>
    <w:rsid w:val="00F014A0"/>
    <w:rPr>
      <w:rFonts w:ascii="Courier New" w:hAnsi="Courier New" w:cs="Courier New"/>
      <w:sz w:val="20"/>
      <w:szCs w:val="20"/>
    </w:rPr>
  </w:style>
  <w:style w:type="character" w:styleId="HTMLVariable">
    <w:name w:val="HTML Variable"/>
    <w:basedOn w:val="DefaultParagraphFont"/>
    <w:semiHidden/>
    <w:rsid w:val="00F014A0"/>
    <w:rPr>
      <w:i/>
      <w:iCs/>
    </w:rPr>
  </w:style>
  <w:style w:type="paragraph" w:styleId="HTMLPreformatted">
    <w:name w:val="HTML Preformatted"/>
    <w:basedOn w:val="Normal"/>
    <w:semiHidden/>
    <w:rsid w:val="00F014A0"/>
    <w:pPr>
      <w:spacing w:after="330" w:line="330" w:lineRule="exact"/>
      <w:ind w:right="1134"/>
    </w:pPr>
    <w:rPr>
      <w:rFonts w:ascii="Courier New" w:eastAsia="Times" w:hAnsi="Courier New" w:cs="Courier New"/>
      <w:color w:val="000000"/>
      <w:sz w:val="20"/>
      <w:szCs w:val="20"/>
      <w:lang w:val="de-DE" w:eastAsia="de-DE"/>
    </w:rPr>
  </w:style>
  <w:style w:type="character" w:styleId="HTMLCite">
    <w:name w:val="HTML Cite"/>
    <w:basedOn w:val="DefaultParagraphFont"/>
    <w:semiHidden/>
    <w:rsid w:val="00F014A0"/>
    <w:rPr>
      <w:i/>
      <w:iCs/>
    </w:rPr>
  </w:style>
  <w:style w:type="paragraph" w:styleId="List">
    <w:name w:val="List"/>
    <w:basedOn w:val="Normal"/>
    <w:semiHidden/>
    <w:rsid w:val="00F014A0"/>
    <w:pPr>
      <w:spacing w:after="330" w:line="330" w:lineRule="exact"/>
      <w:ind w:left="283" w:right="1134" w:hanging="283"/>
    </w:pPr>
    <w:rPr>
      <w:rFonts w:ascii="BMW Helvetica Light" w:eastAsia="Times" w:hAnsi="BMW Helvetica Light"/>
      <w:color w:val="000000"/>
      <w:szCs w:val="20"/>
      <w:lang w:val="de-DE" w:eastAsia="de-DE"/>
    </w:rPr>
  </w:style>
  <w:style w:type="paragraph" w:styleId="List2">
    <w:name w:val="List 2"/>
    <w:basedOn w:val="Normal"/>
    <w:semiHidden/>
    <w:rsid w:val="00F014A0"/>
    <w:pPr>
      <w:spacing w:after="330" w:line="330" w:lineRule="exact"/>
      <w:ind w:left="566" w:right="1134" w:hanging="283"/>
    </w:pPr>
    <w:rPr>
      <w:rFonts w:ascii="BMW Helvetica Light" w:eastAsia="Times" w:hAnsi="BMW Helvetica Light"/>
      <w:color w:val="000000"/>
      <w:szCs w:val="20"/>
      <w:lang w:val="de-DE" w:eastAsia="de-DE"/>
    </w:rPr>
  </w:style>
  <w:style w:type="paragraph" w:styleId="List3">
    <w:name w:val="List 3"/>
    <w:basedOn w:val="Normal"/>
    <w:semiHidden/>
    <w:rsid w:val="00F014A0"/>
    <w:pPr>
      <w:spacing w:after="330" w:line="330" w:lineRule="exact"/>
      <w:ind w:left="849" w:right="1134" w:hanging="283"/>
    </w:pPr>
    <w:rPr>
      <w:rFonts w:ascii="BMW Helvetica Light" w:eastAsia="Times" w:hAnsi="BMW Helvetica Light"/>
      <w:color w:val="000000"/>
      <w:szCs w:val="20"/>
      <w:lang w:val="de-DE" w:eastAsia="de-DE"/>
    </w:rPr>
  </w:style>
  <w:style w:type="paragraph" w:styleId="List4">
    <w:name w:val="List 4"/>
    <w:basedOn w:val="Normal"/>
    <w:semiHidden/>
    <w:rsid w:val="00F014A0"/>
    <w:pPr>
      <w:spacing w:after="330" w:line="330" w:lineRule="exact"/>
      <w:ind w:left="1132" w:right="1134" w:hanging="283"/>
    </w:pPr>
    <w:rPr>
      <w:rFonts w:ascii="BMW Helvetica Light" w:eastAsia="Times" w:hAnsi="BMW Helvetica Light"/>
      <w:color w:val="000000"/>
      <w:szCs w:val="20"/>
      <w:lang w:val="de-DE" w:eastAsia="de-DE"/>
    </w:rPr>
  </w:style>
  <w:style w:type="paragraph" w:styleId="List5">
    <w:name w:val="List 5"/>
    <w:basedOn w:val="Normal"/>
    <w:semiHidden/>
    <w:rsid w:val="00F014A0"/>
    <w:pPr>
      <w:spacing w:after="330" w:line="330" w:lineRule="exact"/>
      <w:ind w:left="1415" w:right="1134" w:hanging="283"/>
    </w:pPr>
    <w:rPr>
      <w:rFonts w:ascii="BMW Helvetica Light" w:eastAsia="Times" w:hAnsi="BMW Helvetica Light"/>
      <w:color w:val="000000"/>
      <w:szCs w:val="20"/>
      <w:lang w:val="de-DE" w:eastAsia="de-DE"/>
    </w:rPr>
  </w:style>
  <w:style w:type="paragraph" w:styleId="ListContinue">
    <w:name w:val="List Continue"/>
    <w:basedOn w:val="Normal"/>
    <w:semiHidden/>
    <w:rsid w:val="00F014A0"/>
    <w:pPr>
      <w:spacing w:after="120" w:line="330" w:lineRule="exact"/>
      <w:ind w:left="283" w:right="1134"/>
    </w:pPr>
    <w:rPr>
      <w:rFonts w:ascii="BMW Helvetica Light" w:eastAsia="Times" w:hAnsi="BMW Helvetica Light"/>
      <w:color w:val="000000"/>
      <w:szCs w:val="20"/>
      <w:lang w:val="de-DE" w:eastAsia="de-DE"/>
    </w:rPr>
  </w:style>
  <w:style w:type="paragraph" w:styleId="ListContinue2">
    <w:name w:val="List Continue 2"/>
    <w:basedOn w:val="Normal"/>
    <w:semiHidden/>
    <w:rsid w:val="00F014A0"/>
    <w:pPr>
      <w:spacing w:after="120" w:line="330" w:lineRule="exact"/>
      <w:ind w:left="566" w:right="1134"/>
    </w:pPr>
    <w:rPr>
      <w:rFonts w:ascii="BMW Helvetica Light" w:eastAsia="Times" w:hAnsi="BMW Helvetica Light"/>
      <w:color w:val="000000"/>
      <w:szCs w:val="20"/>
      <w:lang w:val="de-DE" w:eastAsia="de-DE"/>
    </w:rPr>
  </w:style>
  <w:style w:type="paragraph" w:styleId="ListContinue3">
    <w:name w:val="List Continue 3"/>
    <w:basedOn w:val="Normal"/>
    <w:semiHidden/>
    <w:rsid w:val="00F014A0"/>
    <w:pPr>
      <w:spacing w:after="120" w:line="330" w:lineRule="exact"/>
      <w:ind w:left="849" w:right="1134"/>
    </w:pPr>
    <w:rPr>
      <w:rFonts w:ascii="BMW Helvetica Light" w:eastAsia="Times" w:hAnsi="BMW Helvetica Light"/>
      <w:color w:val="000000"/>
      <w:szCs w:val="20"/>
      <w:lang w:val="de-DE" w:eastAsia="de-DE"/>
    </w:rPr>
  </w:style>
  <w:style w:type="paragraph" w:styleId="ListContinue4">
    <w:name w:val="List Continue 4"/>
    <w:basedOn w:val="Normal"/>
    <w:semiHidden/>
    <w:rsid w:val="00F014A0"/>
    <w:pPr>
      <w:spacing w:after="120" w:line="330" w:lineRule="exact"/>
      <w:ind w:left="1132" w:right="1134"/>
    </w:pPr>
    <w:rPr>
      <w:rFonts w:ascii="BMW Helvetica Light" w:eastAsia="Times" w:hAnsi="BMW Helvetica Light"/>
      <w:color w:val="000000"/>
      <w:szCs w:val="20"/>
      <w:lang w:val="de-DE" w:eastAsia="de-DE"/>
    </w:rPr>
  </w:style>
  <w:style w:type="paragraph" w:styleId="ListContinue5">
    <w:name w:val="List Continue 5"/>
    <w:basedOn w:val="Normal"/>
    <w:semiHidden/>
    <w:rsid w:val="00F014A0"/>
    <w:pPr>
      <w:spacing w:after="120" w:line="330" w:lineRule="exact"/>
      <w:ind w:left="1415" w:right="1134"/>
    </w:pPr>
    <w:rPr>
      <w:rFonts w:ascii="BMW Helvetica Light" w:eastAsia="Times" w:hAnsi="BMW Helvetica Light"/>
      <w:color w:val="000000"/>
      <w:szCs w:val="20"/>
      <w:lang w:val="de-DE" w:eastAsia="de-DE"/>
    </w:rPr>
  </w:style>
  <w:style w:type="paragraph" w:styleId="ListNumber">
    <w:name w:val="List Number"/>
    <w:basedOn w:val="Normal"/>
    <w:semiHidden/>
    <w:rsid w:val="00F014A0"/>
    <w:pPr>
      <w:numPr>
        <w:numId w:val="13"/>
      </w:numPr>
      <w:spacing w:after="330" w:line="330" w:lineRule="exact"/>
      <w:ind w:right="1134"/>
    </w:pPr>
    <w:rPr>
      <w:rFonts w:ascii="BMW Helvetica Light" w:eastAsia="Times" w:hAnsi="BMW Helvetica Light"/>
      <w:color w:val="000000"/>
      <w:szCs w:val="20"/>
      <w:lang w:val="de-DE" w:eastAsia="de-DE"/>
    </w:rPr>
  </w:style>
  <w:style w:type="paragraph" w:styleId="ListNumber2">
    <w:name w:val="List Number 2"/>
    <w:basedOn w:val="Normal"/>
    <w:semiHidden/>
    <w:rsid w:val="00F014A0"/>
    <w:pPr>
      <w:numPr>
        <w:numId w:val="14"/>
      </w:numPr>
      <w:spacing w:after="330" w:line="330" w:lineRule="exact"/>
      <w:ind w:right="1134"/>
    </w:pPr>
    <w:rPr>
      <w:rFonts w:ascii="BMW Helvetica Light" w:eastAsia="Times" w:hAnsi="BMW Helvetica Light"/>
      <w:color w:val="000000"/>
      <w:szCs w:val="20"/>
      <w:lang w:val="de-DE" w:eastAsia="de-DE"/>
    </w:rPr>
  </w:style>
  <w:style w:type="paragraph" w:styleId="ListNumber3">
    <w:name w:val="List Number 3"/>
    <w:basedOn w:val="Normal"/>
    <w:semiHidden/>
    <w:rsid w:val="00F014A0"/>
    <w:pPr>
      <w:numPr>
        <w:numId w:val="15"/>
      </w:numPr>
      <w:spacing w:after="330" w:line="330" w:lineRule="exact"/>
      <w:ind w:right="1134"/>
    </w:pPr>
    <w:rPr>
      <w:rFonts w:ascii="BMW Helvetica Light" w:eastAsia="Times" w:hAnsi="BMW Helvetica Light"/>
      <w:color w:val="000000"/>
      <w:szCs w:val="20"/>
      <w:lang w:val="de-DE" w:eastAsia="de-DE"/>
    </w:rPr>
  </w:style>
  <w:style w:type="paragraph" w:styleId="ListNumber4">
    <w:name w:val="List Number 4"/>
    <w:basedOn w:val="Normal"/>
    <w:semiHidden/>
    <w:rsid w:val="00F014A0"/>
    <w:pPr>
      <w:numPr>
        <w:numId w:val="16"/>
      </w:numPr>
      <w:spacing w:after="330" w:line="330" w:lineRule="exact"/>
      <w:ind w:right="1134"/>
    </w:pPr>
    <w:rPr>
      <w:rFonts w:ascii="BMW Helvetica Light" w:eastAsia="Times" w:hAnsi="BMW Helvetica Light"/>
      <w:color w:val="000000"/>
      <w:szCs w:val="20"/>
      <w:lang w:val="de-DE" w:eastAsia="de-DE"/>
    </w:rPr>
  </w:style>
  <w:style w:type="paragraph" w:styleId="ListNumber5">
    <w:name w:val="List Number 5"/>
    <w:basedOn w:val="Normal"/>
    <w:semiHidden/>
    <w:rsid w:val="00F014A0"/>
    <w:pPr>
      <w:numPr>
        <w:numId w:val="17"/>
      </w:numPr>
      <w:spacing w:after="330" w:line="330" w:lineRule="exact"/>
      <w:ind w:right="1134"/>
    </w:pPr>
    <w:rPr>
      <w:rFonts w:ascii="BMW Helvetica Light" w:eastAsia="Times" w:hAnsi="BMW Helvetica Light"/>
      <w:color w:val="000000"/>
      <w:szCs w:val="20"/>
      <w:lang w:val="de-DE" w:eastAsia="de-DE"/>
    </w:rPr>
  </w:style>
  <w:style w:type="paragraph" w:styleId="MessageHeader">
    <w:name w:val="Message Header"/>
    <w:basedOn w:val="Normal"/>
    <w:semiHidden/>
    <w:rsid w:val="00F014A0"/>
    <w:pPr>
      <w:pBdr>
        <w:top w:val="single" w:sz="6" w:space="1" w:color="auto"/>
        <w:left w:val="single" w:sz="6" w:space="1" w:color="auto"/>
        <w:bottom w:val="single" w:sz="6" w:space="1" w:color="auto"/>
        <w:right w:val="single" w:sz="6" w:space="1" w:color="auto"/>
      </w:pBdr>
      <w:shd w:val="pct20" w:color="auto" w:fill="auto"/>
      <w:spacing w:after="330" w:line="330" w:lineRule="exact"/>
      <w:ind w:left="1134" w:right="1134" w:hanging="1134"/>
    </w:pPr>
    <w:rPr>
      <w:rFonts w:eastAsia="Times" w:cs="Arial"/>
      <w:color w:val="000000"/>
      <w:sz w:val="24"/>
      <w:szCs w:val="24"/>
      <w:lang w:val="de-DE" w:eastAsia="de-DE"/>
    </w:rPr>
  </w:style>
  <w:style w:type="paragraph" w:styleId="PlainText">
    <w:name w:val="Plain Text"/>
    <w:basedOn w:val="Normal"/>
    <w:semiHidden/>
    <w:rsid w:val="00F014A0"/>
    <w:pPr>
      <w:spacing w:after="330" w:line="330" w:lineRule="exact"/>
      <w:ind w:right="1134"/>
    </w:pPr>
    <w:rPr>
      <w:rFonts w:ascii="Courier New" w:eastAsia="Times" w:hAnsi="Courier New" w:cs="Courier New"/>
      <w:color w:val="000000"/>
      <w:sz w:val="20"/>
      <w:szCs w:val="20"/>
      <w:lang w:val="de-DE" w:eastAsia="de-DE"/>
    </w:rPr>
  </w:style>
  <w:style w:type="paragraph" w:styleId="NormalWeb">
    <w:name w:val="Normal (Web)"/>
    <w:basedOn w:val="Normal"/>
    <w:uiPriority w:val="99"/>
    <w:rsid w:val="00F014A0"/>
    <w:pPr>
      <w:spacing w:after="330" w:line="330" w:lineRule="exact"/>
      <w:ind w:right="1134"/>
    </w:pPr>
    <w:rPr>
      <w:rFonts w:ascii="Times New Roman" w:eastAsia="Times" w:hAnsi="Times New Roman"/>
      <w:color w:val="000000"/>
      <w:sz w:val="24"/>
      <w:szCs w:val="24"/>
      <w:lang w:val="de-DE" w:eastAsia="de-DE"/>
    </w:rPr>
  </w:style>
  <w:style w:type="paragraph" w:styleId="NormalIndent">
    <w:name w:val="Normal Indent"/>
    <w:basedOn w:val="Normal"/>
    <w:semiHidden/>
    <w:rsid w:val="00F014A0"/>
    <w:pPr>
      <w:spacing w:after="330" w:line="330" w:lineRule="exact"/>
      <w:ind w:left="708" w:right="1134"/>
    </w:pPr>
    <w:rPr>
      <w:rFonts w:ascii="BMW Helvetica Light" w:eastAsia="Times" w:hAnsi="BMW Helvetica Light"/>
      <w:color w:val="000000"/>
      <w:szCs w:val="20"/>
      <w:lang w:val="de-DE" w:eastAsia="de-DE"/>
    </w:rPr>
  </w:style>
  <w:style w:type="table" w:styleId="Table3Deffects1">
    <w:name w:val="Table 3D effects 1"/>
    <w:basedOn w:val="TableNormal"/>
    <w:semiHidden/>
    <w:rsid w:val="00F014A0"/>
    <w:pPr>
      <w:spacing w:after="330" w:line="330" w:lineRule="exact"/>
      <w:ind w:right="1134"/>
    </w:pPr>
    <w:rPr>
      <w:rFonts w:ascii="Times" w:eastAsia="Times" w:hAnsi="Time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014A0"/>
    <w:pPr>
      <w:spacing w:after="330" w:line="330" w:lineRule="exact"/>
      <w:ind w:right="1134"/>
    </w:pPr>
    <w:rPr>
      <w:rFonts w:ascii="Times" w:eastAsia="Times" w:hAnsi="Time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014A0"/>
    <w:pPr>
      <w:spacing w:after="330" w:line="330" w:lineRule="exact"/>
      <w:ind w:right="1134"/>
    </w:pPr>
    <w:rPr>
      <w:rFonts w:ascii="Times" w:eastAsia="Times" w:hAnsi="Time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F014A0"/>
    <w:pPr>
      <w:spacing w:after="330" w:line="330" w:lineRule="exact"/>
      <w:ind w:right="1134"/>
    </w:pPr>
    <w:rPr>
      <w:rFonts w:ascii="Times" w:eastAsia="Times" w:hAnsi="Time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F014A0"/>
    <w:pPr>
      <w:spacing w:after="330" w:line="330" w:lineRule="exact"/>
      <w:ind w:right="1134"/>
    </w:pPr>
    <w:rPr>
      <w:rFonts w:ascii="Times" w:eastAsia="Times" w:hAnsi="Tim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014A0"/>
    <w:pPr>
      <w:spacing w:after="330" w:line="330" w:lineRule="exact"/>
      <w:ind w:right="1134"/>
    </w:pPr>
    <w:rPr>
      <w:rFonts w:ascii="Times" w:eastAsia="Times" w:hAnsi="Time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014A0"/>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F014A0"/>
    <w:pPr>
      <w:spacing w:after="330" w:line="330" w:lineRule="exact"/>
      <w:ind w:right="1134"/>
    </w:pPr>
    <w:rPr>
      <w:rFonts w:ascii="Times" w:eastAsia="Times" w:hAnsi="Time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F014A0"/>
    <w:pPr>
      <w:spacing w:after="330" w:line="330" w:lineRule="exact"/>
      <w:ind w:right="1134"/>
    </w:pPr>
    <w:rPr>
      <w:rFonts w:ascii="Times" w:eastAsia="Times" w:hAnsi="Times"/>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014A0"/>
    <w:pPr>
      <w:spacing w:after="330" w:line="330" w:lineRule="exact"/>
      <w:ind w:right="1134"/>
    </w:pPr>
    <w:rPr>
      <w:rFonts w:ascii="Times" w:eastAsia="Times" w:hAnsi="Time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014A0"/>
    <w:pPr>
      <w:spacing w:after="330" w:line="330" w:lineRule="exact"/>
      <w:ind w:right="1134"/>
    </w:pPr>
    <w:rPr>
      <w:rFonts w:ascii="Times" w:eastAsia="Times" w:hAnsi="Time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F014A0"/>
    <w:pPr>
      <w:spacing w:after="330" w:line="330" w:lineRule="exact"/>
      <w:ind w:right="1134"/>
    </w:pPr>
    <w:rPr>
      <w:rFonts w:ascii="Times" w:eastAsia="Times" w:hAnsi="Tim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014A0"/>
    <w:pPr>
      <w:spacing w:after="330" w:line="330" w:lineRule="exact"/>
      <w:ind w:right="1134"/>
    </w:pPr>
    <w:rPr>
      <w:rFonts w:ascii="Times" w:eastAsia="Times" w:hAnsi="Tim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014A0"/>
    <w:pPr>
      <w:spacing w:after="330" w:line="330" w:lineRule="exact"/>
      <w:ind w:right="1134"/>
    </w:pPr>
    <w:rPr>
      <w:rFonts w:ascii="Times" w:eastAsia="Times" w:hAnsi="Times"/>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014A0"/>
    <w:pPr>
      <w:spacing w:after="330" w:line="330" w:lineRule="exact"/>
      <w:ind w:right="1134"/>
    </w:pPr>
    <w:rPr>
      <w:rFonts w:ascii="Times" w:eastAsia="Times" w:hAnsi="Time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F014A0"/>
    <w:pPr>
      <w:spacing w:after="330" w:line="330" w:lineRule="exact"/>
      <w:ind w:right="1134"/>
    </w:pPr>
    <w:rPr>
      <w:rFonts w:ascii="Times" w:eastAsia="Times" w:hAnsi="Time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014A0"/>
    <w:pPr>
      <w:spacing w:after="330" w:line="330" w:lineRule="exact"/>
      <w:ind w:right="1134"/>
    </w:pPr>
    <w:rPr>
      <w:rFonts w:ascii="Times" w:eastAsia="Times" w:hAnsi="Time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014A0"/>
    <w:pPr>
      <w:spacing w:after="330" w:line="330" w:lineRule="exact"/>
      <w:ind w:right="1134"/>
    </w:pPr>
    <w:rPr>
      <w:rFonts w:ascii="Times" w:eastAsia="Times" w:hAnsi="Tim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014A0"/>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014A0"/>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014A0"/>
    <w:pPr>
      <w:spacing w:after="330" w:line="330" w:lineRule="exact"/>
      <w:ind w:right="1134"/>
    </w:pPr>
    <w:rPr>
      <w:rFonts w:ascii="Times" w:eastAsia="Times" w:hAnsi="Time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014A0"/>
    <w:pPr>
      <w:spacing w:after="330" w:line="330" w:lineRule="exact"/>
      <w:ind w:right="1134"/>
    </w:pPr>
    <w:rPr>
      <w:rFonts w:ascii="Times" w:eastAsia="Times" w:hAnsi="Time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014A0"/>
    <w:pPr>
      <w:spacing w:after="330" w:line="330" w:lineRule="exact"/>
      <w:ind w:right="1134"/>
    </w:pPr>
    <w:rPr>
      <w:rFonts w:ascii="Times" w:eastAsia="Times" w:hAnsi="Time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014A0"/>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F014A0"/>
    <w:pPr>
      <w:spacing w:after="330" w:line="330" w:lineRule="exact"/>
      <w:ind w:right="1134"/>
    </w:pPr>
    <w:rPr>
      <w:rFonts w:ascii="Times" w:eastAsia="Times" w:hAnsi="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014A0"/>
    <w:pPr>
      <w:spacing w:after="330" w:line="330" w:lineRule="exact"/>
      <w:ind w:right="1134"/>
    </w:pPr>
    <w:rPr>
      <w:rFonts w:ascii="Times" w:eastAsia="Times" w:hAnsi="Time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014A0"/>
    <w:pPr>
      <w:spacing w:after="330" w:line="330" w:lineRule="exact"/>
      <w:ind w:right="1134"/>
    </w:pPr>
    <w:rPr>
      <w:rFonts w:ascii="Times" w:eastAsia="Times" w:hAnsi="Time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014A0"/>
    <w:pPr>
      <w:spacing w:after="330" w:line="330" w:lineRule="exact"/>
      <w:ind w:right="1134"/>
    </w:pPr>
    <w:rPr>
      <w:rFonts w:ascii="Times" w:eastAsia="Times" w:hAnsi="Time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014A0"/>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014A0"/>
    <w:pPr>
      <w:spacing w:after="330" w:line="330" w:lineRule="exact"/>
      <w:ind w:right="1134"/>
    </w:pPr>
    <w:rPr>
      <w:rFonts w:ascii="Times" w:eastAsia="Times" w:hAnsi="Time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014A0"/>
    <w:pPr>
      <w:spacing w:after="330" w:line="330" w:lineRule="exact"/>
      <w:ind w:right="1134"/>
    </w:pPr>
    <w:rPr>
      <w:rFonts w:ascii="Times" w:eastAsia="Times" w:hAnsi="Times"/>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014A0"/>
    <w:pPr>
      <w:spacing w:after="330" w:line="330" w:lineRule="exact"/>
      <w:ind w:right="1134"/>
    </w:pPr>
    <w:rPr>
      <w:rFonts w:ascii="Times" w:eastAsia="Times" w:hAnsi="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F014A0"/>
    <w:pPr>
      <w:spacing w:after="330" w:line="330" w:lineRule="exact"/>
      <w:ind w:right="1134"/>
    </w:pPr>
    <w:rPr>
      <w:rFonts w:ascii="Times" w:eastAsia="Times" w:hAnsi="Times"/>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014A0"/>
    <w:pPr>
      <w:spacing w:after="330" w:line="330" w:lineRule="exact"/>
      <w:ind w:right="1134"/>
    </w:pPr>
    <w:rPr>
      <w:rFonts w:ascii="Times" w:eastAsia="Times" w:hAnsi="Times"/>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014A0"/>
    <w:pPr>
      <w:spacing w:after="330" w:line="330" w:lineRule="exact"/>
      <w:ind w:right="1134"/>
    </w:pPr>
    <w:rPr>
      <w:rFonts w:ascii="Times" w:eastAsia="Times" w:hAnsi="Times"/>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014A0"/>
    <w:pPr>
      <w:spacing w:after="330" w:line="330" w:lineRule="exact"/>
      <w:ind w:right="1134"/>
    </w:pPr>
    <w:rPr>
      <w:rFonts w:ascii="Times" w:eastAsia="Times" w:hAnsi="Time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014A0"/>
    <w:pPr>
      <w:spacing w:after="330" w:line="330" w:lineRule="exact"/>
      <w:ind w:right="1134"/>
    </w:pPr>
    <w:rPr>
      <w:rFonts w:ascii="Times" w:eastAsia="Times" w:hAnsi="Time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F014A0"/>
    <w:pPr>
      <w:spacing w:after="330" w:line="330" w:lineRule="exact"/>
      <w:ind w:right="1134"/>
    </w:pPr>
    <w:rPr>
      <w:rFonts w:ascii="Times" w:eastAsia="Times" w:hAnsi="Time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014A0"/>
    <w:pPr>
      <w:spacing w:after="330" w:line="330" w:lineRule="exact"/>
      <w:ind w:right="1134"/>
    </w:pPr>
    <w:rPr>
      <w:rFonts w:ascii="Times" w:eastAsia="Times" w:hAnsi="Time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F014A0"/>
    <w:pPr>
      <w:spacing w:after="330" w:line="330" w:lineRule="exact"/>
      <w:ind w:right="1134"/>
    </w:pPr>
    <w:rPr>
      <w:rFonts w:ascii="Times" w:eastAsia="Times" w:hAnsi="Time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014A0"/>
    <w:pPr>
      <w:spacing w:after="330" w:line="330" w:lineRule="exact"/>
      <w:ind w:right="1134"/>
    </w:pPr>
    <w:rPr>
      <w:rFonts w:ascii="Times" w:eastAsia="Times" w:hAnsi="Tim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014A0"/>
    <w:pPr>
      <w:spacing w:after="330" w:line="330" w:lineRule="exact"/>
      <w:ind w:right="1134"/>
    </w:pPr>
    <w:rPr>
      <w:rFonts w:ascii="Times" w:eastAsia="Times" w:hAnsi="Tim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F014A0"/>
    <w:pPr>
      <w:spacing w:after="330" w:line="330" w:lineRule="exact"/>
      <w:ind w:right="1134"/>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rsid w:val="00F014A0"/>
    <w:pPr>
      <w:spacing w:after="330" w:line="330" w:lineRule="exact"/>
      <w:ind w:right="1134"/>
    </w:pPr>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semiHidden/>
    <w:rsid w:val="00F014A0"/>
    <w:pPr>
      <w:spacing w:after="120" w:line="330" w:lineRule="exact"/>
      <w:ind w:right="1134"/>
    </w:pPr>
    <w:rPr>
      <w:rFonts w:ascii="BMW Helvetica Light" w:eastAsia="Times" w:hAnsi="BMW Helvetica Light"/>
      <w:color w:val="000000"/>
      <w:szCs w:val="20"/>
      <w:lang w:val="de-DE" w:eastAsia="de-DE"/>
    </w:rPr>
  </w:style>
  <w:style w:type="paragraph" w:styleId="BodyTextFirstIndent">
    <w:name w:val="Body Text First Indent"/>
    <w:basedOn w:val="BodyText"/>
    <w:semiHidden/>
    <w:rsid w:val="00F014A0"/>
    <w:pPr>
      <w:ind w:firstLine="210"/>
    </w:pPr>
  </w:style>
  <w:style w:type="paragraph" w:styleId="BodyTextIndent">
    <w:name w:val="Body Text Indent"/>
    <w:basedOn w:val="Normal"/>
    <w:semiHidden/>
    <w:rsid w:val="00F014A0"/>
    <w:pPr>
      <w:spacing w:after="120" w:line="330" w:lineRule="exact"/>
      <w:ind w:left="283" w:right="1134"/>
    </w:pPr>
    <w:rPr>
      <w:rFonts w:ascii="BMW Helvetica Light" w:eastAsia="Times" w:hAnsi="BMW Helvetica Light"/>
      <w:color w:val="000000"/>
      <w:szCs w:val="20"/>
      <w:lang w:val="de-DE" w:eastAsia="de-DE"/>
    </w:rPr>
  </w:style>
  <w:style w:type="paragraph" w:styleId="BodyTextFirstIndent2">
    <w:name w:val="Body Text First Indent 2"/>
    <w:basedOn w:val="BodyTextIndent"/>
    <w:semiHidden/>
    <w:rsid w:val="00F014A0"/>
    <w:pPr>
      <w:ind w:firstLine="210"/>
    </w:pPr>
  </w:style>
  <w:style w:type="paragraph" w:styleId="EnvelopeReturn">
    <w:name w:val="envelope return"/>
    <w:basedOn w:val="Normal"/>
    <w:semiHidden/>
    <w:rsid w:val="00F014A0"/>
    <w:pPr>
      <w:spacing w:after="330" w:line="330" w:lineRule="exact"/>
      <w:ind w:right="1134"/>
    </w:pPr>
    <w:rPr>
      <w:rFonts w:eastAsia="Times" w:cs="Arial"/>
      <w:color w:val="000000"/>
      <w:sz w:val="20"/>
      <w:szCs w:val="20"/>
      <w:lang w:val="de-DE" w:eastAsia="de-DE"/>
    </w:rPr>
  </w:style>
  <w:style w:type="paragraph" w:styleId="EnvelopeAddress">
    <w:name w:val="envelope address"/>
    <w:basedOn w:val="Normal"/>
    <w:semiHidden/>
    <w:rsid w:val="00F014A0"/>
    <w:pPr>
      <w:framePr w:w="4320" w:h="2160" w:hRule="exact" w:hSpace="141" w:wrap="auto" w:hAnchor="page" w:xAlign="center" w:yAlign="bottom"/>
      <w:spacing w:after="330" w:line="330" w:lineRule="exact"/>
      <w:ind w:left="1" w:right="1134"/>
    </w:pPr>
    <w:rPr>
      <w:rFonts w:eastAsia="Times" w:cs="Arial"/>
      <w:color w:val="000000"/>
      <w:sz w:val="24"/>
      <w:szCs w:val="24"/>
      <w:lang w:val="de-DE" w:eastAsia="de-DE"/>
    </w:rPr>
  </w:style>
  <w:style w:type="paragraph" w:styleId="Signature">
    <w:name w:val="Signature"/>
    <w:basedOn w:val="Normal"/>
    <w:semiHidden/>
    <w:rsid w:val="00F014A0"/>
    <w:pPr>
      <w:spacing w:after="330" w:line="330" w:lineRule="exact"/>
      <w:ind w:left="4252" w:right="1134"/>
    </w:pPr>
    <w:rPr>
      <w:rFonts w:ascii="BMW Helvetica Light" w:eastAsia="Times" w:hAnsi="BMW Helvetica Light"/>
      <w:color w:val="000000"/>
      <w:szCs w:val="20"/>
      <w:lang w:val="de-DE" w:eastAsia="de-DE"/>
    </w:rPr>
  </w:style>
  <w:style w:type="paragraph" w:styleId="Subtitle">
    <w:name w:val="Subtitle"/>
    <w:basedOn w:val="Normal"/>
    <w:qFormat/>
    <w:rsid w:val="00F014A0"/>
    <w:pPr>
      <w:spacing w:after="60" w:line="330" w:lineRule="exact"/>
      <w:ind w:right="1134"/>
      <w:jc w:val="center"/>
      <w:outlineLvl w:val="1"/>
    </w:pPr>
    <w:rPr>
      <w:rFonts w:eastAsia="Times" w:cs="Arial"/>
      <w:color w:val="000000"/>
      <w:sz w:val="24"/>
      <w:szCs w:val="24"/>
      <w:lang w:val="de-DE" w:eastAsia="de-DE"/>
    </w:rPr>
  </w:style>
  <w:style w:type="character" w:styleId="LineNumber">
    <w:name w:val="line number"/>
    <w:basedOn w:val="DefaultParagraphFont"/>
    <w:semiHidden/>
    <w:rsid w:val="00F014A0"/>
  </w:style>
  <w:style w:type="paragraph" w:customStyle="1" w:styleId="Kapitelberschrift0">
    <w:name w:val="Kapitelüberschrift"/>
    <w:link w:val="KapitelberschriftZchn"/>
    <w:rsid w:val="00F014A0"/>
    <w:pPr>
      <w:spacing w:line="370" w:lineRule="exact"/>
    </w:pPr>
    <w:rPr>
      <w:rFonts w:ascii="BMWTypeLight" w:eastAsia="Times" w:hAnsi="BMWTypeLight"/>
      <w:b/>
      <w:color w:val="000000"/>
      <w:kern w:val="16"/>
      <w:sz w:val="36"/>
      <w:szCs w:val="36"/>
      <w:lang w:val="de-DE" w:eastAsia="de-DE"/>
    </w:rPr>
  </w:style>
  <w:style w:type="character" w:customStyle="1" w:styleId="KapitelberschriftZchn">
    <w:name w:val="Kapitelüberschrift Zchn"/>
    <w:basedOn w:val="DefaultParagraphFont"/>
    <w:link w:val="Kapitelberschrift0"/>
    <w:rsid w:val="00F014A0"/>
    <w:rPr>
      <w:rFonts w:ascii="BMWTypeLight" w:eastAsia="Times" w:hAnsi="BMWTypeLight"/>
      <w:b/>
      <w:color w:val="000000"/>
      <w:kern w:val="16"/>
      <w:sz w:val="36"/>
      <w:szCs w:val="36"/>
      <w:lang w:val="de-DE" w:eastAsia="de-DE" w:bidi="ar-SA"/>
    </w:rPr>
  </w:style>
  <w:style w:type="paragraph" w:customStyle="1" w:styleId="Grundtext">
    <w:name w:val="Grundtext"/>
    <w:link w:val="GrundtextZchn"/>
    <w:autoRedefine/>
    <w:rsid w:val="003B42E6"/>
    <w:pPr>
      <w:spacing w:after="330"/>
      <w:ind w:left="220" w:right="-51"/>
    </w:pPr>
    <w:rPr>
      <w:rFonts w:ascii="BMWTypeLight" w:eastAsia="Times" w:hAnsi="BMWTypeLight"/>
      <w:color w:val="000000"/>
      <w:kern w:val="16"/>
      <w:sz w:val="22"/>
      <w:szCs w:val="22"/>
      <w:lang w:val="de-DE" w:eastAsia="de-DE"/>
    </w:rPr>
  </w:style>
  <w:style w:type="character" w:customStyle="1" w:styleId="GrundtextZchn">
    <w:name w:val="Grundtext Zchn"/>
    <w:basedOn w:val="DefaultParagraphFont"/>
    <w:link w:val="Grundtext"/>
    <w:rsid w:val="003B42E6"/>
    <w:rPr>
      <w:rFonts w:ascii="BMWTypeLight" w:eastAsia="Times" w:hAnsi="BMWTypeLight"/>
      <w:color w:val="000000"/>
      <w:kern w:val="16"/>
      <w:sz w:val="22"/>
      <w:szCs w:val="22"/>
      <w:lang w:val="de-DE" w:eastAsia="de-DE" w:bidi="ar-SA"/>
    </w:rPr>
  </w:style>
  <w:style w:type="paragraph" w:customStyle="1" w:styleId="Grundtextberschrift">
    <w:name w:val="Grundtext Überschrift"/>
    <w:basedOn w:val="Grundtext"/>
    <w:link w:val="GrundtextberschriftZchn"/>
    <w:rsid w:val="00F014A0"/>
    <w:pPr>
      <w:spacing w:after="0"/>
    </w:pPr>
    <w:rPr>
      <w:b/>
    </w:rPr>
  </w:style>
  <w:style w:type="paragraph" w:customStyle="1" w:styleId="Inhaltsverzeichnisfett">
    <w:name w:val="Inhaltsverzeichnis fett"/>
    <w:basedOn w:val="Grundtextberschrift"/>
    <w:link w:val="InhaltsverzeichnisfettZchn"/>
    <w:rsid w:val="00F014A0"/>
    <w:pPr>
      <w:tabs>
        <w:tab w:val="left" w:pos="567"/>
        <w:tab w:val="right" w:leader="dot" w:pos="8562"/>
      </w:tabs>
      <w:spacing w:after="330"/>
      <w:ind w:left="567" w:hanging="567"/>
    </w:pPr>
  </w:style>
  <w:style w:type="paragraph" w:customStyle="1" w:styleId="Inhaltsverzeichnisleicht">
    <w:name w:val="Inhaltsverzeichnis leicht"/>
    <w:link w:val="InhaltsverzeichnisleichtZchn"/>
    <w:rsid w:val="00F014A0"/>
    <w:pPr>
      <w:tabs>
        <w:tab w:val="left" w:pos="567"/>
        <w:tab w:val="right" w:leader="dot" w:pos="8562"/>
      </w:tabs>
      <w:spacing w:line="330" w:lineRule="exact"/>
      <w:ind w:left="709" w:hanging="709"/>
    </w:pPr>
    <w:rPr>
      <w:rFonts w:ascii="BMWTypeLight" w:eastAsia="Times" w:hAnsi="BMWTypeLight"/>
      <w:color w:val="000000"/>
      <w:kern w:val="16"/>
      <w:sz w:val="22"/>
      <w:szCs w:val="22"/>
      <w:lang w:val="de-DE" w:eastAsia="de-DE"/>
    </w:rPr>
  </w:style>
  <w:style w:type="character" w:customStyle="1" w:styleId="GrundtextberschriftZchn">
    <w:name w:val="Grundtext Überschrift Zchn"/>
    <w:basedOn w:val="GrundtextZchn"/>
    <w:link w:val="Grundtextberschrift"/>
    <w:rsid w:val="00F014A0"/>
    <w:rPr>
      <w:b/>
    </w:rPr>
  </w:style>
  <w:style w:type="character" w:customStyle="1" w:styleId="InhaltsverzeichnisfettZchn">
    <w:name w:val="Inhaltsverzeichnis fett Zchn"/>
    <w:basedOn w:val="GrundtextberschriftZchn"/>
    <w:link w:val="Inhaltsverzeichnisfett"/>
    <w:rsid w:val="00F014A0"/>
  </w:style>
  <w:style w:type="character" w:customStyle="1" w:styleId="InhaltsverzeichnisleichtZchn">
    <w:name w:val="Inhaltsverzeichnis leicht Zchn"/>
    <w:basedOn w:val="InhaltsverzeichnisfettZchn"/>
    <w:link w:val="Inhaltsverzeichnisleicht"/>
    <w:rsid w:val="00F014A0"/>
  </w:style>
  <w:style w:type="paragraph" w:customStyle="1" w:styleId="EinzugmitPunkt">
    <w:name w:val="Einzug mit Punkt"/>
    <w:basedOn w:val="Grundtext"/>
    <w:rsid w:val="00F014A0"/>
    <w:pPr>
      <w:tabs>
        <w:tab w:val="left" w:pos="340"/>
      </w:tabs>
      <w:ind w:left="340" w:hanging="340"/>
    </w:pPr>
    <w:rPr>
      <w:bCs/>
    </w:rPr>
  </w:style>
  <w:style w:type="table" w:customStyle="1" w:styleId="TabelleTextrechtsbndig">
    <w:name w:val="Tabelle Text rechtsbündig"/>
    <w:basedOn w:val="TableGrid"/>
    <w:rsid w:val="00F014A0"/>
    <w:pPr>
      <w:spacing w:after="0" w:line="180" w:lineRule="exact"/>
      <w:ind w:right="0"/>
      <w:jc w:val="right"/>
    </w:pPr>
    <w:rPr>
      <w:rFonts w:ascii="BMWTypeLight" w:hAnsi="BMWTypeLight"/>
      <w:color w:val="000000"/>
      <w:kern w:val="14"/>
      <w:sz w:val="14"/>
      <w:szCs w:val="14"/>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tcMar>
        <w:left w:w="0" w:type="dxa"/>
        <w:right w:w="0" w:type="dxa"/>
      </w:tcMar>
      <w:vAlign w:val="center"/>
    </w:tcPr>
  </w:style>
  <w:style w:type="character" w:customStyle="1" w:styleId="bildnummer">
    <w:name w:val="bildnummer"/>
    <w:basedOn w:val="DefaultParagraphFont"/>
    <w:rsid w:val="00FF1211"/>
  </w:style>
  <w:style w:type="character" w:customStyle="1" w:styleId="abstract">
    <w:name w:val="abstract"/>
    <w:basedOn w:val="DefaultParagraphFont"/>
    <w:rsid w:val="00FF1211"/>
  </w:style>
  <w:style w:type="character" w:customStyle="1" w:styleId="downloadtext">
    <w:name w:val="downloadtext"/>
    <w:basedOn w:val="DefaultParagraphFont"/>
    <w:rsid w:val="00FF1211"/>
  </w:style>
  <w:style w:type="paragraph" w:customStyle="1" w:styleId="zzmarginalielight">
    <w:name w:val="zz_marginalie_light"/>
    <w:basedOn w:val="Normal"/>
    <w:rsid w:val="00E974BD"/>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Light" w:hAnsi="BMWTypeLight"/>
      <w:color w:val="000000"/>
      <w:kern w:val="25"/>
      <w:sz w:val="12"/>
      <w:szCs w:val="20"/>
      <w:lang w:val="de-DE" w:eastAsia="de-DE"/>
    </w:rPr>
  </w:style>
  <w:style w:type="paragraph" w:customStyle="1" w:styleId="zzmarginalieregular">
    <w:name w:val="zz_marginalie_regular"/>
    <w:basedOn w:val="Normal"/>
    <w:rsid w:val="00E974BD"/>
    <w:pPr>
      <w:framePr w:w="1304" w:h="1973" w:hRule="exact" w:hSpace="142" w:wrap="around" w:vAnchor="page" w:hAnchor="page" w:x="574" w:y="14114" w:anchorLock="1"/>
      <w:widowControl w:val="0"/>
      <w:overflowPunct w:val="0"/>
      <w:autoSpaceDE w:val="0"/>
      <w:autoSpaceDN w:val="0"/>
      <w:adjustRightInd w:val="0"/>
      <w:spacing w:line="130" w:lineRule="exact"/>
      <w:jc w:val="right"/>
      <w:textAlignment w:val="baseline"/>
    </w:pPr>
    <w:rPr>
      <w:rFonts w:ascii="BMWTypeRegular" w:hAnsi="BMWTypeRegular"/>
      <w:color w:val="000000"/>
      <w:kern w:val="25"/>
      <w:sz w:val="12"/>
      <w:szCs w:val="20"/>
      <w:lang w:val="de-DE" w:eastAsia="de-DE"/>
    </w:rPr>
  </w:style>
  <w:style w:type="character" w:customStyle="1" w:styleId="bodysex1">
    <w:name w:val="bodysex1"/>
    <w:basedOn w:val="DefaultParagraphFont"/>
    <w:rsid w:val="00E974BD"/>
    <w:rPr>
      <w:b w:val="0"/>
      <w:bCs w:val="0"/>
      <w:color w:val="000000"/>
      <w:sz w:val="18"/>
      <w:szCs w:val="18"/>
    </w:rPr>
  </w:style>
  <w:style w:type="character" w:customStyle="1" w:styleId="downloadtext1">
    <w:name w:val="downloadtext1"/>
    <w:basedOn w:val="DefaultParagraphFont"/>
    <w:rsid w:val="00DE6EDD"/>
    <w:rPr>
      <w:rFonts w:ascii="Arial" w:hAnsi="Arial" w:cs="Arial" w:hint="default"/>
      <w:color w:val="666666"/>
      <w:sz w:val="17"/>
      <w:szCs w:val="17"/>
    </w:rPr>
  </w:style>
  <w:style w:type="character" w:customStyle="1" w:styleId="bildnummer1">
    <w:name w:val="bildnummer1"/>
    <w:basedOn w:val="DefaultParagraphFont"/>
    <w:rsid w:val="00262450"/>
    <w:rPr>
      <w:rFonts w:ascii="Arial" w:hAnsi="Arial" w:cs="Arial" w:hint="default"/>
      <w:color w:val="666666"/>
      <w:sz w:val="17"/>
      <w:szCs w:val="17"/>
    </w:rPr>
  </w:style>
  <w:style w:type="character" w:customStyle="1" w:styleId="abstract1">
    <w:name w:val="abstract1"/>
    <w:basedOn w:val="DefaultParagraphFont"/>
    <w:rsid w:val="00262450"/>
    <w:rPr>
      <w:rFonts w:ascii="Arial" w:hAnsi="Arial" w:cs="Arial" w:hint="default"/>
      <w:sz w:val="17"/>
      <w:szCs w:val="17"/>
    </w:rPr>
  </w:style>
  <w:style w:type="paragraph" w:customStyle="1" w:styleId="00Grundtext">
    <w:name w:val="00_Grundtext"/>
    <w:rsid w:val="005424E2"/>
    <w:pPr>
      <w:spacing w:after="330" w:line="330" w:lineRule="exact"/>
      <w:ind w:right="1049"/>
    </w:pPr>
    <w:rPr>
      <w:rFonts w:ascii="BMWTypeLight" w:hAnsi="BMWTypeLight" w:cs="BMWTypeLight"/>
      <w:snapToGrid w:val="0"/>
      <w:color w:val="000000"/>
      <w:kern w:val="16"/>
      <w:sz w:val="22"/>
      <w:szCs w:val="22"/>
      <w:lang w:val="de-DE"/>
    </w:rPr>
  </w:style>
  <w:style w:type="paragraph" w:customStyle="1" w:styleId="02Abschnitt">
    <w:name w:val="02_Abschnitt"/>
    <w:rsid w:val="005424E2"/>
    <w:pPr>
      <w:keepNext/>
      <w:spacing w:line="330" w:lineRule="exact"/>
      <w:ind w:right="1049"/>
    </w:pPr>
    <w:rPr>
      <w:rFonts w:ascii="BMWTypeLight" w:hAnsi="BMWTypeLight" w:cs="BMWTypeLight"/>
      <w:b/>
      <w:snapToGrid w:val="0"/>
      <w:color w:val="000000"/>
      <w:kern w:val="16"/>
      <w:sz w:val="22"/>
      <w:szCs w:val="22"/>
      <w:lang w:val="de-DE"/>
    </w:rPr>
  </w:style>
  <w:style w:type="paragraph" w:customStyle="1" w:styleId="03Kapitel">
    <w:name w:val="03_Kapitel"/>
    <w:rsid w:val="005424E2"/>
    <w:pPr>
      <w:pageBreakBefore/>
      <w:framePr w:w="7541" w:h="2693" w:hRule="exact" w:wrap="notBeside" w:vAnchor="page" w:hAnchor="page" w:x="2751" w:y="568"/>
      <w:spacing w:after="370" w:line="370" w:lineRule="exact"/>
      <w:ind w:right="1049"/>
    </w:pPr>
    <w:rPr>
      <w:rFonts w:ascii="BMWTypeLight" w:hAnsi="BMWTypeLight" w:cs="BMWTypeLight"/>
      <w:b/>
      <w:snapToGrid w:val="0"/>
      <w:color w:val="000000"/>
      <w:kern w:val="16"/>
      <w:sz w:val="36"/>
      <w:szCs w:val="36"/>
      <w:lang w:val="de-DE"/>
    </w:rPr>
  </w:style>
  <w:style w:type="paragraph" w:customStyle="1" w:styleId="06Unterkapitel">
    <w:name w:val="06_Unterkapitel"/>
    <w:basedOn w:val="03Kapitel"/>
    <w:rsid w:val="00485CD1"/>
    <w:pPr>
      <w:framePr w:wrap="notBeside" w:anchorLock="1"/>
      <w:ind w:left="709" w:hanging="709"/>
      <w:outlineLvl w:val="1"/>
    </w:pPr>
    <w:rPr>
      <w:rFonts w:eastAsia="BMWTypeLight"/>
      <w:snapToGrid/>
      <w:color w:val="808080"/>
      <w:lang w:eastAsia="de-DE"/>
    </w:rPr>
  </w:style>
  <w:style w:type="paragraph" w:customStyle="1" w:styleId="noparagraphstyle">
    <w:name w:val="noparagraphstyle"/>
    <w:basedOn w:val="Normal"/>
    <w:rsid w:val="000D78B4"/>
    <w:pPr>
      <w:spacing w:before="100" w:beforeAutospacing="1" w:after="100" w:afterAutospacing="1"/>
    </w:pPr>
    <w:rPr>
      <w:rFonts w:ascii="Times New Roman" w:eastAsia="MS Mincho" w:hAnsi="Times New Roman"/>
      <w:snapToGrid w:val="0"/>
      <w:sz w:val="24"/>
      <w:szCs w:val="24"/>
    </w:rPr>
  </w:style>
  <w:style w:type="paragraph" w:customStyle="1" w:styleId="cnttext">
    <w:name w:val="cnt_text"/>
    <w:basedOn w:val="Normal"/>
    <w:rsid w:val="003271D2"/>
    <w:pPr>
      <w:spacing w:before="100" w:beforeAutospacing="1" w:after="100" w:afterAutospacing="1"/>
    </w:pPr>
    <w:rPr>
      <w:rFonts w:ascii="Times New Roman" w:hAnsi="Times New Roman"/>
      <w:sz w:val="24"/>
      <w:szCs w:val="24"/>
    </w:rPr>
  </w:style>
  <w:style w:type="paragraph" w:styleId="NoSpacing">
    <w:name w:val="No Spacing"/>
    <w:uiPriority w:val="1"/>
    <w:qFormat/>
    <w:rsid w:val="005E10CC"/>
    <w:rPr>
      <w:rFonts w:ascii="Arial" w:hAnsi="Arial"/>
      <w:sz w:val="22"/>
      <w:szCs w:val="22"/>
    </w:rPr>
  </w:style>
  <w:style w:type="paragraph" w:customStyle="1" w:styleId="KapitelUberschriftohneUnterzeile1">
    <w:name w:val="Kapitel Uberschrift ohne  Unterzeile1"/>
    <w:basedOn w:val="Normal"/>
    <w:rsid w:val="00A556AD"/>
    <w:pPr>
      <w:pageBreakBefore/>
      <w:spacing w:after="2330" w:line="370" w:lineRule="exact"/>
      <w:ind w:right="1531"/>
    </w:pPr>
    <w:rPr>
      <w:rFonts w:ascii="BMWTypeLight" w:hAnsi="BMWTypeLight"/>
      <w:b/>
      <w:color w:val="000000"/>
      <w:sz w:val="36"/>
      <w:szCs w:val="20"/>
      <w:lang w:val="de-DE"/>
    </w:rPr>
  </w:style>
  <w:style w:type="paragraph" w:customStyle="1" w:styleId="Flietext1">
    <w:name w:val="Flie?text1"/>
    <w:rsid w:val="00A556AD"/>
    <w:pPr>
      <w:spacing w:after="330" w:line="330" w:lineRule="exact"/>
      <w:ind w:right="1134"/>
      <w:outlineLvl w:val="0"/>
    </w:pPr>
    <w:rPr>
      <w:rFonts w:ascii="BMWTypeLight" w:hAnsi="BMWTypeLight"/>
      <w:color w:val="000000"/>
      <w:kern w:val="16"/>
      <w:sz w:val="22"/>
      <w:lang w:val="de-DE"/>
    </w:rPr>
  </w:style>
  <w:style w:type="paragraph" w:customStyle="1" w:styleId="Flietext-Top1">
    <w:name w:val="Flie?text-Top1"/>
    <w:rsid w:val="00A556AD"/>
    <w:pPr>
      <w:keepNext/>
      <w:spacing w:line="330" w:lineRule="exact"/>
    </w:pPr>
    <w:rPr>
      <w:rFonts w:ascii="BMWTypeLight" w:hAnsi="BMWTypeLight"/>
      <w:b/>
      <w:color w:val="000000"/>
      <w:sz w:val="22"/>
      <w:lang w:val="de-DE"/>
    </w:rPr>
  </w:style>
  <w:style w:type="paragraph" w:styleId="TOCHeading">
    <w:name w:val="TOC Heading"/>
    <w:basedOn w:val="Heading1"/>
    <w:next w:val="Normal"/>
    <w:uiPriority w:val="39"/>
    <w:unhideWhenUsed/>
    <w:qFormat/>
    <w:rsid w:val="00675895"/>
    <w:pPr>
      <w:keepLines/>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en-US"/>
    </w:rPr>
  </w:style>
  <w:style w:type="paragraph" w:styleId="TOC3">
    <w:name w:val="toc 3"/>
    <w:basedOn w:val="Normal"/>
    <w:next w:val="Normal"/>
    <w:autoRedefine/>
    <w:uiPriority w:val="39"/>
    <w:rsid w:val="00675895"/>
    <w:pPr>
      <w:spacing w:after="100"/>
      <w:ind w:left="440"/>
    </w:pPr>
  </w:style>
  <w:style w:type="paragraph" w:customStyle="1" w:styleId="Style1">
    <w:name w:val="Style1"/>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2">
    <w:name w:val="Style2"/>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3">
    <w:name w:val="Style3"/>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4">
    <w:name w:val="Style4"/>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5">
    <w:name w:val="Style5"/>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6">
    <w:name w:val="Style6"/>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7">
    <w:name w:val="Style7"/>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8">
    <w:name w:val="Style8"/>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9">
    <w:name w:val="Style9"/>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10">
    <w:name w:val="Style10"/>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11">
    <w:name w:val="Style11"/>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12">
    <w:name w:val="Style12"/>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paragraph" w:customStyle="1" w:styleId="Style13">
    <w:name w:val="Style13"/>
    <w:basedOn w:val="Normal"/>
    <w:rsid w:val="00DE7160"/>
    <w:pPr>
      <w:widowControl w:val="0"/>
      <w:autoSpaceDE w:val="0"/>
      <w:autoSpaceDN w:val="0"/>
      <w:adjustRightInd w:val="0"/>
    </w:pPr>
    <w:rPr>
      <w:rFonts w:ascii="Arial Unicode MS" w:eastAsia="Arial Unicode MS" w:hAnsi="Times New Roman"/>
      <w:snapToGrid w:val="0"/>
      <w:sz w:val="24"/>
      <w:szCs w:val="24"/>
    </w:rPr>
  </w:style>
  <w:style w:type="character" w:customStyle="1" w:styleId="FontStyle15">
    <w:name w:val="Font Style15"/>
    <w:basedOn w:val="DefaultParagraphFont"/>
    <w:rsid w:val="00DE7160"/>
    <w:rPr>
      <w:rFonts w:ascii="Arial Unicode MS" w:eastAsia="Arial Unicode MS" w:cs="Arial Unicode MS"/>
      <w:color w:val="000000"/>
      <w:sz w:val="20"/>
      <w:szCs w:val="20"/>
    </w:rPr>
  </w:style>
  <w:style w:type="character" w:customStyle="1" w:styleId="FontStyle16">
    <w:name w:val="Font Style16"/>
    <w:basedOn w:val="DefaultParagraphFont"/>
    <w:rsid w:val="00DE7160"/>
    <w:rPr>
      <w:rFonts w:ascii="Arial Unicode MS" w:eastAsia="Arial Unicode MS" w:cs="Arial Unicode MS"/>
      <w:b/>
      <w:bCs/>
      <w:color w:val="000000"/>
      <w:sz w:val="20"/>
      <w:szCs w:val="20"/>
    </w:rPr>
  </w:style>
  <w:style w:type="character" w:customStyle="1" w:styleId="FontStyle17">
    <w:name w:val="Font Style17"/>
    <w:basedOn w:val="DefaultParagraphFont"/>
    <w:rsid w:val="00DE7160"/>
    <w:rPr>
      <w:rFonts w:ascii="Arial Unicode MS" w:eastAsia="Arial Unicode MS" w:cs="Arial Unicode MS"/>
      <w:b/>
      <w:bCs/>
      <w:color w:val="000000"/>
      <w:sz w:val="38"/>
      <w:szCs w:val="38"/>
    </w:rPr>
  </w:style>
  <w:style w:type="character" w:customStyle="1" w:styleId="FontStyle18">
    <w:name w:val="Font Style18"/>
    <w:basedOn w:val="DefaultParagraphFont"/>
    <w:rsid w:val="00DE7160"/>
    <w:rPr>
      <w:rFonts w:ascii="Arial Unicode MS" w:eastAsia="Arial Unicode MS" w:cs="Arial Unicode MS"/>
      <w:b/>
      <w:bCs/>
      <w:color w:val="000000"/>
      <w:sz w:val="16"/>
      <w:szCs w:val="16"/>
    </w:rPr>
  </w:style>
  <w:style w:type="character" w:customStyle="1" w:styleId="FontStyle19">
    <w:name w:val="Font Style19"/>
    <w:basedOn w:val="DefaultParagraphFont"/>
    <w:rsid w:val="00DE7160"/>
    <w:rPr>
      <w:rFonts w:ascii="Arial Unicode MS" w:eastAsia="Arial Unicode MS" w:cs="Arial Unicode MS"/>
      <w:color w:val="000000"/>
      <w:sz w:val="16"/>
      <w:szCs w:val="16"/>
    </w:rPr>
  </w:style>
  <w:style w:type="character" w:customStyle="1" w:styleId="FontStyle20">
    <w:name w:val="Font Style20"/>
    <w:basedOn w:val="DefaultParagraphFont"/>
    <w:rsid w:val="00DE7160"/>
    <w:rPr>
      <w:rFonts w:ascii="Arial Unicode MS" w:eastAsia="Arial Unicode MS" w:cs="Arial Unicode MS"/>
      <w:color w:val="000000"/>
      <w:sz w:val="8"/>
      <w:szCs w:val="8"/>
    </w:rPr>
  </w:style>
  <w:style w:type="character" w:customStyle="1" w:styleId="FontStyle21">
    <w:name w:val="Font Style21"/>
    <w:basedOn w:val="DefaultParagraphFont"/>
    <w:rsid w:val="00DE7160"/>
    <w:rPr>
      <w:rFonts w:ascii="Arial Unicode MS" w:eastAsia="Arial Unicode MS" w:cs="Arial Unicode MS"/>
      <w:b/>
      <w:bCs/>
      <w:color w:val="000000"/>
      <w:sz w:val="12"/>
      <w:szCs w:val="12"/>
    </w:rPr>
  </w:style>
  <w:style w:type="character" w:customStyle="1" w:styleId="FontStyle22">
    <w:name w:val="Font Style22"/>
    <w:basedOn w:val="DefaultParagraphFont"/>
    <w:rsid w:val="00DE7160"/>
    <w:rPr>
      <w:rFonts w:ascii="Arial Unicode MS" w:eastAsia="Arial Unicode MS" w:cs="Arial Unicode MS"/>
      <w:color w:val="000000"/>
      <w:sz w:val="12"/>
      <w:szCs w:val="12"/>
    </w:rPr>
  </w:style>
  <w:style w:type="character" w:customStyle="1" w:styleId="tw4winMark">
    <w:name w:val="tw4winMark"/>
    <w:rsid w:val="00DE7160"/>
    <w:rPr>
      <w:rFonts w:ascii="Courier New" w:hAnsi="Courier New"/>
      <w:vanish/>
      <w:color w:val="800080"/>
      <w:sz w:val="24"/>
      <w:vertAlign w:val="subscript"/>
    </w:rPr>
  </w:style>
  <w:style w:type="character" w:customStyle="1" w:styleId="tw4winInternal">
    <w:name w:val="tw4winInternal"/>
    <w:rsid w:val="00DE7160"/>
    <w:rPr>
      <w:rFonts w:ascii="Courier New" w:hAnsi="Courier New"/>
      <w:noProof/>
      <w:color w:val="FF0000"/>
    </w:rPr>
  </w:style>
  <w:style w:type="character" w:customStyle="1" w:styleId="BalloonTextChar">
    <w:name w:val="Balloon Text Char"/>
    <w:basedOn w:val="DefaultParagraphFont"/>
    <w:link w:val="BalloonText"/>
    <w:uiPriority w:val="99"/>
    <w:semiHidden/>
    <w:locked/>
    <w:rsid w:val="00DE7160"/>
    <w:rPr>
      <w:rFonts w:ascii="Lucida Grande" w:eastAsia="Times" w:hAnsi="Lucida Grande"/>
      <w:color w:val="000000"/>
      <w:sz w:val="18"/>
      <w:szCs w:val="18"/>
      <w:lang w:val="de-DE" w:eastAsia="de-DE"/>
    </w:rPr>
  </w:style>
  <w:style w:type="character" w:customStyle="1" w:styleId="tw4winError">
    <w:name w:val="tw4winError"/>
    <w:uiPriority w:val="99"/>
    <w:rsid w:val="00DE7160"/>
    <w:rPr>
      <w:rFonts w:ascii="Courier New" w:hAnsi="Courier New"/>
      <w:color w:val="00FF00"/>
      <w:sz w:val="40"/>
    </w:rPr>
  </w:style>
  <w:style w:type="character" w:customStyle="1" w:styleId="tw4winTerm">
    <w:name w:val="tw4winTerm"/>
    <w:uiPriority w:val="99"/>
    <w:rsid w:val="00DE7160"/>
    <w:rPr>
      <w:color w:val="0000FF"/>
    </w:rPr>
  </w:style>
  <w:style w:type="character" w:customStyle="1" w:styleId="tw4winPopup">
    <w:name w:val="tw4winPopup"/>
    <w:uiPriority w:val="99"/>
    <w:rsid w:val="00DE7160"/>
    <w:rPr>
      <w:rFonts w:ascii="Courier New" w:hAnsi="Courier New"/>
      <w:noProof/>
      <w:color w:val="008000"/>
    </w:rPr>
  </w:style>
  <w:style w:type="character" w:customStyle="1" w:styleId="tw4winJump">
    <w:name w:val="tw4winJump"/>
    <w:uiPriority w:val="99"/>
    <w:rsid w:val="00DE7160"/>
    <w:rPr>
      <w:rFonts w:ascii="Courier New" w:hAnsi="Courier New"/>
      <w:noProof/>
      <w:color w:val="008080"/>
    </w:rPr>
  </w:style>
  <w:style w:type="character" w:customStyle="1" w:styleId="tw4winExternal">
    <w:name w:val="tw4winExternal"/>
    <w:uiPriority w:val="99"/>
    <w:rsid w:val="00DE7160"/>
    <w:rPr>
      <w:rFonts w:ascii="Courier New" w:hAnsi="Courier New"/>
      <w:noProof/>
      <w:color w:val="808080"/>
    </w:rPr>
  </w:style>
  <w:style w:type="character" w:customStyle="1" w:styleId="DONOTTRANSLATE">
    <w:name w:val="DO_NOT_TRANSLATE"/>
    <w:uiPriority w:val="99"/>
    <w:rsid w:val="00DE7160"/>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50736097">
      <w:bodyDiv w:val="1"/>
      <w:marLeft w:val="0"/>
      <w:marRight w:val="0"/>
      <w:marTop w:val="0"/>
      <w:marBottom w:val="0"/>
      <w:divBdr>
        <w:top w:val="none" w:sz="0" w:space="0" w:color="auto"/>
        <w:left w:val="none" w:sz="0" w:space="0" w:color="auto"/>
        <w:bottom w:val="none" w:sz="0" w:space="0" w:color="auto"/>
        <w:right w:val="none" w:sz="0" w:space="0" w:color="auto"/>
      </w:divBdr>
      <w:divsChild>
        <w:div w:id="248470107">
          <w:marLeft w:val="0"/>
          <w:marRight w:val="0"/>
          <w:marTop w:val="0"/>
          <w:marBottom w:val="0"/>
          <w:divBdr>
            <w:top w:val="none" w:sz="0" w:space="0" w:color="auto"/>
            <w:left w:val="none" w:sz="0" w:space="0" w:color="auto"/>
            <w:bottom w:val="none" w:sz="0" w:space="0" w:color="auto"/>
            <w:right w:val="none" w:sz="0" w:space="0" w:color="auto"/>
          </w:divBdr>
          <w:divsChild>
            <w:div w:id="2020809790">
              <w:marLeft w:val="0"/>
              <w:marRight w:val="0"/>
              <w:marTop w:val="0"/>
              <w:marBottom w:val="0"/>
              <w:divBdr>
                <w:top w:val="none" w:sz="0" w:space="0" w:color="auto"/>
                <w:left w:val="none" w:sz="0" w:space="0" w:color="auto"/>
                <w:bottom w:val="none" w:sz="0" w:space="0" w:color="auto"/>
                <w:right w:val="none" w:sz="0" w:space="0" w:color="auto"/>
              </w:divBdr>
              <w:divsChild>
                <w:div w:id="260450153">
                  <w:marLeft w:val="0"/>
                  <w:marRight w:val="0"/>
                  <w:marTop w:val="0"/>
                  <w:marBottom w:val="0"/>
                  <w:divBdr>
                    <w:top w:val="none" w:sz="0" w:space="0" w:color="auto"/>
                    <w:left w:val="none" w:sz="0" w:space="0" w:color="auto"/>
                    <w:bottom w:val="single" w:sz="6" w:space="4" w:color="FFFFFF"/>
                    <w:right w:val="none" w:sz="0" w:space="0" w:color="auto"/>
                  </w:divBdr>
                  <w:divsChild>
                    <w:div w:id="434135354">
                      <w:marLeft w:val="0"/>
                      <w:marRight w:val="0"/>
                      <w:marTop w:val="0"/>
                      <w:marBottom w:val="0"/>
                      <w:divBdr>
                        <w:top w:val="none" w:sz="0" w:space="0" w:color="auto"/>
                        <w:left w:val="none" w:sz="0" w:space="0" w:color="auto"/>
                        <w:bottom w:val="none" w:sz="0" w:space="0" w:color="auto"/>
                        <w:right w:val="none" w:sz="0" w:space="0" w:color="auto"/>
                      </w:divBdr>
                      <w:divsChild>
                        <w:div w:id="1910922457">
                          <w:marLeft w:val="0"/>
                          <w:marRight w:val="0"/>
                          <w:marTop w:val="0"/>
                          <w:marBottom w:val="0"/>
                          <w:divBdr>
                            <w:top w:val="none" w:sz="0" w:space="0" w:color="auto"/>
                            <w:left w:val="none" w:sz="0" w:space="0" w:color="auto"/>
                            <w:bottom w:val="none" w:sz="0" w:space="0" w:color="auto"/>
                            <w:right w:val="none" w:sz="0" w:space="0" w:color="auto"/>
                          </w:divBdr>
                          <w:divsChild>
                            <w:div w:id="293874207">
                              <w:marLeft w:val="0"/>
                              <w:marRight w:val="0"/>
                              <w:marTop w:val="0"/>
                              <w:marBottom w:val="0"/>
                              <w:divBdr>
                                <w:top w:val="single" w:sz="6" w:space="0" w:color="9B9B9B"/>
                                <w:left w:val="single" w:sz="6" w:space="0" w:color="9B9B9B"/>
                                <w:bottom w:val="single" w:sz="6" w:space="0" w:color="9B9B9B"/>
                                <w:right w:val="single" w:sz="6" w:space="0" w:color="9B9B9B"/>
                              </w:divBdr>
                              <w:divsChild>
                                <w:div w:id="2002155722">
                                  <w:marLeft w:val="0"/>
                                  <w:marRight w:val="0"/>
                                  <w:marTop w:val="0"/>
                                  <w:marBottom w:val="0"/>
                                  <w:divBdr>
                                    <w:top w:val="none" w:sz="0" w:space="0" w:color="auto"/>
                                    <w:left w:val="none" w:sz="0" w:space="0" w:color="auto"/>
                                    <w:bottom w:val="none" w:sz="0" w:space="0" w:color="auto"/>
                                    <w:right w:val="none" w:sz="0" w:space="0" w:color="auto"/>
                                  </w:divBdr>
                                  <w:divsChild>
                                    <w:div w:id="1405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2438">
      <w:bodyDiv w:val="1"/>
      <w:marLeft w:val="0"/>
      <w:marRight w:val="0"/>
      <w:marTop w:val="0"/>
      <w:marBottom w:val="0"/>
      <w:divBdr>
        <w:top w:val="none" w:sz="0" w:space="0" w:color="auto"/>
        <w:left w:val="none" w:sz="0" w:space="0" w:color="auto"/>
        <w:bottom w:val="none" w:sz="0" w:space="0" w:color="auto"/>
        <w:right w:val="none" w:sz="0" w:space="0" w:color="auto"/>
      </w:divBdr>
    </w:div>
    <w:div w:id="487594957">
      <w:bodyDiv w:val="1"/>
      <w:marLeft w:val="0"/>
      <w:marRight w:val="0"/>
      <w:marTop w:val="0"/>
      <w:marBottom w:val="0"/>
      <w:divBdr>
        <w:top w:val="none" w:sz="0" w:space="0" w:color="auto"/>
        <w:left w:val="none" w:sz="0" w:space="0" w:color="auto"/>
        <w:bottom w:val="none" w:sz="0" w:space="0" w:color="auto"/>
        <w:right w:val="none" w:sz="0" w:space="0" w:color="auto"/>
      </w:divBdr>
    </w:div>
    <w:div w:id="662391191">
      <w:bodyDiv w:val="1"/>
      <w:marLeft w:val="0"/>
      <w:marRight w:val="0"/>
      <w:marTop w:val="0"/>
      <w:marBottom w:val="0"/>
      <w:divBdr>
        <w:top w:val="none" w:sz="0" w:space="0" w:color="auto"/>
        <w:left w:val="none" w:sz="0" w:space="0" w:color="auto"/>
        <w:bottom w:val="none" w:sz="0" w:space="0" w:color="auto"/>
        <w:right w:val="none" w:sz="0" w:space="0" w:color="auto"/>
      </w:divBdr>
    </w:div>
    <w:div w:id="1018965532">
      <w:bodyDiv w:val="1"/>
      <w:marLeft w:val="0"/>
      <w:marRight w:val="0"/>
      <w:marTop w:val="0"/>
      <w:marBottom w:val="0"/>
      <w:divBdr>
        <w:top w:val="none" w:sz="0" w:space="0" w:color="auto"/>
        <w:left w:val="none" w:sz="0" w:space="0" w:color="auto"/>
        <w:bottom w:val="none" w:sz="0" w:space="0" w:color="auto"/>
        <w:right w:val="none" w:sz="0" w:space="0" w:color="auto"/>
      </w:divBdr>
    </w:div>
    <w:div w:id="1268083456">
      <w:bodyDiv w:val="1"/>
      <w:marLeft w:val="0"/>
      <w:marRight w:val="0"/>
      <w:marTop w:val="0"/>
      <w:marBottom w:val="0"/>
      <w:divBdr>
        <w:top w:val="none" w:sz="0" w:space="0" w:color="auto"/>
        <w:left w:val="none" w:sz="0" w:space="0" w:color="auto"/>
        <w:bottom w:val="none" w:sz="0" w:space="0" w:color="auto"/>
        <w:right w:val="none" w:sz="0" w:space="0" w:color="auto"/>
      </w:divBdr>
    </w:div>
    <w:div w:id="1325083273">
      <w:bodyDiv w:val="1"/>
      <w:marLeft w:val="0"/>
      <w:marRight w:val="0"/>
      <w:marTop w:val="0"/>
      <w:marBottom w:val="0"/>
      <w:divBdr>
        <w:top w:val="none" w:sz="0" w:space="0" w:color="auto"/>
        <w:left w:val="none" w:sz="0" w:space="0" w:color="auto"/>
        <w:bottom w:val="none" w:sz="0" w:space="0" w:color="auto"/>
        <w:right w:val="none" w:sz="0" w:space="0" w:color="auto"/>
      </w:divBdr>
      <w:divsChild>
        <w:div w:id="1613592129">
          <w:marLeft w:val="0"/>
          <w:marRight w:val="0"/>
          <w:marTop w:val="0"/>
          <w:marBottom w:val="0"/>
          <w:divBdr>
            <w:top w:val="none" w:sz="0" w:space="0" w:color="auto"/>
            <w:left w:val="none" w:sz="0" w:space="0" w:color="auto"/>
            <w:bottom w:val="none" w:sz="0" w:space="0" w:color="auto"/>
            <w:right w:val="none" w:sz="0" w:space="0" w:color="auto"/>
          </w:divBdr>
          <w:divsChild>
            <w:div w:id="460266087">
              <w:marLeft w:val="0"/>
              <w:marRight w:val="0"/>
              <w:marTop w:val="0"/>
              <w:marBottom w:val="0"/>
              <w:divBdr>
                <w:top w:val="none" w:sz="0" w:space="0" w:color="auto"/>
                <w:left w:val="none" w:sz="0" w:space="0" w:color="auto"/>
                <w:bottom w:val="none" w:sz="0" w:space="0" w:color="auto"/>
                <w:right w:val="none" w:sz="0" w:space="0" w:color="auto"/>
              </w:divBdr>
              <w:divsChild>
                <w:div w:id="733509754">
                  <w:marLeft w:val="0"/>
                  <w:marRight w:val="0"/>
                  <w:marTop w:val="0"/>
                  <w:marBottom w:val="0"/>
                  <w:divBdr>
                    <w:top w:val="none" w:sz="0" w:space="0" w:color="auto"/>
                    <w:left w:val="none" w:sz="0" w:space="0" w:color="auto"/>
                    <w:bottom w:val="single" w:sz="6" w:space="4" w:color="FFFFFF"/>
                    <w:right w:val="none" w:sz="0" w:space="0" w:color="auto"/>
                  </w:divBdr>
                  <w:divsChild>
                    <w:div w:id="568929941">
                      <w:marLeft w:val="0"/>
                      <w:marRight w:val="0"/>
                      <w:marTop w:val="0"/>
                      <w:marBottom w:val="0"/>
                      <w:divBdr>
                        <w:top w:val="none" w:sz="0" w:space="0" w:color="auto"/>
                        <w:left w:val="none" w:sz="0" w:space="0" w:color="auto"/>
                        <w:bottom w:val="none" w:sz="0" w:space="0" w:color="auto"/>
                        <w:right w:val="none" w:sz="0" w:space="0" w:color="auto"/>
                      </w:divBdr>
                      <w:divsChild>
                        <w:div w:id="1493256872">
                          <w:marLeft w:val="0"/>
                          <w:marRight w:val="0"/>
                          <w:marTop w:val="0"/>
                          <w:marBottom w:val="0"/>
                          <w:divBdr>
                            <w:top w:val="none" w:sz="0" w:space="0" w:color="auto"/>
                            <w:left w:val="none" w:sz="0" w:space="0" w:color="auto"/>
                            <w:bottom w:val="none" w:sz="0" w:space="0" w:color="auto"/>
                            <w:right w:val="none" w:sz="0" w:space="0" w:color="auto"/>
                          </w:divBdr>
                          <w:divsChild>
                            <w:div w:id="1959602781">
                              <w:marLeft w:val="0"/>
                              <w:marRight w:val="0"/>
                              <w:marTop w:val="0"/>
                              <w:marBottom w:val="0"/>
                              <w:divBdr>
                                <w:top w:val="single" w:sz="6" w:space="0" w:color="9B9B9B"/>
                                <w:left w:val="single" w:sz="6" w:space="0" w:color="9B9B9B"/>
                                <w:bottom w:val="single" w:sz="6" w:space="0" w:color="9B9B9B"/>
                                <w:right w:val="single" w:sz="6" w:space="0" w:color="9B9B9B"/>
                              </w:divBdr>
                              <w:divsChild>
                                <w:div w:id="1507790578">
                                  <w:marLeft w:val="0"/>
                                  <w:marRight w:val="0"/>
                                  <w:marTop w:val="0"/>
                                  <w:marBottom w:val="0"/>
                                  <w:divBdr>
                                    <w:top w:val="none" w:sz="0" w:space="0" w:color="auto"/>
                                    <w:left w:val="none" w:sz="0" w:space="0" w:color="auto"/>
                                    <w:bottom w:val="none" w:sz="0" w:space="0" w:color="auto"/>
                                    <w:right w:val="none" w:sz="0" w:space="0" w:color="auto"/>
                                  </w:divBdr>
                                  <w:divsChild>
                                    <w:div w:id="3808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mirnova@fh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sily.Melnikov@bm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7D51-149D-4944-888E-1D45F57F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6819</Words>
  <Characters>44687</Characters>
  <Application>Microsoft Office Word</Application>
  <DocSecurity>0</DocSecurity>
  <Lines>372</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MINI Sports Activity Vehicle wird bei Magna Steyr gebaut</vt:lpstr>
      <vt:lpstr>MINI Sports Activity Vehicle wird bei Magna Steyr gebaut</vt:lpstr>
    </vt:vector>
  </TitlesOfParts>
  <Company>ИЛС РусИн</Company>
  <LinksUpToDate>false</LinksUpToDate>
  <CharactersWithSpaces>51404</CharactersWithSpaces>
  <SharedDoc>false</SharedDoc>
  <HLinks>
    <vt:vector size="12" baseType="variant">
      <vt:variant>
        <vt:i4>524401</vt:i4>
      </vt:variant>
      <vt:variant>
        <vt:i4>3</vt:i4>
      </vt:variant>
      <vt:variant>
        <vt:i4>0</vt:i4>
      </vt:variant>
      <vt:variant>
        <vt:i4>5</vt:i4>
      </vt:variant>
      <vt:variant>
        <vt:lpwstr>mailto:roman.tulnov@bmw.com</vt:lpwstr>
      </vt:variant>
      <vt:variant>
        <vt:lpwstr/>
      </vt:variant>
      <vt:variant>
        <vt:i4>4849707</vt:i4>
      </vt:variant>
      <vt:variant>
        <vt:i4>0</vt:i4>
      </vt:variant>
      <vt:variant>
        <vt:i4>0</vt:i4>
      </vt:variant>
      <vt:variant>
        <vt:i4>5</vt:i4>
      </vt:variant>
      <vt:variant>
        <vt:lpwstr>mailto:ksenia.klimushina@bmw.com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Sports Activity Vehicle wird bei Magna Steyr gebaut</dc:title>
  <dc:creator>Алекс</dc:creator>
  <cp:lastModifiedBy>V.Smirnova</cp:lastModifiedBy>
  <cp:revision>13</cp:revision>
  <cp:lastPrinted>2011-05-17T19:09:00Z</cp:lastPrinted>
  <dcterms:created xsi:type="dcterms:W3CDTF">2011-06-22T13:18:00Z</dcterms:created>
  <dcterms:modified xsi:type="dcterms:W3CDTF">2011-06-22T13:36:00Z</dcterms:modified>
</cp:coreProperties>
</file>