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75" w:rsidRDefault="004D0B75" w:rsidP="004D0B75">
      <w:pPr>
        <w:tabs>
          <w:tab w:val="left" w:pos="454"/>
          <w:tab w:val="left" w:pos="4706"/>
        </w:tabs>
        <w:spacing w:after="0" w:line="240" w:lineRule="auto"/>
        <w:ind w:right="0"/>
        <w:rPr>
          <w:rFonts w:ascii="BMWType V2 Light" w:eastAsia="Times New Roman" w:hAnsi="BMWType V2 Light"/>
          <w:color w:val="auto"/>
          <w:sz w:val="20"/>
          <w:lang w:val="de-DE"/>
        </w:rPr>
      </w:pPr>
    </w:p>
    <w:p w:rsidR="008A4C69" w:rsidRDefault="008A4C69" w:rsidP="004D0B75">
      <w:pPr>
        <w:spacing w:after="0" w:line="360" w:lineRule="auto"/>
        <w:ind w:right="0"/>
        <w:jc w:val="both"/>
        <w:rPr>
          <w:rFonts w:ascii="BMWType V2 Light" w:eastAsia="Times New Roman" w:hAnsi="BMWType V2 Light"/>
          <w:color w:val="auto"/>
          <w:szCs w:val="22"/>
          <w:lang w:val="de-DE"/>
        </w:rPr>
      </w:pPr>
    </w:p>
    <w:p w:rsidR="004D0B75" w:rsidRPr="008A4C69" w:rsidRDefault="004D0B75" w:rsidP="004D0B75">
      <w:pPr>
        <w:spacing w:after="0" w:line="360" w:lineRule="auto"/>
        <w:ind w:right="0"/>
        <w:jc w:val="both"/>
        <w:rPr>
          <w:rFonts w:ascii="BMWType V2 Light" w:eastAsia="Times New Roman" w:hAnsi="BMWType V2 Light"/>
          <w:color w:val="auto"/>
          <w:szCs w:val="22"/>
          <w:lang w:val="de-DE"/>
        </w:rPr>
      </w:pPr>
      <w:r w:rsidRPr="008A4C69">
        <w:rPr>
          <w:rFonts w:ascii="BMWType V2 Light" w:eastAsia="Times New Roman" w:hAnsi="BMWType V2 Light"/>
          <w:color w:val="auto"/>
          <w:szCs w:val="22"/>
          <w:lang w:val="de-DE"/>
        </w:rPr>
        <w:t>MEDIA RELEASE</w:t>
      </w:r>
    </w:p>
    <w:p w:rsidR="004D0B75" w:rsidRPr="008A4C69" w:rsidRDefault="00E0420D" w:rsidP="004D0B75">
      <w:pPr>
        <w:spacing w:after="0" w:line="360" w:lineRule="auto"/>
        <w:ind w:right="0"/>
        <w:jc w:val="both"/>
        <w:rPr>
          <w:rFonts w:ascii="BMWType V2 Light" w:eastAsia="Times New Roman" w:hAnsi="BMWType V2 Light"/>
          <w:color w:val="auto"/>
          <w:szCs w:val="22"/>
          <w:lang w:val="de-DE"/>
        </w:rPr>
      </w:pPr>
      <w:r>
        <w:rPr>
          <w:rFonts w:ascii="BMWType V2 Light" w:eastAsia="Times New Roman" w:hAnsi="BMWType V2 Light"/>
          <w:color w:val="auto"/>
          <w:szCs w:val="22"/>
          <w:lang w:val="de-DE"/>
        </w:rPr>
        <w:t>16</w:t>
      </w:r>
      <w:r w:rsidR="004D0B75" w:rsidRPr="008A4C69">
        <w:rPr>
          <w:rFonts w:ascii="BMWType V2 Light" w:eastAsia="Times New Roman" w:hAnsi="BMWType V2 Light"/>
          <w:color w:val="auto"/>
          <w:szCs w:val="22"/>
          <w:lang w:val="de-DE"/>
        </w:rPr>
        <w:t xml:space="preserve"> September 2014</w:t>
      </w:r>
    </w:p>
    <w:p w:rsidR="004D0B75" w:rsidRPr="00AC055A" w:rsidRDefault="004D0B75" w:rsidP="004D0B75">
      <w:pPr>
        <w:spacing w:after="0" w:line="360" w:lineRule="auto"/>
        <w:ind w:right="0"/>
        <w:jc w:val="both"/>
        <w:rPr>
          <w:rFonts w:ascii="BMWType V2 Light" w:eastAsia="Times New Roman" w:hAnsi="BMWType V2 Light"/>
          <w:color w:val="auto"/>
          <w:sz w:val="20"/>
          <w:lang w:val="de-DE"/>
        </w:rPr>
      </w:pPr>
    </w:p>
    <w:p w:rsidR="004D0B75" w:rsidRDefault="00D24827" w:rsidP="00DD542C">
      <w:pPr>
        <w:spacing w:after="0" w:line="240" w:lineRule="auto"/>
        <w:ind w:right="0"/>
        <w:rPr>
          <w:rFonts w:ascii="BMWType V2 Bold" w:hAnsi="BMWType V2 Bold" w:cs="BMWType V2 Bold"/>
          <w:bCs/>
          <w:sz w:val="28"/>
          <w:szCs w:val="28"/>
        </w:rPr>
      </w:pPr>
      <w:r>
        <w:rPr>
          <w:rFonts w:ascii="BMWType V2 Bold" w:hAnsi="BMWType V2 Bold" w:cs="BMWType V2 Bold"/>
          <w:bCs/>
          <w:sz w:val="28"/>
          <w:szCs w:val="28"/>
        </w:rPr>
        <w:t>BMW South Africa n</w:t>
      </w:r>
      <w:r w:rsidR="004D0B75" w:rsidRPr="004D0B75">
        <w:rPr>
          <w:rFonts w:ascii="BMWType V2 Bold" w:hAnsi="BMWType V2 Bold" w:cs="BMWType V2 Bold"/>
          <w:bCs/>
          <w:sz w:val="28"/>
          <w:szCs w:val="28"/>
        </w:rPr>
        <w:t xml:space="preserve">amed Number ONE </w:t>
      </w:r>
      <w:r>
        <w:rPr>
          <w:rFonts w:ascii="BMWType V2 Bold" w:hAnsi="BMWType V2 Bold" w:cs="BMWType V2 Bold"/>
          <w:bCs/>
          <w:sz w:val="28"/>
          <w:szCs w:val="28"/>
        </w:rPr>
        <w:t>g</w:t>
      </w:r>
      <w:r w:rsidR="004D0B75" w:rsidRPr="004D0B75">
        <w:rPr>
          <w:rFonts w:ascii="BMWType V2 Bold" w:hAnsi="BMWType V2 Bold" w:cs="BMWType V2 Bold"/>
          <w:bCs/>
          <w:sz w:val="28"/>
          <w:szCs w:val="28"/>
        </w:rPr>
        <w:t xml:space="preserve">raduate </w:t>
      </w:r>
      <w:r>
        <w:rPr>
          <w:rFonts w:ascii="BMWType V2 Bold" w:hAnsi="BMWType V2 Bold" w:cs="BMWType V2 Bold"/>
          <w:bCs/>
          <w:sz w:val="28"/>
          <w:szCs w:val="28"/>
        </w:rPr>
        <w:t>e</w:t>
      </w:r>
      <w:r w:rsidR="004D0B75" w:rsidRPr="004D0B75">
        <w:rPr>
          <w:rFonts w:ascii="BMWType V2 Bold" w:hAnsi="BMWType V2 Bold" w:cs="BMWType V2 Bold"/>
          <w:bCs/>
          <w:sz w:val="28"/>
          <w:szCs w:val="28"/>
        </w:rPr>
        <w:t>mployer</w:t>
      </w:r>
    </w:p>
    <w:p w:rsidR="00DD542C" w:rsidRPr="004D0B75" w:rsidRDefault="00DD542C" w:rsidP="00DD542C">
      <w:pPr>
        <w:spacing w:after="0" w:line="240" w:lineRule="auto"/>
        <w:ind w:right="0"/>
        <w:rPr>
          <w:rFonts w:ascii="BMWType V2 Bold" w:hAnsi="BMWType V2 Bold" w:cs="BMWType V2 Bold"/>
          <w:bCs/>
          <w:sz w:val="28"/>
          <w:szCs w:val="28"/>
        </w:rPr>
      </w:pPr>
    </w:p>
    <w:p w:rsidR="00DD542C" w:rsidRPr="00D24827" w:rsidRDefault="004D0B75" w:rsidP="00DD542C">
      <w:pPr>
        <w:pStyle w:val="Default"/>
        <w:spacing w:line="360" w:lineRule="auto"/>
        <w:rPr>
          <w:rFonts w:ascii="BMWType V2 Light" w:hAnsi="BMWType V2 Light" w:cs="BMWType V2 Light"/>
          <w:sz w:val="22"/>
          <w:szCs w:val="22"/>
        </w:rPr>
      </w:pPr>
      <w:r w:rsidRPr="00D24827">
        <w:rPr>
          <w:rFonts w:ascii="BMWType V2 Light" w:hAnsi="BMWType V2 Light" w:cs="BMWType V2 Light"/>
          <w:b/>
          <w:sz w:val="22"/>
          <w:szCs w:val="22"/>
        </w:rPr>
        <w:t>Midrand</w:t>
      </w:r>
      <w:r w:rsidRPr="00D24827">
        <w:rPr>
          <w:rFonts w:ascii="BMWType V2 Light" w:hAnsi="BMWType V2 Light" w:cs="BMWType V2 Light"/>
          <w:sz w:val="22"/>
          <w:szCs w:val="22"/>
        </w:rPr>
        <w:t xml:space="preserve"> –</w:t>
      </w:r>
      <w:r w:rsidR="002A606A" w:rsidRPr="00D24827">
        <w:rPr>
          <w:rFonts w:ascii="BMWType V2 Light" w:hAnsi="BMWType V2 Light" w:cs="BMWType V2 Light"/>
          <w:sz w:val="22"/>
          <w:szCs w:val="22"/>
        </w:rPr>
        <w:t xml:space="preserve"> </w:t>
      </w:r>
      <w:r w:rsidRPr="00D24827">
        <w:rPr>
          <w:rFonts w:ascii="BMWType V2 Light" w:hAnsi="BMWType V2 Light" w:cs="BMWType V2 Light"/>
          <w:sz w:val="22"/>
          <w:szCs w:val="22"/>
        </w:rPr>
        <w:t xml:space="preserve">BMW South Africa’s Graduate Trainee Programme </w:t>
      </w:r>
      <w:r w:rsidR="002A606A" w:rsidRPr="00D24827">
        <w:rPr>
          <w:rFonts w:ascii="BMWType V2 Light" w:hAnsi="BMWType V2 Light" w:cs="BMWType V2 Light"/>
          <w:sz w:val="22"/>
          <w:szCs w:val="22"/>
        </w:rPr>
        <w:t xml:space="preserve">has received </w:t>
      </w:r>
      <w:r w:rsidRPr="00D24827">
        <w:rPr>
          <w:rFonts w:ascii="BMWType V2 Light" w:hAnsi="BMWType V2 Light" w:cs="BMWType V2 Light"/>
          <w:sz w:val="22"/>
          <w:szCs w:val="22"/>
        </w:rPr>
        <w:t>a prestigious accolade for its continuing success</w:t>
      </w:r>
      <w:r w:rsidR="002A606A" w:rsidRPr="00D24827">
        <w:rPr>
          <w:rFonts w:ascii="BMWType V2 Light" w:hAnsi="BMWType V2 Light" w:cs="BMWType V2 Light"/>
          <w:sz w:val="22"/>
          <w:szCs w:val="22"/>
        </w:rPr>
        <w:t xml:space="preserve"> in the 2014 South African Graduate Employers Association (SAGEA) </w:t>
      </w:r>
      <w:r w:rsidR="002A606A" w:rsidRPr="00D24827">
        <w:rPr>
          <w:rStyle w:val="A1"/>
          <w:rFonts w:ascii="BMWType V2 Light" w:hAnsi="BMWType V2 Light" w:cs="BMWType V2 Light"/>
        </w:rPr>
        <w:t>Graduate Recruitment Awards</w:t>
      </w:r>
      <w:r w:rsidRPr="00D24827">
        <w:rPr>
          <w:rFonts w:ascii="BMWType V2 Light" w:hAnsi="BMWType V2 Light" w:cs="BMWType V2 Light"/>
          <w:sz w:val="22"/>
          <w:szCs w:val="22"/>
        </w:rPr>
        <w:t>. The company retains the number one position as the top graduate employer in the automotive sector for the second consecutive year, ahead of a number of other companies with similar graduate programmes.</w:t>
      </w:r>
    </w:p>
    <w:p w:rsidR="00DD542C" w:rsidRPr="00D24827" w:rsidRDefault="00DD542C" w:rsidP="00DD542C">
      <w:pPr>
        <w:pStyle w:val="Default"/>
        <w:spacing w:line="360" w:lineRule="auto"/>
        <w:rPr>
          <w:rFonts w:ascii="BMWType V2 Light" w:hAnsi="BMWType V2 Light" w:cs="BMWType V2 Light"/>
          <w:sz w:val="22"/>
          <w:szCs w:val="22"/>
        </w:rPr>
      </w:pPr>
    </w:p>
    <w:p w:rsidR="00DD542C" w:rsidRPr="00D24827" w:rsidRDefault="00DD542C" w:rsidP="00DD542C">
      <w:pPr>
        <w:pStyle w:val="Default"/>
        <w:spacing w:line="360" w:lineRule="auto"/>
        <w:rPr>
          <w:rStyle w:val="A1"/>
          <w:rFonts w:ascii="BMWType V2 Light" w:hAnsi="BMWType V2 Light" w:cs="BMWType V2 Light"/>
          <w:i w:val="0"/>
          <w:iCs w:val="0"/>
        </w:rPr>
      </w:pPr>
      <w:r w:rsidRPr="00D24827">
        <w:rPr>
          <w:rStyle w:val="A1"/>
          <w:rFonts w:ascii="BMWType V2 Light" w:hAnsi="BMWType V2 Light" w:cs="BMWType V2 Light"/>
          <w:i w:val="0"/>
        </w:rPr>
        <w:t xml:space="preserve">The SAGEA Graduate Recruitment Awards 2014 </w:t>
      </w:r>
      <w:r w:rsidRPr="00D24827">
        <w:rPr>
          <w:rStyle w:val="A1"/>
          <w:rFonts w:ascii="BMWType V2 Light" w:hAnsi="BMWType V2 Light" w:cs="BMWType V2 Light"/>
          <w:i w:val="0"/>
          <w:iCs w:val="0"/>
        </w:rPr>
        <w:t xml:space="preserve">have been developed as part of </w:t>
      </w:r>
      <w:r w:rsidR="00D24827" w:rsidRPr="00D24827">
        <w:rPr>
          <w:rStyle w:val="A1"/>
          <w:rFonts w:ascii="BMWType V2 Light" w:hAnsi="BMWType V2 Light" w:cs="BMWType V2 Light"/>
          <w:i w:val="0"/>
        </w:rPr>
        <w:t>t</w:t>
      </w:r>
      <w:r w:rsidRPr="00D24827">
        <w:rPr>
          <w:rStyle w:val="A1"/>
          <w:rFonts w:ascii="BMWType V2 Light" w:hAnsi="BMWType V2 Light" w:cs="BMWType V2 Light"/>
          <w:i w:val="0"/>
        </w:rPr>
        <w:t xml:space="preserve">he SAGEA Candidate Survey 2014. </w:t>
      </w:r>
      <w:r w:rsidRPr="00D24827">
        <w:rPr>
          <w:rStyle w:val="A1"/>
          <w:rFonts w:ascii="BMWType V2 Light" w:hAnsi="BMWType V2 Light" w:cs="BMWType V2 Light"/>
          <w:i w:val="0"/>
          <w:iCs w:val="0"/>
        </w:rPr>
        <w:t xml:space="preserve">The survey was carried out on behalf of SAGEA by the specialist student and graduate research company, </w:t>
      </w:r>
      <w:r w:rsidRPr="00D24827">
        <w:rPr>
          <w:rStyle w:val="A1"/>
          <w:rFonts w:ascii="BMWType V2 Light" w:hAnsi="BMWType V2 Light" w:cs="BMWType V2 Light"/>
          <w:bCs/>
          <w:i w:val="0"/>
          <w:iCs w:val="0"/>
        </w:rPr>
        <w:t>High Fliers Research Ltd</w:t>
      </w:r>
      <w:r w:rsidRPr="00D24827">
        <w:rPr>
          <w:rStyle w:val="A1"/>
          <w:rFonts w:ascii="BMWType V2 Light" w:hAnsi="BMWType V2 Light" w:cs="BMWType V2 Light"/>
          <w:i w:val="0"/>
          <w:iCs w:val="0"/>
        </w:rPr>
        <w:t xml:space="preserve">. </w:t>
      </w:r>
    </w:p>
    <w:p w:rsidR="00DD542C" w:rsidRPr="00D24827" w:rsidRDefault="00DD542C" w:rsidP="00DD542C">
      <w:pPr>
        <w:pStyle w:val="Default"/>
        <w:spacing w:line="360" w:lineRule="auto"/>
        <w:rPr>
          <w:rStyle w:val="A1"/>
          <w:rFonts w:ascii="BMWType V2 Light" w:hAnsi="BMWType V2 Light" w:cs="BMWType V2 Light"/>
          <w:i w:val="0"/>
          <w:iCs w:val="0"/>
        </w:rPr>
      </w:pPr>
    </w:p>
    <w:p w:rsidR="00DD542C" w:rsidRPr="00D24827" w:rsidRDefault="00DD542C" w:rsidP="00DD542C">
      <w:pPr>
        <w:pStyle w:val="Default"/>
        <w:spacing w:line="360" w:lineRule="auto"/>
        <w:rPr>
          <w:rFonts w:ascii="BMWType V2 Light" w:hAnsi="BMWType V2 Light" w:cs="BMWType V2 Light"/>
          <w:sz w:val="22"/>
          <w:szCs w:val="22"/>
        </w:rPr>
      </w:pPr>
      <w:r w:rsidRPr="00D24827">
        <w:rPr>
          <w:rStyle w:val="A1"/>
          <w:rFonts w:ascii="BMWType V2 Light" w:hAnsi="BMWType V2 Light" w:cs="BMWType V2 Light"/>
          <w:i w:val="0"/>
          <w:iCs w:val="0"/>
        </w:rPr>
        <w:t>Launched in 2010, the survey is conducted on an annual basis to help SAGEA members to review the success of their graduate campaigns and help plan their future recruitment programmes. Research took place from April to May 2014, using an online questionnaire and during this time 2,</w:t>
      </w:r>
      <w:r w:rsidR="00A9070F" w:rsidRPr="00D24827">
        <w:rPr>
          <w:rStyle w:val="A1"/>
          <w:rFonts w:ascii="BMWType V2 Light" w:hAnsi="BMWType V2 Light" w:cs="BMWType V2 Light"/>
          <w:i w:val="0"/>
          <w:iCs w:val="0"/>
        </w:rPr>
        <w:t xml:space="preserve"> </w:t>
      </w:r>
      <w:r w:rsidRPr="00D24827">
        <w:rPr>
          <w:rStyle w:val="A1"/>
          <w:rFonts w:ascii="BMWType V2 Light" w:hAnsi="BMWType V2 Light" w:cs="BMWType V2 Light"/>
          <w:i w:val="0"/>
          <w:iCs w:val="0"/>
        </w:rPr>
        <w:t xml:space="preserve">019 candidates responded. </w:t>
      </w:r>
    </w:p>
    <w:p w:rsidR="00DD542C" w:rsidRPr="00D24827" w:rsidRDefault="00DD542C" w:rsidP="00DD542C">
      <w:pPr>
        <w:pStyle w:val="Default"/>
        <w:spacing w:line="360" w:lineRule="auto"/>
        <w:rPr>
          <w:rStyle w:val="A1"/>
          <w:rFonts w:ascii="BMWType V2 Light" w:hAnsi="BMWType V2 Light" w:cs="BMWType V2 Light"/>
          <w:i w:val="0"/>
          <w:iCs w:val="0"/>
        </w:rPr>
      </w:pPr>
    </w:p>
    <w:p w:rsidR="00DD542C" w:rsidRPr="00D24827" w:rsidRDefault="00DD542C" w:rsidP="00DD542C">
      <w:pPr>
        <w:pStyle w:val="Default"/>
        <w:spacing w:line="360" w:lineRule="auto"/>
        <w:rPr>
          <w:rFonts w:ascii="BMWType V2 Light" w:hAnsi="BMWType V2 Light" w:cs="BMWType V2 Light"/>
          <w:sz w:val="22"/>
          <w:szCs w:val="22"/>
        </w:rPr>
      </w:pPr>
      <w:r w:rsidRPr="00D24827">
        <w:rPr>
          <w:rStyle w:val="A1"/>
          <w:rFonts w:ascii="BMWType V2 Light" w:hAnsi="BMWType V2 Light" w:cs="BMWType V2 Light"/>
          <w:i w:val="0"/>
          <w:iCs w:val="0"/>
        </w:rPr>
        <w:t xml:space="preserve">Each candidate was asked to name the one organisation they felt had the best graduate programme in specific sectors or industry groups with which they were familiar. </w:t>
      </w:r>
      <w:r w:rsidR="00A9070F" w:rsidRPr="00D24827">
        <w:rPr>
          <w:rStyle w:val="A1"/>
          <w:rFonts w:ascii="BMWType V2 Light" w:hAnsi="BMWType V2 Light" w:cs="BMWType V2 Light"/>
          <w:i w:val="0"/>
          <w:iCs w:val="0"/>
        </w:rPr>
        <w:t>Participants’</w:t>
      </w:r>
      <w:r w:rsidRPr="00D24827">
        <w:rPr>
          <w:rStyle w:val="A1"/>
          <w:rFonts w:ascii="BMWType V2 Light" w:hAnsi="BMWType V2 Light" w:cs="BMWType V2 Light"/>
          <w:i w:val="0"/>
          <w:iCs w:val="0"/>
        </w:rPr>
        <w:t xml:space="preserve"> responses were entirely unprompted. This formed the basis of </w:t>
      </w:r>
      <w:r w:rsidRPr="00D24827">
        <w:rPr>
          <w:rStyle w:val="A1"/>
          <w:rFonts w:ascii="BMWType V2 Light" w:hAnsi="BMWType V2 Light" w:cs="BMWType V2 Light"/>
          <w:i w:val="0"/>
        </w:rPr>
        <w:t xml:space="preserve">The Graduate Employers of Choice 2014. </w:t>
      </w:r>
      <w:r w:rsidR="002A606A" w:rsidRPr="00D24827">
        <w:rPr>
          <w:rFonts w:ascii="BMWType V2 Light" w:hAnsi="BMWType V2 Light" w:cs="BMWType V2 Light"/>
          <w:i/>
          <w:sz w:val="22"/>
          <w:szCs w:val="22"/>
        </w:rPr>
        <w:t>T</w:t>
      </w:r>
      <w:r w:rsidR="002A606A" w:rsidRPr="00D24827">
        <w:rPr>
          <w:rFonts w:ascii="BMWType V2 Light" w:hAnsi="BMWType V2 Light" w:cs="BMWType V2 Light"/>
          <w:sz w:val="22"/>
          <w:szCs w:val="22"/>
        </w:rPr>
        <w:t>he awards are decided entirely by successful job hunters, who have received confirmed job offers from graduate employers.</w:t>
      </w:r>
    </w:p>
    <w:p w:rsidR="002A606A" w:rsidRPr="00D24827" w:rsidRDefault="002A606A" w:rsidP="004D0B75">
      <w:pPr>
        <w:spacing w:after="0" w:line="360" w:lineRule="auto"/>
        <w:ind w:right="0"/>
        <w:rPr>
          <w:rFonts w:ascii="BMWType V2 Light" w:hAnsi="BMWType V2 Light" w:cs="BMWType V2 Light"/>
          <w:szCs w:val="22"/>
        </w:rPr>
      </w:pPr>
    </w:p>
    <w:p w:rsidR="00A53C36" w:rsidRDefault="004D0B75" w:rsidP="00A53C36">
      <w:pPr>
        <w:spacing w:after="0" w:line="360" w:lineRule="auto"/>
        <w:ind w:right="0"/>
        <w:rPr>
          <w:rFonts w:ascii="BMWType V2 Light" w:hAnsi="BMWType V2 Light" w:cs="BMWType V2 Light"/>
          <w:szCs w:val="22"/>
        </w:rPr>
      </w:pPr>
      <w:r w:rsidRPr="00D24827">
        <w:rPr>
          <w:rFonts w:ascii="BMWType V2 Light" w:hAnsi="BMWType V2 Light" w:cs="BMWType V2 Light"/>
          <w:szCs w:val="22"/>
        </w:rPr>
        <w:t>BMW South Africa also featured in the Top 20 Aspirational Employer of Choice category for the first time.</w:t>
      </w:r>
    </w:p>
    <w:p w:rsidR="00A53C36" w:rsidRDefault="00A53C36" w:rsidP="00A53C36">
      <w:pPr>
        <w:spacing w:after="0" w:line="360" w:lineRule="auto"/>
        <w:ind w:right="0"/>
        <w:rPr>
          <w:rFonts w:ascii="BMWType V2 Light" w:hAnsi="BMWType V2 Light" w:cs="BMWType V2 Light"/>
          <w:szCs w:val="22"/>
        </w:rPr>
      </w:pPr>
    </w:p>
    <w:p w:rsidR="00D24827" w:rsidRPr="00A53C36" w:rsidRDefault="004D0B75" w:rsidP="00A53C36">
      <w:pPr>
        <w:spacing w:after="0" w:line="360" w:lineRule="auto"/>
        <w:ind w:right="0"/>
        <w:rPr>
          <w:rFonts w:ascii="BMWType V2 Light" w:hAnsi="BMWType V2 Light" w:cs="BMWType V2 Light"/>
          <w:szCs w:val="22"/>
        </w:rPr>
      </w:pPr>
      <w:r w:rsidRPr="00D24827">
        <w:rPr>
          <w:rFonts w:ascii="BMWType V2 Light" w:hAnsi="BMWType V2 Light" w:cs="BMWType V2 Light"/>
          <w:color w:val="auto"/>
          <w:szCs w:val="22"/>
        </w:rPr>
        <w:t>“</w:t>
      </w:r>
      <w:r w:rsidR="002A606A" w:rsidRPr="00D24827">
        <w:rPr>
          <w:rFonts w:ascii="BMWType V2 Light" w:hAnsi="BMWType V2 Light" w:cs="BMWType V2 Light"/>
          <w:color w:val="auto"/>
          <w:szCs w:val="22"/>
        </w:rPr>
        <w:t>Accolades like these</w:t>
      </w:r>
      <w:r w:rsidRPr="00D24827">
        <w:rPr>
          <w:rFonts w:ascii="BMWType V2 Light" w:hAnsi="BMWType V2 Light" w:cs="BMWType V2 Light"/>
          <w:color w:val="auto"/>
          <w:szCs w:val="22"/>
        </w:rPr>
        <w:t xml:space="preserve"> </w:t>
      </w:r>
      <w:r w:rsidR="00A9070F" w:rsidRPr="00D24827">
        <w:rPr>
          <w:rFonts w:ascii="BMWType V2 Light" w:hAnsi="BMWType V2 Light" w:cs="BMWType V2 Light"/>
          <w:color w:val="auto"/>
          <w:szCs w:val="22"/>
        </w:rPr>
        <w:t xml:space="preserve">show </w:t>
      </w:r>
      <w:r w:rsidR="00A9070F" w:rsidRPr="00A53C36">
        <w:rPr>
          <w:rFonts w:ascii="BMWType V2 Light" w:hAnsi="BMWType V2 Light" w:cs="BMWType V2 Light"/>
          <w:color w:val="auto"/>
          <w:szCs w:val="22"/>
        </w:rPr>
        <w:t xml:space="preserve">that indeed the BMW Group is </w:t>
      </w:r>
      <w:r w:rsidR="00D24827" w:rsidRPr="00A53C36">
        <w:rPr>
          <w:rFonts w:ascii="BMWType V2 Light" w:hAnsi="BMWType V2 Light" w:cs="BMWType V2 Light"/>
          <w:color w:val="auto"/>
          <w:szCs w:val="22"/>
        </w:rPr>
        <w:t xml:space="preserve">not only </w:t>
      </w:r>
      <w:r w:rsidR="00A9070F" w:rsidRPr="00A53C36">
        <w:rPr>
          <w:rFonts w:ascii="BMWType V2 Light" w:hAnsi="BMWType V2 Light" w:cs="BMWType V2 Light"/>
          <w:color w:val="auto"/>
          <w:szCs w:val="22"/>
        </w:rPr>
        <w:t xml:space="preserve">the </w:t>
      </w:r>
      <w:r w:rsidR="002A606A" w:rsidRPr="00A53C36">
        <w:rPr>
          <w:rFonts w:ascii="BMWType V2 Light" w:hAnsi="BMWType V2 Light" w:cs="BMWType V2 Light"/>
          <w:color w:val="auto"/>
          <w:szCs w:val="22"/>
        </w:rPr>
        <w:t>leading provider of premium products and</w:t>
      </w:r>
      <w:r w:rsidR="00D24827" w:rsidRPr="00A53C36">
        <w:rPr>
          <w:rFonts w:ascii="BMWType V2 Light" w:hAnsi="BMWType V2 Light" w:cs="BMWType V2 Light"/>
          <w:color w:val="auto"/>
          <w:szCs w:val="22"/>
        </w:rPr>
        <w:t xml:space="preserve"> premium</w:t>
      </w:r>
      <w:r w:rsidR="002A606A" w:rsidRPr="00A53C36">
        <w:rPr>
          <w:rFonts w:ascii="BMWType V2 Light" w:hAnsi="BMWType V2 Light" w:cs="BMWType V2 Light"/>
          <w:color w:val="auto"/>
          <w:szCs w:val="22"/>
        </w:rPr>
        <w:t xml:space="preserve"> services in the </w:t>
      </w:r>
      <w:r w:rsidR="00D24827" w:rsidRPr="00A53C36">
        <w:rPr>
          <w:rFonts w:ascii="BMWType V2 Light" w:hAnsi="BMWType V2 Light" w:cs="BMWType V2 Light"/>
          <w:color w:val="auto"/>
          <w:szCs w:val="22"/>
        </w:rPr>
        <w:t>luxury</w:t>
      </w:r>
      <w:r w:rsidR="002A606A" w:rsidRPr="00A53C36">
        <w:rPr>
          <w:rFonts w:ascii="BMWType V2 Light" w:hAnsi="BMWType V2 Light" w:cs="BMWType V2 Light"/>
          <w:color w:val="auto"/>
          <w:szCs w:val="22"/>
        </w:rPr>
        <w:t xml:space="preserve"> </w:t>
      </w:r>
      <w:r w:rsidR="00D24827" w:rsidRPr="00A53C36">
        <w:rPr>
          <w:rFonts w:ascii="BMWType V2 Light" w:hAnsi="BMWType V2 Light" w:cs="BMWType V2 Light"/>
          <w:color w:val="auto"/>
          <w:szCs w:val="22"/>
        </w:rPr>
        <w:t xml:space="preserve">vehicle </w:t>
      </w:r>
      <w:r w:rsidR="002A606A" w:rsidRPr="00A53C36">
        <w:rPr>
          <w:rFonts w:ascii="BMWType V2 Light" w:hAnsi="BMWType V2 Light" w:cs="BMWType V2 Light"/>
          <w:color w:val="auto"/>
          <w:szCs w:val="22"/>
        </w:rPr>
        <w:t>segment</w:t>
      </w:r>
      <w:r w:rsidRPr="00A53C36">
        <w:rPr>
          <w:rFonts w:ascii="BMWType V2 Light" w:hAnsi="BMWType V2 Light" w:cs="BMWType V2 Light"/>
          <w:color w:val="auto"/>
          <w:szCs w:val="22"/>
        </w:rPr>
        <w:t>,</w:t>
      </w:r>
      <w:r w:rsidR="00D24827" w:rsidRPr="00A53C36">
        <w:rPr>
          <w:rFonts w:ascii="BMWType V2 Light" w:hAnsi="BMWType V2 Light" w:cs="BMWType V2 Light"/>
          <w:color w:val="auto"/>
          <w:szCs w:val="22"/>
        </w:rPr>
        <w:t xml:space="preserve"> but </w:t>
      </w:r>
      <w:r w:rsidR="00D24827" w:rsidRPr="00D24827">
        <w:rPr>
          <w:rFonts w:ascii="BMWType V2 Light" w:eastAsiaTheme="minorHAnsi" w:hAnsi="BMWType V2 Light" w:cs="BMWType V2 Light"/>
          <w:bCs/>
          <w:szCs w:val="22"/>
          <w:lang w:eastAsia="en-US"/>
        </w:rPr>
        <w:t>one of the most attractive employers worldwide</w:t>
      </w:r>
      <w:r w:rsidR="00A53C36" w:rsidRPr="00A53C36">
        <w:rPr>
          <w:rFonts w:ascii="BMWType V2 Light" w:hAnsi="BMWType V2 Light" w:cs="BMWType V2 Light"/>
          <w:bCs/>
          <w:szCs w:val="22"/>
        </w:rPr>
        <w:t>,</w:t>
      </w:r>
      <w:r w:rsidRPr="00A53C36">
        <w:rPr>
          <w:rFonts w:ascii="BMWType V2 Light" w:hAnsi="BMWType V2 Light" w:cs="BMWType V2 Light"/>
          <w:color w:val="auto"/>
          <w:szCs w:val="22"/>
        </w:rPr>
        <w:t>”</w:t>
      </w:r>
      <w:r w:rsidRPr="00D24827">
        <w:rPr>
          <w:rFonts w:ascii="BMWType V2 Light" w:hAnsi="BMWType V2 Light" w:cs="BMWType V2 Light"/>
          <w:color w:val="auto"/>
          <w:szCs w:val="22"/>
        </w:rPr>
        <w:t xml:space="preserve"> says Cyril </w:t>
      </w:r>
      <w:r w:rsidR="00D24827" w:rsidRPr="00D24827">
        <w:rPr>
          <w:rFonts w:ascii="BMWType V2 Light" w:hAnsi="BMWType V2 Light" w:cs="BMWType V2 Light"/>
          <w:color w:val="auto"/>
          <w:szCs w:val="22"/>
        </w:rPr>
        <w:t>Khambula</w:t>
      </w:r>
      <w:r w:rsidRPr="00D24827">
        <w:rPr>
          <w:rFonts w:ascii="BMWType V2 Light" w:hAnsi="BMWType V2 Light" w:cs="BMWType V2 Light"/>
          <w:color w:val="auto"/>
          <w:szCs w:val="22"/>
        </w:rPr>
        <w:t xml:space="preserve">, Human Resources Director at BMW South Africa. </w:t>
      </w:r>
      <w:r w:rsidR="00D24827" w:rsidRPr="00D24827">
        <w:rPr>
          <w:rFonts w:ascii="BMWType V2 Light" w:hAnsi="BMWType V2 Light" w:cs="BMWType V2 Light"/>
          <w:color w:val="auto"/>
          <w:szCs w:val="22"/>
        </w:rPr>
        <w:t xml:space="preserve"> </w:t>
      </w:r>
    </w:p>
    <w:p w:rsidR="00D24827" w:rsidRPr="00D24827" w:rsidRDefault="00D24827" w:rsidP="004D0B75">
      <w:pPr>
        <w:spacing w:after="0" w:line="360" w:lineRule="auto"/>
        <w:ind w:right="0"/>
        <w:rPr>
          <w:rFonts w:ascii="BMWType V2 Light" w:hAnsi="BMWType V2 Light" w:cs="BMWType V2 Light"/>
          <w:color w:val="auto"/>
          <w:szCs w:val="22"/>
        </w:rPr>
      </w:pPr>
    </w:p>
    <w:p w:rsidR="004D0B75" w:rsidRPr="00D24827" w:rsidRDefault="004D0B75" w:rsidP="004D0B75">
      <w:pPr>
        <w:spacing w:after="0" w:line="360" w:lineRule="auto"/>
        <w:ind w:right="0"/>
        <w:rPr>
          <w:rFonts w:ascii="BMWType V2 Light" w:hAnsi="BMWType V2 Light" w:cs="BMWType V2 Light"/>
          <w:color w:val="auto"/>
          <w:szCs w:val="22"/>
        </w:rPr>
      </w:pPr>
      <w:r w:rsidRPr="00D24827">
        <w:rPr>
          <w:rFonts w:ascii="BMWType V2 Light" w:hAnsi="BMWType V2 Light" w:cs="BMWType V2 Light"/>
          <w:color w:val="auto"/>
          <w:szCs w:val="22"/>
        </w:rPr>
        <w:t xml:space="preserve">“The award is recognised as one of the best in the business and we work hard to </w:t>
      </w:r>
      <w:r w:rsidR="00D24827" w:rsidRPr="00D24827">
        <w:rPr>
          <w:rFonts w:ascii="BMWType V2 Light" w:hAnsi="BMWType V2 Light" w:cs="BMWType V2 Light"/>
          <w:color w:val="auto"/>
          <w:szCs w:val="22"/>
        </w:rPr>
        <w:t>ensure</w:t>
      </w:r>
      <w:r w:rsidRPr="00D24827">
        <w:rPr>
          <w:rFonts w:ascii="BMWType V2 Light" w:hAnsi="BMWType V2 Light" w:cs="BMWType V2 Light"/>
          <w:color w:val="auto"/>
          <w:szCs w:val="22"/>
        </w:rPr>
        <w:t xml:space="preserve"> that our graduates get the best possible introduction to the industry and the business world.”  </w:t>
      </w:r>
    </w:p>
    <w:p w:rsidR="004D0B75" w:rsidRPr="00D24827" w:rsidRDefault="004D0B75" w:rsidP="004D0B75">
      <w:pPr>
        <w:spacing w:after="0" w:line="360" w:lineRule="auto"/>
        <w:ind w:right="0"/>
        <w:rPr>
          <w:rFonts w:ascii="BMWType V2 Light" w:hAnsi="BMWType V2 Light" w:cs="BMWType V2 Light"/>
          <w:szCs w:val="22"/>
        </w:rPr>
      </w:pPr>
    </w:p>
    <w:p w:rsidR="004D0B75" w:rsidRPr="00D24827" w:rsidRDefault="00A9070F" w:rsidP="004D0B75">
      <w:pPr>
        <w:spacing w:after="0" w:line="360" w:lineRule="auto"/>
        <w:ind w:right="0"/>
        <w:rPr>
          <w:rFonts w:ascii="BMWType V2 Light" w:hAnsi="BMWType V2 Light" w:cs="BMWType V2 Light"/>
          <w:color w:val="auto"/>
          <w:szCs w:val="22"/>
        </w:rPr>
      </w:pPr>
      <w:r w:rsidRPr="00D24827">
        <w:rPr>
          <w:rFonts w:ascii="BMWType V2 Light" w:hAnsi="BMWType V2 Light" w:cs="BMWType V2 Light"/>
          <w:color w:val="auto"/>
          <w:szCs w:val="22"/>
        </w:rPr>
        <w:t xml:space="preserve">The BMW South Africa Graduate Trainee Programme has been running since early 2000 and was </w:t>
      </w:r>
      <w:r w:rsidRPr="00E0420D">
        <w:rPr>
          <w:rFonts w:ascii="BMWType V2 Light" w:hAnsi="BMWType V2 Light" w:cs="BMWType V2 Light"/>
          <w:color w:val="auto"/>
          <w:szCs w:val="22"/>
        </w:rPr>
        <w:t xml:space="preserve">restructured in 2013. Since the restructuring, </w:t>
      </w:r>
      <w:r w:rsidR="004D0B75" w:rsidRPr="00E0420D">
        <w:rPr>
          <w:rFonts w:ascii="BMWType V2 Light" w:hAnsi="BMWType V2 Light" w:cs="BMWType V2 Light"/>
          <w:color w:val="auto"/>
          <w:szCs w:val="22"/>
        </w:rPr>
        <w:t xml:space="preserve">more than </w:t>
      </w:r>
      <w:r w:rsidR="00DD542C" w:rsidRPr="00E0420D">
        <w:rPr>
          <w:rFonts w:ascii="BMWType V2 Light" w:hAnsi="BMWType V2 Light" w:cs="BMWType V2 Light"/>
          <w:color w:val="auto"/>
          <w:szCs w:val="22"/>
        </w:rPr>
        <w:t>55</w:t>
      </w:r>
      <w:r w:rsidR="004D0B75" w:rsidRPr="00E0420D">
        <w:rPr>
          <w:rFonts w:ascii="BMWType V2 Light" w:hAnsi="BMWType V2 Light" w:cs="BMWType V2 Light"/>
          <w:color w:val="auto"/>
          <w:szCs w:val="22"/>
        </w:rPr>
        <w:t xml:space="preserve"> graduates have taken part in the 24-month </w:t>
      </w:r>
      <w:r w:rsidR="00E0420D" w:rsidRPr="00E0420D">
        <w:rPr>
          <w:rFonts w:ascii="BMWType V2 Light" w:hAnsi="BMWType V2 Light" w:cs="BMWType V2 Light"/>
          <w:color w:val="auto"/>
          <w:szCs w:val="22"/>
        </w:rPr>
        <w:t xml:space="preserve">programme. </w:t>
      </w:r>
      <w:r w:rsidR="00DD542C" w:rsidRPr="00E0420D">
        <w:rPr>
          <w:rFonts w:ascii="BMWType V2 Light" w:hAnsi="BMWType V2 Light" w:cs="BMWType V2 Light"/>
          <w:color w:val="auto"/>
          <w:szCs w:val="22"/>
        </w:rPr>
        <w:t xml:space="preserve">Graduates are mentored and trained in the fields of commerce, engineering, information technology, finance and business management as well as corporate communications. The programme has also resulted in an exceptional 85% </w:t>
      </w:r>
      <w:r w:rsidR="00E0420D" w:rsidRPr="00E0420D">
        <w:rPr>
          <w:rFonts w:ascii="BMWType V2 Light" w:hAnsi="BMWType V2 Light" w:cs="BMWType V2 Light"/>
          <w:color w:val="auto"/>
          <w:szCs w:val="22"/>
        </w:rPr>
        <w:t xml:space="preserve">retention of </w:t>
      </w:r>
      <w:r w:rsidR="00E0420D" w:rsidRPr="00E0420D">
        <w:rPr>
          <w:color w:val="auto"/>
        </w:rPr>
        <w:t>graduates.</w:t>
      </w:r>
      <w:r w:rsidR="00DD542C" w:rsidRPr="00D24827">
        <w:rPr>
          <w:rFonts w:ascii="BMWType V2 Light" w:hAnsi="BMWType V2 Light" w:cs="BMWType V2 Light"/>
          <w:color w:val="auto"/>
          <w:szCs w:val="22"/>
        </w:rPr>
        <w:t xml:space="preserve"> </w:t>
      </w:r>
    </w:p>
    <w:p w:rsidR="004D0B75" w:rsidRPr="00D24827" w:rsidRDefault="004D0B75" w:rsidP="004D0B75">
      <w:pPr>
        <w:spacing w:after="0" w:line="360" w:lineRule="auto"/>
        <w:ind w:right="0"/>
        <w:rPr>
          <w:rFonts w:ascii="BMWType V2 Light" w:hAnsi="BMWType V2 Light" w:cs="BMWType V2 Light"/>
          <w:szCs w:val="22"/>
        </w:rPr>
      </w:pPr>
    </w:p>
    <w:p w:rsidR="00DD542C" w:rsidRPr="00D24827" w:rsidRDefault="00DD542C" w:rsidP="004D0B75">
      <w:pPr>
        <w:spacing w:after="0" w:line="360" w:lineRule="auto"/>
        <w:ind w:right="0"/>
        <w:rPr>
          <w:rFonts w:ascii="BMWType V2 Light" w:hAnsi="BMWType V2 Light" w:cs="BMWType V2 Light"/>
          <w:szCs w:val="22"/>
        </w:rPr>
      </w:pPr>
      <w:r w:rsidRPr="00D24827">
        <w:rPr>
          <w:rFonts w:ascii="BMWType V2 Light" w:hAnsi="BMWType V2 Light" w:cs="BMWType V2 Light"/>
          <w:szCs w:val="22"/>
        </w:rPr>
        <w:t xml:space="preserve">For more </w:t>
      </w:r>
      <w:r w:rsidR="00A9070F" w:rsidRPr="00D24827">
        <w:rPr>
          <w:rFonts w:ascii="BMWType V2 Light" w:hAnsi="BMWType V2 Light" w:cs="BMWType V2 Light"/>
          <w:szCs w:val="22"/>
        </w:rPr>
        <w:t xml:space="preserve">information visit </w:t>
      </w:r>
      <w:hyperlink r:id="rId6" w:history="1">
        <w:r w:rsidR="00A9070F" w:rsidRPr="00D24827">
          <w:rPr>
            <w:rStyle w:val="Hyperlink"/>
            <w:rFonts w:ascii="BMWType V2 Light" w:hAnsi="BMWType V2 Light" w:cs="BMWType V2 Light"/>
            <w:szCs w:val="22"/>
          </w:rPr>
          <w:t>http://www.bmw.co.za/products/automobiles/bmw_insights/careers_graduate.asp</w:t>
        </w:r>
      </w:hyperlink>
      <w:r w:rsidR="00A9070F" w:rsidRPr="00D24827">
        <w:rPr>
          <w:rFonts w:ascii="BMWType V2 Light" w:hAnsi="BMWType V2 Light" w:cs="BMWType V2 Light"/>
          <w:szCs w:val="22"/>
        </w:rPr>
        <w:t xml:space="preserve"> </w:t>
      </w:r>
    </w:p>
    <w:p w:rsidR="00A9070F" w:rsidRPr="00D24827" w:rsidRDefault="00A9070F" w:rsidP="004D0B75">
      <w:pPr>
        <w:spacing w:after="0" w:line="360" w:lineRule="auto"/>
        <w:ind w:right="0"/>
        <w:rPr>
          <w:rFonts w:ascii="BMWType V2 Light" w:hAnsi="BMWType V2 Light" w:cs="BMWType V2 Light"/>
          <w:szCs w:val="22"/>
        </w:rPr>
      </w:pPr>
    </w:p>
    <w:p w:rsidR="004D0B75" w:rsidRPr="00D24827" w:rsidRDefault="004D0B75" w:rsidP="004D0B75">
      <w:pPr>
        <w:spacing w:after="0" w:line="240" w:lineRule="auto"/>
        <w:ind w:right="0"/>
        <w:rPr>
          <w:rFonts w:ascii="BMWType V2 Light" w:hAnsi="BMWType V2 Light" w:cs="BMWType V2 Light"/>
          <w:szCs w:val="22"/>
        </w:rPr>
      </w:pPr>
      <w:r w:rsidRPr="00D24827">
        <w:rPr>
          <w:rFonts w:ascii="BMWType V2 Light" w:hAnsi="BMWType V2 Light" w:cs="BMWType V2 Light"/>
          <w:szCs w:val="22"/>
        </w:rPr>
        <w:t>-Ends-</w:t>
      </w:r>
    </w:p>
    <w:p w:rsidR="004D0B75" w:rsidRPr="004D0B75" w:rsidRDefault="004D0B75" w:rsidP="004D0B75">
      <w:pPr>
        <w:spacing w:after="0" w:line="240" w:lineRule="auto"/>
        <w:rPr>
          <w:rFonts w:ascii="BMWType V2 Light" w:hAnsi="BMWType V2 Light" w:cs="BMWType V2 Light"/>
        </w:rPr>
      </w:pPr>
    </w:p>
    <w:p w:rsidR="004D0B75" w:rsidRDefault="004D0B75" w:rsidP="004D0B75">
      <w:pPr>
        <w:spacing w:after="0" w:line="240" w:lineRule="auto"/>
        <w:rPr>
          <w:rStyle w:val="Strong"/>
          <w:rFonts w:ascii="BMWType V2 Light" w:hAnsi="BMWType V2 Light" w:cs="BMWType V2 Light"/>
          <w:sz w:val="18"/>
          <w:szCs w:val="18"/>
        </w:rPr>
      </w:pPr>
      <w:r w:rsidRPr="004D0B75">
        <w:rPr>
          <w:rFonts w:ascii="BMWType V2 Light" w:hAnsi="BMWType V2 Light" w:cs="BMWType V2 Light"/>
          <w:b/>
          <w:sz w:val="18"/>
          <w:szCs w:val="18"/>
        </w:rPr>
        <w:t>For media</w:t>
      </w:r>
      <w:r w:rsidRPr="004D0B75">
        <w:rPr>
          <w:rFonts w:ascii="BMWType V2 Light" w:hAnsi="BMWType V2 Light" w:cs="BMWType V2 Light"/>
          <w:sz w:val="18"/>
          <w:szCs w:val="18"/>
        </w:rPr>
        <w:t xml:space="preserve"> </w:t>
      </w:r>
      <w:r w:rsidRPr="004D0B75">
        <w:rPr>
          <w:rStyle w:val="Strong"/>
          <w:rFonts w:ascii="BMWType V2 Light" w:hAnsi="BMWType V2 Light" w:cs="BMWType V2 Light"/>
          <w:sz w:val="18"/>
          <w:szCs w:val="18"/>
        </w:rPr>
        <w:t>queries, please contact:</w:t>
      </w:r>
    </w:p>
    <w:p w:rsidR="004D0B75" w:rsidRPr="004D0B75" w:rsidRDefault="004D0B75" w:rsidP="004D0B75">
      <w:pPr>
        <w:spacing w:after="0" w:line="240" w:lineRule="auto"/>
        <w:rPr>
          <w:rFonts w:ascii="BMWType V2 Light" w:hAnsi="BMWType V2 Light" w:cs="BMWType V2 Light"/>
          <w:sz w:val="18"/>
          <w:szCs w:val="18"/>
        </w:rPr>
      </w:pP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Mr Edward Makwana</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Manager: Automotive Communications</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BMW South Africa (Pty) Ltd</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Tel: +27-12-522-2227</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Mobile: +27-83-717-3184</w:t>
      </w:r>
    </w:p>
    <w:p w:rsid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 xml:space="preserve">Email: </w:t>
      </w:r>
      <w:hyperlink r:id="rId7" w:history="1">
        <w:r w:rsidRPr="004D0B75">
          <w:rPr>
            <w:rStyle w:val="Hyperlink"/>
            <w:rFonts w:ascii="BMWType V2 Light" w:hAnsi="BMWType V2 Light" w:cs="BMWType V2 Light"/>
            <w:sz w:val="18"/>
            <w:szCs w:val="18"/>
          </w:rPr>
          <w:t>edward.makwana@bmw.co.za</w:t>
        </w:r>
      </w:hyperlink>
      <w:r w:rsidRPr="004D0B75">
        <w:rPr>
          <w:rFonts w:ascii="BMWType V2 Light" w:hAnsi="BMWType V2 Light" w:cs="BMWType V2 Light"/>
          <w:sz w:val="18"/>
          <w:szCs w:val="18"/>
        </w:rPr>
        <w:t xml:space="preserve"> </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p>
    <w:p w:rsidR="004D0B75" w:rsidRPr="004D0B75" w:rsidRDefault="004D0B75" w:rsidP="004D0B75">
      <w:pPr>
        <w:pStyle w:val="NormalWeb"/>
        <w:spacing w:before="0" w:beforeAutospacing="0" w:after="0" w:afterAutospacing="0"/>
        <w:rPr>
          <w:rStyle w:val="Strong"/>
          <w:rFonts w:ascii="BMWType V2 Light" w:eastAsia="Times" w:hAnsi="BMWType V2 Light" w:cs="BMWType V2 Light"/>
          <w:sz w:val="18"/>
          <w:szCs w:val="18"/>
        </w:rPr>
      </w:pPr>
      <w:r w:rsidRPr="004D0B75">
        <w:rPr>
          <w:rStyle w:val="Strong"/>
          <w:rFonts w:ascii="BMWType V2 Light" w:eastAsia="Times" w:hAnsi="BMWType V2 Light" w:cs="BMWType V2 Light"/>
          <w:sz w:val="18"/>
          <w:szCs w:val="18"/>
        </w:rPr>
        <w:t>The BMW Group</w:t>
      </w:r>
    </w:p>
    <w:p w:rsidR="004D0B75" w:rsidRDefault="004D0B75" w:rsidP="004D0B75">
      <w:pPr>
        <w:pStyle w:val="NormalWeb"/>
        <w:spacing w:before="0" w:beforeAutospacing="0" w:after="0" w:afterAutospacing="0"/>
        <w:rPr>
          <w:rStyle w:val="Strong"/>
          <w:rFonts w:ascii="BMWType V2 Light" w:eastAsia="Times" w:hAnsi="BMWType V2 Light" w:cs="BMWType V2 Light"/>
          <w:b w:val="0"/>
          <w:sz w:val="18"/>
          <w:szCs w:val="18"/>
        </w:rPr>
      </w:pPr>
      <w:r w:rsidRPr="004D0B75">
        <w:rPr>
          <w:rStyle w:val="Strong"/>
          <w:rFonts w:ascii="BMWType V2 Light" w:eastAsia="Times" w:hAnsi="BMWType V2 Light" w:cs="BMWType V2 Light"/>
          <w:b w:val="0"/>
          <w:sz w:val="18"/>
          <w:szCs w:val="18"/>
        </w:rPr>
        <w:t>With its three brands BMW, MINI and Rolls-Royce, the BMW Group is the world’s leading premium manufacturer of automobiles and motorcycles and also provides premium financial and mobility services. As a global company, the BMW Group operates 29 production and assembly facilities in 14 countries and has a global sales network in more than 140 countries.</w:t>
      </w:r>
    </w:p>
    <w:p w:rsidR="004D0B75" w:rsidRPr="004D0B75" w:rsidRDefault="004D0B75" w:rsidP="004D0B75">
      <w:pPr>
        <w:pStyle w:val="NormalWeb"/>
        <w:spacing w:before="0" w:beforeAutospacing="0" w:after="0" w:afterAutospacing="0"/>
        <w:rPr>
          <w:rStyle w:val="Strong"/>
          <w:rFonts w:ascii="BMWType V2 Light" w:eastAsia="Times" w:hAnsi="BMWType V2 Light" w:cs="BMWType V2 Light"/>
          <w:b w:val="0"/>
          <w:sz w:val="18"/>
          <w:szCs w:val="18"/>
        </w:rPr>
      </w:pPr>
    </w:p>
    <w:p w:rsidR="004D0B75" w:rsidRDefault="004D0B75" w:rsidP="004D0B75">
      <w:pPr>
        <w:pStyle w:val="NormalWeb"/>
        <w:spacing w:before="0" w:beforeAutospacing="0" w:after="0" w:afterAutospacing="0"/>
        <w:rPr>
          <w:rStyle w:val="Strong"/>
          <w:rFonts w:ascii="BMWType V2 Light" w:eastAsia="Times" w:hAnsi="BMWType V2 Light" w:cs="BMWType V2 Light"/>
          <w:b w:val="0"/>
          <w:sz w:val="18"/>
          <w:szCs w:val="18"/>
        </w:rPr>
      </w:pPr>
      <w:r w:rsidRPr="004D0B75">
        <w:rPr>
          <w:rStyle w:val="Strong"/>
          <w:rFonts w:ascii="BMWType V2 Light" w:eastAsia="Times" w:hAnsi="BMWType V2 Light" w:cs="BMWType V2 Light"/>
          <w:b w:val="0"/>
          <w:sz w:val="18"/>
          <w:szCs w:val="18"/>
        </w:rPr>
        <w:t>In 2013, the BMW Group sold approximately 1.963 million cars and 115,215 motorcycles worldwide. The profit before tax for the financial year 2013 was € 7.91 billion on revenues amounting to approximately € 76.06 billion. As of 31 December 2013, the BMW Group had a workforce of 110,351 employees.</w:t>
      </w:r>
    </w:p>
    <w:p w:rsidR="004D0B75" w:rsidRPr="004D0B75" w:rsidRDefault="004D0B75" w:rsidP="004D0B75">
      <w:pPr>
        <w:pStyle w:val="NormalWeb"/>
        <w:spacing w:before="0" w:beforeAutospacing="0" w:after="0" w:afterAutospacing="0"/>
        <w:rPr>
          <w:rStyle w:val="Strong"/>
          <w:rFonts w:ascii="BMWType V2 Light" w:eastAsia="Times" w:hAnsi="BMWType V2 Light" w:cs="BMWType V2 Light"/>
          <w:b w:val="0"/>
          <w:sz w:val="18"/>
          <w:szCs w:val="18"/>
        </w:rPr>
      </w:pPr>
    </w:p>
    <w:p w:rsidR="004D0B75" w:rsidRPr="004D0B75" w:rsidRDefault="004D0B75" w:rsidP="004D0B75">
      <w:pPr>
        <w:pStyle w:val="NormalWeb"/>
        <w:spacing w:before="0" w:beforeAutospacing="0" w:after="0" w:afterAutospacing="0"/>
        <w:rPr>
          <w:rStyle w:val="Strong"/>
          <w:rFonts w:ascii="BMWType V2 Light" w:eastAsia="Times" w:hAnsi="BMWType V2 Light" w:cs="BMWType V2 Light"/>
          <w:b w:val="0"/>
          <w:sz w:val="18"/>
          <w:szCs w:val="18"/>
        </w:rPr>
      </w:pPr>
      <w:r w:rsidRPr="004D0B75">
        <w:rPr>
          <w:rStyle w:val="Strong"/>
          <w:rFonts w:ascii="BMWType V2 Light" w:eastAsia="Times" w:hAnsi="BMWType V2 Light" w:cs="BMWType V2 Light"/>
          <w:b w:val="0"/>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D0B75" w:rsidRPr="004D0B75" w:rsidRDefault="004D0B75" w:rsidP="004D0B75">
      <w:pPr>
        <w:pStyle w:val="NormalWeb"/>
        <w:spacing w:before="0" w:beforeAutospacing="0" w:after="0" w:afterAutospacing="0"/>
        <w:rPr>
          <w:rStyle w:val="Strong"/>
          <w:rFonts w:ascii="BMWType V2 Light" w:eastAsia="Times" w:hAnsi="BMWType V2 Light" w:cs="BMWType V2 Light"/>
          <w:sz w:val="18"/>
          <w:szCs w:val="18"/>
        </w:rPr>
      </w:pP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Style w:val="Strong"/>
          <w:rFonts w:ascii="BMWType V2 Light" w:eastAsia="Times" w:hAnsi="BMWType V2 Light" w:cs="BMWType V2 Light"/>
          <w:sz w:val="18"/>
          <w:szCs w:val="18"/>
        </w:rPr>
        <w:t>BMW Group websites:</w:t>
      </w:r>
    </w:p>
    <w:p w:rsidR="004D0B75" w:rsidRPr="004D0B75" w:rsidRDefault="00E977ED" w:rsidP="004D0B75">
      <w:pPr>
        <w:pStyle w:val="NormalWeb"/>
        <w:spacing w:before="0" w:beforeAutospacing="0" w:after="0" w:afterAutospacing="0"/>
        <w:rPr>
          <w:rFonts w:ascii="BMWType V2 Light" w:hAnsi="BMWType V2 Light" w:cs="BMWType V2 Light"/>
          <w:sz w:val="18"/>
          <w:szCs w:val="18"/>
        </w:rPr>
      </w:pPr>
      <w:hyperlink r:id="rId8" w:history="1">
        <w:r w:rsidR="004D0B75" w:rsidRPr="004D0B75">
          <w:rPr>
            <w:rStyle w:val="Hyperlink"/>
            <w:rFonts w:ascii="BMWType V2 Light" w:hAnsi="BMWType V2 Light" w:cs="BMWType V2 Light"/>
            <w:sz w:val="18"/>
            <w:szCs w:val="18"/>
          </w:rPr>
          <w:t>www.bmwgroup.com</w:t>
        </w:r>
      </w:hyperlink>
    </w:p>
    <w:p w:rsidR="004D0B75" w:rsidRPr="004D0B75" w:rsidRDefault="00E977ED" w:rsidP="004D0B75">
      <w:pPr>
        <w:pStyle w:val="NormalWeb"/>
        <w:spacing w:before="0" w:beforeAutospacing="0" w:after="0" w:afterAutospacing="0"/>
        <w:rPr>
          <w:rFonts w:ascii="BMWType V2 Light" w:hAnsi="BMWType V2 Light" w:cs="BMWType V2 Light"/>
          <w:sz w:val="18"/>
          <w:szCs w:val="18"/>
        </w:rPr>
      </w:pPr>
      <w:hyperlink r:id="rId9" w:history="1">
        <w:r w:rsidR="004D0B75" w:rsidRPr="004D0B75">
          <w:rPr>
            <w:rStyle w:val="Hyperlink"/>
            <w:rFonts w:ascii="BMWType V2 Light" w:hAnsi="BMWType V2 Light" w:cs="BMWType V2 Light"/>
            <w:sz w:val="18"/>
            <w:szCs w:val="18"/>
          </w:rPr>
          <w:t>www.bmw.co.za</w:t>
        </w:r>
      </w:hyperlink>
    </w:p>
    <w:p w:rsidR="004D0B75" w:rsidRPr="004D0B75" w:rsidRDefault="00E977ED" w:rsidP="004D0B75">
      <w:pPr>
        <w:pStyle w:val="NormalWeb"/>
        <w:spacing w:before="0" w:beforeAutospacing="0" w:after="0" w:afterAutospacing="0"/>
        <w:rPr>
          <w:rFonts w:ascii="BMWType V2 Light" w:hAnsi="BMWType V2 Light" w:cs="BMWType V2 Light"/>
          <w:sz w:val="18"/>
          <w:szCs w:val="18"/>
        </w:rPr>
      </w:pPr>
      <w:hyperlink r:id="rId10" w:history="1">
        <w:r w:rsidR="004D0B75" w:rsidRPr="004D0B75">
          <w:rPr>
            <w:rStyle w:val="Hyperlink"/>
            <w:rFonts w:ascii="BMWType V2 Light" w:hAnsi="BMWType V2 Light" w:cs="BMWType V2 Light"/>
            <w:sz w:val="18"/>
            <w:szCs w:val="18"/>
          </w:rPr>
          <w:t>www.mini.co.za</w:t>
        </w:r>
      </w:hyperlink>
    </w:p>
    <w:p w:rsidR="004D0B75" w:rsidRPr="004D0B75" w:rsidRDefault="00E977ED" w:rsidP="004D0B75">
      <w:pPr>
        <w:pStyle w:val="NormalWeb"/>
        <w:spacing w:before="0" w:beforeAutospacing="0" w:after="0" w:afterAutospacing="0"/>
        <w:rPr>
          <w:rFonts w:ascii="BMWType V2 Light" w:hAnsi="BMWType V2 Light" w:cs="BMWType V2 Light"/>
          <w:sz w:val="18"/>
          <w:szCs w:val="18"/>
        </w:rPr>
      </w:pPr>
      <w:hyperlink r:id="rId11" w:history="1">
        <w:r w:rsidR="004D0B75" w:rsidRPr="004D0B75">
          <w:rPr>
            <w:rStyle w:val="Hyperlink"/>
            <w:rFonts w:ascii="BMWType V2 Light" w:hAnsi="BMWType V2 Light" w:cs="BMWType V2 Light"/>
            <w:sz w:val="18"/>
            <w:szCs w:val="18"/>
          </w:rPr>
          <w:t>www.bmwmotorrad.co.za</w:t>
        </w:r>
      </w:hyperlink>
    </w:p>
    <w:p w:rsidR="004D0B75" w:rsidRPr="004D0B75" w:rsidRDefault="00E977ED" w:rsidP="004D0B75">
      <w:pPr>
        <w:pStyle w:val="NormalWeb"/>
        <w:spacing w:before="0" w:beforeAutospacing="0" w:after="0" w:afterAutospacing="0"/>
        <w:rPr>
          <w:rFonts w:ascii="BMWType V2 Light" w:hAnsi="BMWType V2 Light" w:cs="BMWType V2 Light"/>
          <w:sz w:val="18"/>
          <w:szCs w:val="18"/>
        </w:rPr>
      </w:pPr>
      <w:hyperlink r:id="rId12" w:history="1">
        <w:r w:rsidR="004D0B75" w:rsidRPr="004D0B75">
          <w:rPr>
            <w:rStyle w:val="Hyperlink"/>
            <w:rFonts w:ascii="BMWType V2 Light" w:hAnsi="BMWType V2 Light" w:cs="BMWType V2 Light"/>
            <w:sz w:val="18"/>
            <w:szCs w:val="18"/>
          </w:rPr>
          <w:t>www.bmwdrivingexperience.co.za</w:t>
        </w:r>
      </w:hyperlink>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 </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Style w:val="Strong"/>
          <w:rFonts w:ascii="BMWType V2 Light" w:eastAsia="Times" w:hAnsi="BMWType V2 Light" w:cs="BMWType V2 Light"/>
          <w:sz w:val="18"/>
          <w:szCs w:val="18"/>
        </w:rPr>
        <w:t xml:space="preserve">Social Media Pages: </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proofErr w:type="spellStart"/>
      <w:r w:rsidRPr="004D0B75">
        <w:rPr>
          <w:rFonts w:ascii="BMWType V2 Light" w:hAnsi="BMWType V2 Light" w:cs="BMWType V2 Light"/>
          <w:sz w:val="18"/>
          <w:szCs w:val="18"/>
        </w:rPr>
        <w:t>Facebook</w:t>
      </w:r>
      <w:proofErr w:type="spellEnd"/>
      <w:r w:rsidRPr="004D0B75">
        <w:rPr>
          <w:rFonts w:ascii="BMWType V2 Light" w:hAnsi="BMWType V2 Light" w:cs="BMWType V2 Light"/>
          <w:sz w:val="18"/>
          <w:szCs w:val="18"/>
        </w:rPr>
        <w:t xml:space="preserve">: </w:t>
      </w:r>
      <w:hyperlink r:id="rId13" w:history="1">
        <w:r w:rsidRPr="004D0B75">
          <w:rPr>
            <w:rStyle w:val="Hyperlink"/>
            <w:rFonts w:ascii="BMWType V2 Light" w:hAnsi="BMWType V2 Light" w:cs="BMWType V2 Light"/>
            <w:sz w:val="18"/>
            <w:szCs w:val="18"/>
          </w:rPr>
          <w:t>http://www.facebook.com/BMWGroup</w:t>
        </w:r>
      </w:hyperlink>
      <w:r w:rsidRPr="004D0B75">
        <w:rPr>
          <w:rFonts w:ascii="BMWType V2 Light" w:hAnsi="BMWType V2 Light" w:cs="BMWType V2 Light"/>
          <w:sz w:val="18"/>
          <w:szCs w:val="18"/>
        </w:rPr>
        <w:t xml:space="preserve"> (BMW South Africa, BMW Motorrad SA, </w:t>
      </w:r>
      <w:proofErr w:type="spellStart"/>
      <w:r w:rsidRPr="004D0B75">
        <w:rPr>
          <w:rFonts w:ascii="BMWType V2 Light" w:hAnsi="BMWType V2 Light" w:cs="BMWType V2 Light"/>
          <w:sz w:val="18"/>
          <w:szCs w:val="18"/>
        </w:rPr>
        <w:t>MINISouthAfrica</w:t>
      </w:r>
      <w:proofErr w:type="spellEnd"/>
      <w:r w:rsidRPr="004D0B75">
        <w:rPr>
          <w:rFonts w:ascii="BMWType V2 Light" w:hAnsi="BMWType V2 Light" w:cs="BMWType V2 Light"/>
          <w:sz w:val="18"/>
          <w:szCs w:val="18"/>
        </w:rPr>
        <w:t>)</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 xml:space="preserve">Twitter: </w:t>
      </w:r>
      <w:hyperlink r:id="rId14" w:history="1">
        <w:r w:rsidRPr="004D0B75">
          <w:rPr>
            <w:rStyle w:val="Hyperlink"/>
            <w:rFonts w:ascii="BMWType V2 Light" w:hAnsi="BMWType V2 Light" w:cs="BMWType V2 Light"/>
            <w:sz w:val="18"/>
            <w:szCs w:val="18"/>
          </w:rPr>
          <w:t>http://twitter.com/BMWGroup</w:t>
        </w:r>
      </w:hyperlink>
      <w:r w:rsidRPr="004D0B75">
        <w:rPr>
          <w:rFonts w:ascii="BMWType V2 Light" w:hAnsi="BMWType V2 Light" w:cs="BMWType V2 Light"/>
          <w:sz w:val="18"/>
          <w:szCs w:val="18"/>
        </w:rPr>
        <w:t xml:space="preserve"> (@BMW_SA, @</w:t>
      </w:r>
      <w:proofErr w:type="spellStart"/>
      <w:r w:rsidRPr="004D0B75">
        <w:rPr>
          <w:rFonts w:ascii="BMWType V2 Light" w:hAnsi="BMWType V2 Light" w:cs="BMWType V2 Light"/>
          <w:sz w:val="18"/>
          <w:szCs w:val="18"/>
        </w:rPr>
        <w:t>BMWMotorradSA</w:t>
      </w:r>
      <w:proofErr w:type="spellEnd"/>
      <w:r w:rsidRPr="004D0B75">
        <w:rPr>
          <w:rFonts w:ascii="BMWType V2 Light" w:hAnsi="BMWType V2 Light" w:cs="BMWType V2 Light"/>
          <w:sz w:val="18"/>
          <w:szCs w:val="18"/>
        </w:rPr>
        <w:t xml:space="preserve"> and @</w:t>
      </w:r>
      <w:proofErr w:type="spellStart"/>
      <w:r w:rsidRPr="004D0B75">
        <w:rPr>
          <w:rFonts w:ascii="BMWType V2 Light" w:hAnsi="BMWType V2 Light" w:cs="BMWType V2 Light"/>
          <w:sz w:val="18"/>
          <w:szCs w:val="18"/>
        </w:rPr>
        <w:t>MINISouthAfrica</w:t>
      </w:r>
      <w:proofErr w:type="spellEnd"/>
      <w:r w:rsidRPr="004D0B75">
        <w:rPr>
          <w:rFonts w:ascii="BMWType V2 Light" w:hAnsi="BMWType V2 Light" w:cs="BMWType V2 Light"/>
          <w:sz w:val="18"/>
          <w:szCs w:val="18"/>
        </w:rPr>
        <w:t>).</w:t>
      </w:r>
    </w:p>
    <w:p w:rsidR="004D0B75" w:rsidRPr="004D0B75" w:rsidRDefault="004D0B75" w:rsidP="004D0B75">
      <w:pPr>
        <w:pStyle w:val="NormalWeb"/>
        <w:spacing w:before="0" w:beforeAutospacing="0" w:after="0" w:afterAutospacing="0"/>
        <w:rPr>
          <w:rFonts w:ascii="BMWType V2 Light" w:hAnsi="BMWType V2 Light" w:cs="BMWType V2 Light"/>
          <w:sz w:val="18"/>
          <w:szCs w:val="18"/>
        </w:rPr>
      </w:pPr>
      <w:r w:rsidRPr="004D0B75">
        <w:rPr>
          <w:rFonts w:ascii="BMWType V2 Light" w:hAnsi="BMWType V2 Light" w:cs="BMWType V2 Light"/>
          <w:sz w:val="18"/>
          <w:szCs w:val="18"/>
        </w:rPr>
        <w:t xml:space="preserve">YouTube: </w:t>
      </w:r>
      <w:hyperlink r:id="rId15" w:history="1">
        <w:r w:rsidRPr="004D0B75">
          <w:rPr>
            <w:rStyle w:val="Hyperlink"/>
            <w:rFonts w:ascii="BMWType V2 Light" w:hAnsi="BMWType V2 Light" w:cs="BMWType V2 Light"/>
            <w:sz w:val="18"/>
            <w:szCs w:val="18"/>
          </w:rPr>
          <w:t>http://www.youtube.com/BMWGroupview</w:t>
        </w:r>
      </w:hyperlink>
      <w:r w:rsidRPr="004D0B75">
        <w:rPr>
          <w:rFonts w:ascii="BMWType V2 Light" w:hAnsi="BMWType V2 Light" w:cs="BMWType V2 Light"/>
          <w:sz w:val="18"/>
          <w:szCs w:val="18"/>
        </w:rPr>
        <w:t xml:space="preserve"> (BMW South Africa and BMW Motorrad SA</w:t>
      </w:r>
    </w:p>
    <w:p w:rsidR="004D0B75" w:rsidRDefault="004D0B75" w:rsidP="004D0B75">
      <w:pPr>
        <w:autoSpaceDE w:val="0"/>
        <w:autoSpaceDN w:val="0"/>
        <w:adjustRightInd w:val="0"/>
        <w:spacing w:after="0" w:line="240" w:lineRule="auto"/>
        <w:ind w:right="907"/>
        <w:jc w:val="both"/>
      </w:pPr>
    </w:p>
    <w:p w:rsidR="004D0B75" w:rsidRPr="00C56D65" w:rsidRDefault="004D0B75" w:rsidP="004D0B75">
      <w:pPr>
        <w:pStyle w:val="NormalWeb"/>
        <w:spacing w:after="0"/>
        <w:rPr>
          <w:rStyle w:val="Strong"/>
          <w:rFonts w:ascii="BMWType V2 Light" w:eastAsia="Times" w:hAnsi="BMWType V2 Light" w:cs="BMWType V2 Light"/>
          <w:sz w:val="18"/>
          <w:szCs w:val="18"/>
        </w:rPr>
      </w:pPr>
    </w:p>
    <w:p w:rsidR="008F504E" w:rsidRDefault="00E0420D"/>
    <w:sectPr w:rsidR="008F504E" w:rsidSect="00D752F4">
      <w:headerReference w:type="even" r:id="rId16"/>
      <w:headerReference w:type="default" r:id="rId17"/>
      <w:footerReference w:type="default" r:id="rId18"/>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7ED" w:rsidRDefault="00E977ED" w:rsidP="00E977ED">
      <w:pPr>
        <w:spacing w:after="0" w:line="240" w:lineRule="auto"/>
      </w:pPr>
      <w:r>
        <w:separator/>
      </w:r>
    </w:p>
  </w:endnote>
  <w:endnote w:type="continuationSeparator" w:id="0">
    <w:p w:rsidR="00E977ED" w:rsidRDefault="00E977ED" w:rsidP="00E97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Pr="00C12FC3" w:rsidRDefault="008A4C69">
    <w:pPr>
      <w:pStyle w:val="Footer"/>
      <w:jc w:val="right"/>
      <w:rPr>
        <w:sz w:val="16"/>
        <w:szCs w:val="16"/>
      </w:rPr>
    </w:pPr>
    <w:r w:rsidRPr="00C12FC3">
      <w:rPr>
        <w:sz w:val="16"/>
        <w:szCs w:val="16"/>
      </w:rPr>
      <w:t xml:space="preserve">Page </w:t>
    </w:r>
    <w:r w:rsidR="00E977ED" w:rsidRPr="00C12FC3">
      <w:rPr>
        <w:b/>
        <w:sz w:val="16"/>
        <w:szCs w:val="16"/>
      </w:rPr>
      <w:fldChar w:fldCharType="begin"/>
    </w:r>
    <w:r w:rsidRPr="00C12FC3">
      <w:rPr>
        <w:b/>
        <w:sz w:val="16"/>
        <w:szCs w:val="16"/>
      </w:rPr>
      <w:instrText xml:space="preserve"> PAGE </w:instrText>
    </w:r>
    <w:r w:rsidR="00E977ED" w:rsidRPr="00C12FC3">
      <w:rPr>
        <w:b/>
        <w:sz w:val="16"/>
        <w:szCs w:val="16"/>
      </w:rPr>
      <w:fldChar w:fldCharType="separate"/>
    </w:r>
    <w:r w:rsidR="00E0420D">
      <w:rPr>
        <w:b/>
        <w:noProof/>
        <w:sz w:val="16"/>
        <w:szCs w:val="16"/>
      </w:rPr>
      <w:t>1</w:t>
    </w:r>
    <w:r w:rsidR="00E977ED" w:rsidRPr="00C12FC3">
      <w:rPr>
        <w:b/>
        <w:sz w:val="16"/>
        <w:szCs w:val="16"/>
      </w:rPr>
      <w:fldChar w:fldCharType="end"/>
    </w:r>
    <w:r w:rsidRPr="00C12FC3">
      <w:rPr>
        <w:sz w:val="16"/>
        <w:szCs w:val="16"/>
      </w:rPr>
      <w:t xml:space="preserve"> of </w:t>
    </w:r>
    <w:r w:rsidR="00E977ED" w:rsidRPr="00C12FC3">
      <w:rPr>
        <w:b/>
        <w:sz w:val="16"/>
        <w:szCs w:val="16"/>
      </w:rPr>
      <w:fldChar w:fldCharType="begin"/>
    </w:r>
    <w:r w:rsidRPr="00C12FC3">
      <w:rPr>
        <w:b/>
        <w:sz w:val="16"/>
        <w:szCs w:val="16"/>
      </w:rPr>
      <w:instrText xml:space="preserve"> NUMPAGES  </w:instrText>
    </w:r>
    <w:r w:rsidR="00E977ED" w:rsidRPr="00C12FC3">
      <w:rPr>
        <w:b/>
        <w:sz w:val="16"/>
        <w:szCs w:val="16"/>
      </w:rPr>
      <w:fldChar w:fldCharType="separate"/>
    </w:r>
    <w:r w:rsidR="00E0420D">
      <w:rPr>
        <w:b/>
        <w:noProof/>
        <w:sz w:val="16"/>
        <w:szCs w:val="16"/>
      </w:rPr>
      <w:t>2</w:t>
    </w:r>
    <w:r w:rsidR="00E977ED" w:rsidRPr="00C12FC3">
      <w:rPr>
        <w:b/>
        <w:sz w:val="16"/>
        <w:szCs w:val="16"/>
      </w:rPr>
      <w:fldChar w:fldCharType="end"/>
    </w:r>
  </w:p>
  <w:p w:rsidR="003D6C21" w:rsidRDefault="00E04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7ED" w:rsidRDefault="00E977ED" w:rsidP="00E977ED">
      <w:pPr>
        <w:spacing w:after="0" w:line="240" w:lineRule="auto"/>
      </w:pPr>
      <w:r>
        <w:separator/>
      </w:r>
    </w:p>
  </w:footnote>
  <w:footnote w:type="continuationSeparator" w:id="0">
    <w:p w:rsidR="00E977ED" w:rsidRDefault="00E977ED" w:rsidP="00E97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E977ED">
    <w:pPr>
      <w:pStyle w:val="Header"/>
      <w:framePr w:wrap="around" w:vAnchor="text" w:hAnchor="margin" w:y="1"/>
      <w:rPr>
        <w:rStyle w:val="PageNumber"/>
      </w:rPr>
    </w:pPr>
    <w:r>
      <w:rPr>
        <w:rStyle w:val="PageNumber"/>
      </w:rPr>
      <w:fldChar w:fldCharType="begin"/>
    </w:r>
    <w:r w:rsidR="008A4C69">
      <w:rPr>
        <w:rStyle w:val="PageNumber"/>
      </w:rPr>
      <w:instrText xml:space="preserve">PAGE  </w:instrText>
    </w:r>
    <w:r>
      <w:rPr>
        <w:rStyle w:val="PageNumber"/>
      </w:rPr>
      <w:fldChar w:fldCharType="separate"/>
    </w:r>
    <w:r w:rsidR="008A4C69">
      <w:rPr>
        <w:rStyle w:val="PageNumber"/>
        <w:noProof/>
      </w:rPr>
      <w:t>2</w:t>
    </w:r>
    <w:r>
      <w:rPr>
        <w:rStyle w:val="PageNumber"/>
      </w:rPr>
      <w:fldChar w:fldCharType="end"/>
    </w:r>
  </w:p>
  <w:p w:rsidR="003D6C21" w:rsidRDefault="00E0420D">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E0420D" w:rsidP="00D752F4">
    <w:pPr>
      <w:pStyle w:val="zzbmw-group"/>
      <w:framePr w:w="8937" w:h="1015" w:wrap="around" w:x="1713" w:y="312"/>
      <w:rPr>
        <w:lang w:val="en-US"/>
      </w:rPr>
    </w:pPr>
  </w:p>
  <w:p w:rsidR="003D6C21" w:rsidRPr="00226359" w:rsidRDefault="008A4C69" w:rsidP="00D752F4">
    <w:pPr>
      <w:pStyle w:val="zzbmw-group"/>
      <w:framePr w:w="893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2020A0">
      <w:rPr>
        <w:rFonts w:cs="Arial"/>
        <w:noProof/>
        <w:color w:val="808080"/>
        <w:szCs w:val="36"/>
        <w:lang w:val="en-ZA" w:eastAsia="en-ZA"/>
      </w:rPr>
      <w:drawing>
        <wp:anchor distT="0" distB="0" distL="114300" distR="114300" simplePos="0" relativeHeight="251659264" behindDoc="1" locked="0" layoutInCell="1" allowOverlap="1">
          <wp:simplePos x="0" y="0"/>
          <wp:positionH relativeFrom="margin">
            <wp:posOffset>4828032</wp:posOffset>
          </wp:positionH>
          <wp:positionV relativeFrom="margin">
            <wp:posOffset>-727634</wp:posOffset>
          </wp:positionV>
          <wp:extent cx="610057" cy="607162"/>
          <wp:effectExtent l="19050" t="0" r="0" b="0"/>
          <wp:wrapSquare wrapText="bothSides"/>
          <wp:docPr id="1"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Fonts w:cs="Arial"/>
        <w:color w:val="808080"/>
        <w:szCs w:val="36"/>
        <w:lang w:val="en-US"/>
      </w:rPr>
      <w:t xml:space="preserve">  </w:t>
    </w:r>
  </w:p>
  <w:p w:rsidR="003D6C21" w:rsidRDefault="00E0420D" w:rsidP="00D752F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D0B75"/>
    <w:rsid w:val="000A6EB7"/>
    <w:rsid w:val="0010450B"/>
    <w:rsid w:val="0015254F"/>
    <w:rsid w:val="0019548B"/>
    <w:rsid w:val="001C2F24"/>
    <w:rsid w:val="001C43DF"/>
    <w:rsid w:val="00233EDD"/>
    <w:rsid w:val="00240A0F"/>
    <w:rsid w:val="002A2E87"/>
    <w:rsid w:val="002A606A"/>
    <w:rsid w:val="002D7012"/>
    <w:rsid w:val="002F1E91"/>
    <w:rsid w:val="003206B9"/>
    <w:rsid w:val="00323814"/>
    <w:rsid w:val="004038CC"/>
    <w:rsid w:val="004273B7"/>
    <w:rsid w:val="00480CE9"/>
    <w:rsid w:val="004D0B75"/>
    <w:rsid w:val="004F3DC4"/>
    <w:rsid w:val="00580C44"/>
    <w:rsid w:val="005866B7"/>
    <w:rsid w:val="005A5050"/>
    <w:rsid w:val="005D1309"/>
    <w:rsid w:val="00637740"/>
    <w:rsid w:val="00790F15"/>
    <w:rsid w:val="007A78EC"/>
    <w:rsid w:val="00812D12"/>
    <w:rsid w:val="00821B22"/>
    <w:rsid w:val="00854F5D"/>
    <w:rsid w:val="008A4C69"/>
    <w:rsid w:val="008D3DC4"/>
    <w:rsid w:val="00912845"/>
    <w:rsid w:val="009A3FEF"/>
    <w:rsid w:val="00A22C08"/>
    <w:rsid w:val="00A53C36"/>
    <w:rsid w:val="00A9070F"/>
    <w:rsid w:val="00AF72F3"/>
    <w:rsid w:val="00BC1551"/>
    <w:rsid w:val="00C300B7"/>
    <w:rsid w:val="00C64599"/>
    <w:rsid w:val="00D071B8"/>
    <w:rsid w:val="00D24827"/>
    <w:rsid w:val="00D72AE0"/>
    <w:rsid w:val="00D80684"/>
    <w:rsid w:val="00DD542C"/>
    <w:rsid w:val="00DD763F"/>
    <w:rsid w:val="00DF3C35"/>
    <w:rsid w:val="00E0420D"/>
    <w:rsid w:val="00E076C9"/>
    <w:rsid w:val="00E61EDF"/>
    <w:rsid w:val="00E977ED"/>
    <w:rsid w:val="00F22E01"/>
    <w:rsid w:val="00F4292F"/>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75"/>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B75"/>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4D0B75"/>
  </w:style>
  <w:style w:type="paragraph" w:styleId="Header">
    <w:name w:val="header"/>
    <w:basedOn w:val="Normal"/>
    <w:link w:val="HeaderChar"/>
    <w:semiHidden/>
    <w:rsid w:val="004D0B75"/>
    <w:pPr>
      <w:tabs>
        <w:tab w:val="center" w:pos="4536"/>
        <w:tab w:val="right" w:pos="9072"/>
      </w:tabs>
    </w:pPr>
  </w:style>
  <w:style w:type="character" w:customStyle="1" w:styleId="HeaderChar">
    <w:name w:val="Header Char"/>
    <w:basedOn w:val="DefaultParagraphFont"/>
    <w:link w:val="Header"/>
    <w:semiHidden/>
    <w:rsid w:val="004D0B75"/>
    <w:rPr>
      <w:rFonts w:ascii="BMW Helvetica Light" w:eastAsia="Times" w:hAnsi="BMW Helvetica Light" w:cs="Times New Roman"/>
      <w:color w:val="000000"/>
      <w:szCs w:val="20"/>
      <w:lang w:eastAsia="de-DE"/>
    </w:rPr>
  </w:style>
  <w:style w:type="character" w:styleId="Hyperlink">
    <w:name w:val="Hyperlink"/>
    <w:basedOn w:val="DefaultParagraphFont"/>
    <w:rsid w:val="004D0B75"/>
    <w:rPr>
      <w:color w:val="0000FF"/>
      <w:u w:val="single"/>
    </w:rPr>
  </w:style>
  <w:style w:type="paragraph" w:styleId="Footer">
    <w:name w:val="footer"/>
    <w:basedOn w:val="Normal"/>
    <w:link w:val="FooterChar"/>
    <w:uiPriority w:val="99"/>
    <w:unhideWhenUsed/>
    <w:rsid w:val="004D0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B75"/>
    <w:rPr>
      <w:rFonts w:ascii="BMW Helvetica Light" w:eastAsia="Times" w:hAnsi="BMW Helvetica Light" w:cs="Times New Roman"/>
      <w:color w:val="000000"/>
      <w:szCs w:val="20"/>
      <w:lang w:eastAsia="de-DE"/>
    </w:rPr>
  </w:style>
  <w:style w:type="paragraph" w:customStyle="1" w:styleId="zzbmw-group">
    <w:name w:val="zz_bmw-group"/>
    <w:basedOn w:val="Normal"/>
    <w:rsid w:val="004D0B75"/>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basedOn w:val="DefaultParagraphFont"/>
    <w:uiPriority w:val="22"/>
    <w:qFormat/>
    <w:rsid w:val="004D0B75"/>
    <w:rPr>
      <w:b/>
      <w:bCs/>
    </w:rPr>
  </w:style>
  <w:style w:type="paragraph" w:customStyle="1" w:styleId="Default">
    <w:name w:val="Default"/>
    <w:rsid w:val="002A606A"/>
    <w:pPr>
      <w:autoSpaceDE w:val="0"/>
      <w:autoSpaceDN w:val="0"/>
      <w:adjustRightInd w:val="0"/>
      <w:spacing w:after="0" w:line="240" w:lineRule="auto"/>
    </w:pPr>
    <w:rPr>
      <w:rFonts w:ascii="Times" w:hAnsi="Times" w:cs="Times"/>
      <w:color w:val="000000"/>
      <w:sz w:val="24"/>
      <w:szCs w:val="24"/>
    </w:rPr>
  </w:style>
  <w:style w:type="character" w:customStyle="1" w:styleId="A1">
    <w:name w:val="A1"/>
    <w:uiPriority w:val="99"/>
    <w:rsid w:val="002A606A"/>
    <w:rPr>
      <w:i/>
      <w:iCs/>
      <w:color w:val="000000"/>
      <w:sz w:val="22"/>
      <w:szCs w:val="22"/>
    </w:rPr>
  </w:style>
  <w:style w:type="paragraph" w:customStyle="1" w:styleId="Pa1">
    <w:name w:val="Pa1"/>
    <w:basedOn w:val="Default"/>
    <w:next w:val="Default"/>
    <w:uiPriority w:val="99"/>
    <w:rsid w:val="002A606A"/>
    <w:pPr>
      <w:spacing w:line="231"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yperlink" Target="http://www.bmwdrivingexperience.co.za"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mw.co.za/products/automobiles/bmw_insights/careers_graduate.asp" TargetMode="External"/><Relationship Id="rId11" Type="http://schemas.openxmlformats.org/officeDocument/2006/relationships/hyperlink" Target="http://www.bmwmotorrad.co.za/" TargetMode="External"/><Relationship Id="rId5" Type="http://schemas.openxmlformats.org/officeDocument/2006/relationships/endnotes" Target="endnotes.xml"/><Relationship Id="rId15" Type="http://schemas.openxmlformats.org/officeDocument/2006/relationships/hyperlink" Target="http://www.youtube.com/BMWGroupview" TargetMode="External"/><Relationship Id="rId10" Type="http://schemas.openxmlformats.org/officeDocument/2006/relationships/hyperlink" Target="http://www.mini.co.za/"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mw.co.za/" TargetMode="External"/><Relationship Id="rId14" Type="http://schemas.openxmlformats.org/officeDocument/2006/relationships/hyperlink" Target="http://twitter.com/BMWGrou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2014-09-16T13:34:00Z</dcterms:created>
  <dcterms:modified xsi:type="dcterms:W3CDTF">2014-09-16T13:34:00Z</dcterms:modified>
</cp:coreProperties>
</file>