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03" w:rsidRPr="006D4FA8" w:rsidRDefault="006D4FA8" w:rsidP="001B72A6">
      <w:pPr>
        <w:pStyle w:val="HeadlineInhaltsverzeichnis"/>
        <w:framePr w:wrap="notBeside"/>
        <w:rPr>
          <w:lang w:val="en-GB"/>
        </w:rPr>
      </w:pPr>
      <w:bookmarkStart w:id="0" w:name="_Toc97618831"/>
      <w:r w:rsidRPr="006D4FA8">
        <w:rPr>
          <w:szCs w:val="22"/>
          <w:lang w:val="en-GB"/>
        </w:rPr>
        <w:t>The new</w:t>
      </w:r>
      <w:r w:rsidR="00354ABE" w:rsidRPr="006D4FA8">
        <w:rPr>
          <w:szCs w:val="22"/>
          <w:lang w:val="en-GB"/>
        </w:rPr>
        <w:t xml:space="preserve"> </w:t>
      </w:r>
      <w:r w:rsidR="00F96D38" w:rsidRPr="006D4FA8">
        <w:rPr>
          <w:szCs w:val="22"/>
          <w:lang w:val="en-GB"/>
        </w:rPr>
        <w:t>BMW F 800 R</w:t>
      </w:r>
      <w:proofErr w:type="gramStart"/>
      <w:r w:rsidR="00E962E8" w:rsidRPr="006D4FA8">
        <w:rPr>
          <w:szCs w:val="22"/>
          <w:lang w:val="en-GB"/>
        </w:rPr>
        <w:t>.</w:t>
      </w:r>
      <w:proofErr w:type="gramEnd"/>
      <w:r w:rsidR="00473CCC" w:rsidRPr="006D4FA8">
        <w:rPr>
          <w:lang w:val="en-GB"/>
        </w:rPr>
        <w:br/>
      </w:r>
      <w:bookmarkEnd w:id="0"/>
      <w:r w:rsidRPr="006D4FA8">
        <w:rPr>
          <w:rStyle w:val="HeadlineInhaltsverzeichnisgrau"/>
          <w:lang w:val="en-GB"/>
        </w:rPr>
        <w:t>Contents</w:t>
      </w:r>
      <w:r w:rsidR="00314303" w:rsidRPr="006D4FA8">
        <w:rPr>
          <w:rStyle w:val="HeadlineInhaltsverzeichnisgrau"/>
          <w:lang w:val="en-GB"/>
        </w:rPr>
        <w:t>.</w:t>
      </w:r>
    </w:p>
    <w:p w:rsidR="006D4FA8" w:rsidRDefault="0010008C" w:rsidP="006D4FA8">
      <w:pPr>
        <w:pStyle w:val="InhaltsverzeichnisEbene1Bold"/>
        <w:rPr>
          <w:rStyle w:val="InhaltsverzeichnisEbene1Light"/>
          <w:lang w:val="en-GB"/>
        </w:rPr>
      </w:pPr>
      <w:r w:rsidRPr="00C177A0">
        <w:rPr>
          <w:lang w:val="en-GB"/>
        </w:rPr>
        <w:t>1.</w:t>
      </w:r>
      <w:r w:rsidRPr="00C177A0">
        <w:rPr>
          <w:lang w:val="en-GB"/>
        </w:rPr>
        <w:tab/>
      </w:r>
      <w:r w:rsidR="00245F03">
        <w:rPr>
          <w:noProof/>
          <w:lang w:val="en-US" w:eastAsia="en-US"/>
        </w:rPr>
        <w:drawing>
          <wp:anchor distT="0" distB="0" distL="114300" distR="114300" simplePos="0" relativeHeight="251652608"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7"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245F03">
        <w:rPr>
          <w:noProof/>
          <w:lang w:val="en-US" w:eastAsia="en-US"/>
        </w:rPr>
        <w:drawing>
          <wp:anchor distT="0" distB="0" distL="114300" distR="114300" simplePos="0" relativeHeight="251655680"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8"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6D4FA8">
        <w:rPr>
          <w:lang w:val="en-GB"/>
        </w:rPr>
        <w:t>The new BMW F 800 R</w:t>
      </w:r>
      <w:proofErr w:type="gramStart"/>
      <w:r w:rsidR="006D4FA8">
        <w:rPr>
          <w:lang w:val="en-GB"/>
        </w:rPr>
        <w:t>.</w:t>
      </w:r>
      <w:proofErr w:type="gramEnd"/>
      <w:r w:rsidR="006D4FA8">
        <w:rPr>
          <w:lang w:val="en-GB"/>
        </w:rPr>
        <w:br/>
      </w:r>
      <w:r w:rsidR="006D4FA8">
        <w:rPr>
          <w:rStyle w:val="InhaltsverzeichnisEbene1Light"/>
          <w:lang w:val="en-GB"/>
        </w:rPr>
        <w:t xml:space="preserve">(Short version). </w:t>
      </w:r>
      <w:r w:rsidR="006D4FA8">
        <w:rPr>
          <w:rStyle w:val="InhaltsverzeichnisEbene1Light"/>
          <w:lang w:val="en-GB"/>
        </w:rPr>
        <w:tab/>
        <w:t xml:space="preserve"> 2</w:t>
      </w:r>
    </w:p>
    <w:p w:rsidR="006D4FA8" w:rsidRDefault="006D4FA8" w:rsidP="006D4FA8">
      <w:pPr>
        <w:pStyle w:val="InhaltsverzeichnisEbene1Bold"/>
        <w:rPr>
          <w:rStyle w:val="InhaltsverzeichnisEbene1Light"/>
          <w:lang w:val="en-GB"/>
        </w:rPr>
      </w:pPr>
      <w:r>
        <w:rPr>
          <w:lang w:val="en-GB"/>
        </w:rPr>
        <w:t>2.</w:t>
      </w:r>
      <w:r>
        <w:rPr>
          <w:lang w:val="en-GB"/>
        </w:rPr>
        <w:tab/>
        <w:t>Model characteristics and technology.</w:t>
      </w:r>
      <w:r>
        <w:rPr>
          <w:rStyle w:val="InhaltsverzeichnisEbene1Light"/>
          <w:lang w:val="en-GB"/>
        </w:rPr>
        <w:t xml:space="preserve"> </w:t>
      </w:r>
      <w:r>
        <w:rPr>
          <w:rStyle w:val="InhaltsverzeichnisEbene1Light"/>
          <w:lang w:val="en-GB"/>
        </w:rPr>
        <w:tab/>
        <w:t xml:space="preserve"> 4</w:t>
      </w:r>
    </w:p>
    <w:p w:rsidR="006D4FA8" w:rsidRDefault="006D4FA8" w:rsidP="006D4FA8">
      <w:pPr>
        <w:pStyle w:val="InhaltsverzeichnisEbene1Bold"/>
        <w:rPr>
          <w:rStyle w:val="InhaltsverzeichnisEbene1Light"/>
          <w:lang w:val="en-GB"/>
        </w:rPr>
      </w:pPr>
      <w:r>
        <w:rPr>
          <w:lang w:val="en-GB"/>
        </w:rPr>
        <w:t>3.</w:t>
      </w:r>
      <w:r>
        <w:rPr>
          <w:lang w:val="en-GB"/>
        </w:rPr>
        <w:tab/>
      </w:r>
      <w:r>
        <w:rPr>
          <w:szCs w:val="24"/>
          <w:lang w:val="en-GB"/>
        </w:rPr>
        <w:t>Equipment range</w:t>
      </w:r>
      <w:r>
        <w:rPr>
          <w:lang w:val="en-GB"/>
        </w:rPr>
        <w:t>.</w:t>
      </w:r>
      <w:r>
        <w:rPr>
          <w:rStyle w:val="InhaltsverzeichnisEbene1Light"/>
          <w:lang w:val="en-GB"/>
        </w:rPr>
        <w:t xml:space="preserve"> </w:t>
      </w:r>
      <w:r>
        <w:rPr>
          <w:rStyle w:val="InhaltsverzeichnisEbene1Light"/>
          <w:lang w:val="en-GB"/>
        </w:rPr>
        <w:tab/>
        <w:t xml:space="preserve"> 7</w:t>
      </w:r>
    </w:p>
    <w:p w:rsidR="006D4FA8" w:rsidRDefault="006D4FA8" w:rsidP="006D4FA8">
      <w:pPr>
        <w:pStyle w:val="InhaltsverzeichnisEbene1Bold"/>
        <w:rPr>
          <w:rStyle w:val="InhaltsverzeichnisEbene1Light"/>
          <w:lang w:val="en-GB"/>
        </w:rPr>
      </w:pPr>
      <w:r>
        <w:rPr>
          <w:lang w:val="en-GB"/>
        </w:rPr>
        <w:t>4.</w:t>
      </w:r>
      <w:r>
        <w:rPr>
          <w:lang w:val="en-GB"/>
        </w:rPr>
        <w:tab/>
        <w:t>Colours.</w:t>
      </w:r>
      <w:r>
        <w:rPr>
          <w:rStyle w:val="InhaltsverzeichnisEbene1Light"/>
          <w:lang w:val="en-GB"/>
        </w:rPr>
        <w:t xml:space="preserve"> </w:t>
      </w:r>
      <w:r>
        <w:rPr>
          <w:rStyle w:val="InhaltsverzeichnisEbene1Light"/>
          <w:lang w:val="en-GB"/>
        </w:rPr>
        <w:tab/>
        <w:t xml:space="preserve"> 9</w:t>
      </w:r>
    </w:p>
    <w:p w:rsidR="006D4FA8" w:rsidRDefault="006D4FA8" w:rsidP="006D4FA8">
      <w:pPr>
        <w:pStyle w:val="InhaltsverzeichnisEbene1Bold"/>
        <w:rPr>
          <w:rStyle w:val="InhaltsverzeichnisEbene1Light"/>
          <w:lang w:val="en-GB"/>
        </w:rPr>
      </w:pPr>
      <w:r>
        <w:rPr>
          <w:lang w:val="en-GB"/>
        </w:rPr>
        <w:t>5.</w:t>
      </w:r>
      <w:r>
        <w:rPr>
          <w:lang w:val="en-GB"/>
        </w:rPr>
        <w:tab/>
      </w:r>
      <w:r>
        <w:rPr>
          <w:szCs w:val="24"/>
          <w:lang w:val="en-GB"/>
        </w:rPr>
        <w:t>Engine output and torque</w:t>
      </w:r>
      <w:r>
        <w:rPr>
          <w:lang w:val="en-GB"/>
        </w:rPr>
        <w:t>.</w:t>
      </w:r>
      <w:r>
        <w:rPr>
          <w:rStyle w:val="InhaltsverzeichnisEbene1Light"/>
          <w:lang w:val="en-GB"/>
        </w:rPr>
        <w:t xml:space="preserve"> </w:t>
      </w:r>
      <w:r>
        <w:rPr>
          <w:rStyle w:val="InhaltsverzeichnisEbene1Light"/>
          <w:lang w:val="en-GB"/>
        </w:rPr>
        <w:tab/>
        <w:t xml:space="preserve"> 10</w:t>
      </w:r>
    </w:p>
    <w:p w:rsidR="006D4FA8" w:rsidRDefault="006D4FA8" w:rsidP="006D4FA8">
      <w:pPr>
        <w:pStyle w:val="InhaltsverzeichnisEbene1Bold"/>
        <w:rPr>
          <w:rStyle w:val="InhaltsverzeichnisEbene1Light"/>
          <w:lang w:val="en-GB"/>
        </w:rPr>
      </w:pPr>
      <w:r>
        <w:rPr>
          <w:lang w:val="en-GB"/>
        </w:rPr>
        <w:t>6.</w:t>
      </w:r>
      <w:r>
        <w:rPr>
          <w:lang w:val="en-GB"/>
        </w:rPr>
        <w:tab/>
      </w:r>
      <w:r>
        <w:rPr>
          <w:szCs w:val="24"/>
          <w:lang w:val="en-GB"/>
        </w:rPr>
        <w:t>Technical specifications</w:t>
      </w:r>
      <w:r>
        <w:rPr>
          <w:lang w:val="en-GB"/>
        </w:rPr>
        <w:t xml:space="preserve">. </w:t>
      </w:r>
      <w:r>
        <w:rPr>
          <w:rStyle w:val="InhaltsverzeichnisEbene1Light"/>
          <w:lang w:val="en-GB"/>
        </w:rPr>
        <w:tab/>
        <w:t xml:space="preserve"> 11</w:t>
      </w:r>
    </w:p>
    <w:p w:rsidR="006D4FA8" w:rsidRDefault="006D4FA8" w:rsidP="006D4FA8">
      <w:pPr>
        <w:pStyle w:val="HeadlineGliederungsebene1"/>
        <w:framePr w:wrap="notBeside"/>
        <w:rPr>
          <w:lang w:val="en-GB"/>
        </w:rPr>
      </w:pPr>
      <w:r>
        <w:rPr>
          <w:lang w:val="en-GB"/>
        </w:rPr>
        <w:lastRenderedPageBreak/>
        <w:br w:type="page"/>
      </w:r>
      <w:bookmarkStart w:id="1" w:name="_Toc360622478"/>
      <w:r>
        <w:rPr>
          <w:lang w:val="en-GB"/>
        </w:rPr>
        <w:t>1.</w:t>
      </w:r>
      <w:r>
        <w:rPr>
          <w:lang w:val="en-GB"/>
        </w:rPr>
        <w:tab/>
        <w:t>The new BMW F 800 R.</w:t>
      </w:r>
    </w:p>
    <w:p w:rsidR="006D4FA8" w:rsidRDefault="006D4FA8" w:rsidP="006D4FA8">
      <w:pPr>
        <w:pStyle w:val="SubheadlineunterGliederungsebene1"/>
        <w:framePr w:wrap="notBeside"/>
        <w:rPr>
          <w:rStyle w:val="HeadlineGliederungsebene2"/>
          <w:lang w:val="en-GB"/>
        </w:rPr>
      </w:pPr>
      <w:r>
        <w:rPr>
          <w:rStyle w:val="HeadlineGliederungsebene2"/>
          <w:lang w:val="en-GB"/>
        </w:rPr>
        <w:tab/>
      </w:r>
      <w:proofErr w:type="gramStart"/>
      <w:r>
        <w:rPr>
          <w:rStyle w:val="HeadlineGliederungsebene2"/>
          <w:lang w:val="en-GB"/>
        </w:rPr>
        <w:t>Short version.</w:t>
      </w:r>
      <w:bookmarkEnd w:id="1"/>
      <w:proofErr w:type="gramEnd"/>
    </w:p>
    <w:p w:rsidR="006D4FA8" w:rsidRDefault="00245F03" w:rsidP="006D4FA8">
      <w:pPr>
        <w:pStyle w:val="Flietext"/>
        <w:rPr>
          <w:lang w:val="en-GB"/>
        </w:rPr>
      </w:pPr>
      <w:r>
        <w:rPr>
          <w:noProof/>
          <w:lang w:val="en-US"/>
        </w:rPr>
        <w:drawing>
          <wp:anchor distT="0" distB="0" distL="114300" distR="114300" simplePos="0" relativeHeight="251656704"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9"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6D4FA8">
        <w:rPr>
          <w:lang w:val="en-GB" w:eastAsia="de-DE"/>
        </w:rPr>
        <w:t>The</w:t>
      </w:r>
      <w:r w:rsidR="006D4FA8">
        <w:rPr>
          <w:lang w:val="en-GB"/>
        </w:rPr>
        <w:t xml:space="preserve"> new F 800 R is the latest in the line of characterful parallel twin-cylinder motorcycles from BMW Motorrad. Consistent development of its all-round qualities has ensured the dynamic roadster is ready to delight owners with its sporty performance, agile handling and even greater versatility – all wrapped up in a dynamic package.</w:t>
      </w:r>
    </w:p>
    <w:p w:rsidR="006D4FA8" w:rsidRDefault="006D4FA8" w:rsidP="006D4FA8">
      <w:pPr>
        <w:pStyle w:val="Flietext"/>
        <w:rPr>
          <w:lang w:val="en-GB"/>
        </w:rPr>
      </w:pPr>
      <w:r>
        <w:rPr>
          <w:lang w:val="en-GB"/>
        </w:rPr>
        <w:t>Power is sourced, as before, from a liquid-cooled four-valve twin-cylinder engine with 798 cc displacement. W</w:t>
      </w:r>
      <w:r w:rsidR="00DC2B7C">
        <w:rPr>
          <w:lang w:val="en-GB"/>
        </w:rPr>
        <w:t xml:space="preserve">ith output increasing to 66 kW </w:t>
      </w:r>
      <w:r>
        <w:rPr>
          <w:lang w:val="en-GB"/>
        </w:rPr>
        <w:t xml:space="preserve">at 8,000 rpm </w:t>
      </w:r>
      <w:r w:rsidR="0036094F">
        <w:rPr>
          <w:lang w:val="en-GB"/>
        </w:rPr>
        <w:t xml:space="preserve">(up from 64 kW </w:t>
      </w:r>
      <w:r>
        <w:rPr>
          <w:lang w:val="en-GB"/>
        </w:rPr>
        <w:t>at 8,000 rpm) and shorter ratios for first and second gear, the parallel twin offers even greater sprinting ability while retaining the impressive pulling power, instantaneous responses and low fuel consumption familiar from the predecessor model. Peak torque remains 86 Nm at 5,800 rpm.</w:t>
      </w:r>
    </w:p>
    <w:p w:rsidR="006D4FA8" w:rsidRDefault="006D4FA8" w:rsidP="006D4FA8">
      <w:pPr>
        <w:pStyle w:val="Flietext"/>
        <w:rPr>
          <w:lang w:val="en-GB"/>
        </w:rPr>
      </w:pPr>
      <w:r>
        <w:rPr>
          <w:lang w:val="en-GB"/>
        </w:rPr>
        <w:t xml:space="preserve">The engaging riding experience on board the F 800 R is further enhanced by new suspension components and optimised ergonomics. For example, an upside-down fork now takes care of front suspension duties, while a hydraulic double-disc brake with radial brake callipers provides fade-resistant stopping power. A new seat fixed lower down (at 790 mm instead of the previous 800 mm), combined with new handlebars and rider foot pegs, </w:t>
      </w:r>
      <w:proofErr w:type="gramStart"/>
      <w:r>
        <w:rPr>
          <w:lang w:val="en-GB"/>
        </w:rPr>
        <w:t>creates</w:t>
      </w:r>
      <w:proofErr w:type="gramEnd"/>
      <w:r>
        <w:rPr>
          <w:lang w:val="en-GB"/>
        </w:rPr>
        <w:t xml:space="preserve"> even better ergonomics for the rider.</w:t>
      </w:r>
    </w:p>
    <w:p w:rsidR="006D4FA8" w:rsidRDefault="006D4FA8" w:rsidP="006D4FA8">
      <w:pPr>
        <w:pStyle w:val="Flietext"/>
        <w:rPr>
          <w:lang w:val="en-GB"/>
        </w:rPr>
      </w:pPr>
      <w:r>
        <w:rPr>
          <w:lang w:val="en-GB"/>
        </w:rPr>
        <w:t xml:space="preserve">The design of the F 800 R – which is also pitched at novice riders – also provides a visual showcase for that extra rider engagement. With its newly designed fairings, radiator shields, front mudguard and wheels, plus a new range of colours, the sporty roadster cuts an extremely dynamic figure. The now symmetrical main headlight also gives it a distinctive </w:t>
      </w:r>
      <w:r w:rsidR="00956AB4">
        <w:rPr>
          <w:lang w:val="en-GB"/>
        </w:rPr>
        <w:t>“face”</w:t>
      </w:r>
      <w:r>
        <w:rPr>
          <w:lang w:val="en-GB"/>
        </w:rPr>
        <w:t>.</w:t>
      </w:r>
    </w:p>
    <w:p w:rsidR="006D4FA8" w:rsidRDefault="006D4FA8" w:rsidP="006D4FA8">
      <w:pPr>
        <w:pStyle w:val="Flietext"/>
        <w:rPr>
          <w:lang w:val="en-GB"/>
        </w:rPr>
      </w:pPr>
      <w:r>
        <w:rPr>
          <w:lang w:val="en-GB"/>
        </w:rPr>
        <w:t>In keeping with the “Safety 360°” principle, the new F 800 R is fitted with ABS as standard. I</w:t>
      </w:r>
      <w:r w:rsidR="00C177A0">
        <w:rPr>
          <w:lang w:val="en-GB"/>
        </w:rPr>
        <w:t>t</w:t>
      </w:r>
      <w:r>
        <w:rPr>
          <w:lang w:val="en-GB"/>
        </w:rPr>
        <w:t xml:space="preserve"> can also be ordered with optional systems such as ASC (Automatic Stability Control) and ESA (Electronic Suspension Adjustment), ensuring it sets a new benchmark in the segment in terms of its safety performance and all-round qualities.</w:t>
      </w:r>
    </w:p>
    <w:p w:rsidR="006D4FA8" w:rsidRDefault="00446279" w:rsidP="006D4FA8">
      <w:pPr>
        <w:pStyle w:val="Flietext"/>
        <w:spacing w:after="0"/>
        <w:rPr>
          <w:rStyle w:val="HeadlineimFlietext"/>
          <w:rFonts w:ascii="BMWType V2 Light" w:hAnsi="BMWType V2 Light"/>
          <w:lang w:val="en-GB"/>
        </w:rPr>
      </w:pPr>
      <w:r>
        <w:rPr>
          <w:rStyle w:val="HeadlineimFlietext"/>
          <w:lang w:val="en-GB"/>
        </w:rPr>
        <w:br w:type="page"/>
      </w:r>
      <w:r w:rsidR="006D4FA8">
        <w:rPr>
          <w:rStyle w:val="HeadlineimFlietext"/>
          <w:lang w:val="en-GB"/>
        </w:rPr>
        <w:lastRenderedPageBreak/>
        <w:t>The new features of the BMW F 800 R:</w:t>
      </w:r>
    </w:p>
    <w:p w:rsidR="006D4FA8" w:rsidRDefault="006D4FA8" w:rsidP="006D4FA8">
      <w:pPr>
        <w:pStyle w:val="FlietextAufzhlungen"/>
        <w:numPr>
          <w:ilvl w:val="0"/>
          <w:numId w:val="13"/>
        </w:numPr>
        <w:ind w:left="425" w:hanging="425"/>
        <w:rPr>
          <w:lang w:val="en-GB"/>
        </w:rPr>
      </w:pPr>
      <w:r>
        <w:rPr>
          <w:lang w:val="en-GB"/>
        </w:rPr>
        <w:t>Higher output</w:t>
      </w:r>
      <w:r w:rsidR="0036094F">
        <w:rPr>
          <w:lang w:val="en-GB"/>
        </w:rPr>
        <w:t xml:space="preserve"> than its predecessor – 66 kW </w:t>
      </w:r>
      <w:r>
        <w:rPr>
          <w:lang w:val="en-GB"/>
        </w:rPr>
        <w:t>at</w:t>
      </w:r>
      <w:r w:rsidR="0036094F">
        <w:rPr>
          <w:lang w:val="en-GB"/>
        </w:rPr>
        <w:t xml:space="preserve"> 8,000 rpm (previously: 64 kW </w:t>
      </w:r>
      <w:r>
        <w:rPr>
          <w:lang w:val="en-GB"/>
        </w:rPr>
        <w:t>at 8,000 rpm).</w:t>
      </w:r>
    </w:p>
    <w:p w:rsidR="006D4FA8" w:rsidRDefault="006D4FA8" w:rsidP="006D4FA8">
      <w:pPr>
        <w:pStyle w:val="FlietextAufzhlungen"/>
        <w:numPr>
          <w:ilvl w:val="0"/>
          <w:numId w:val="13"/>
        </w:numPr>
        <w:ind w:left="425" w:hanging="425"/>
        <w:rPr>
          <w:lang w:val="en-GB"/>
        </w:rPr>
      </w:pPr>
      <w:r>
        <w:rPr>
          <w:lang w:val="en-GB"/>
        </w:rPr>
        <w:t>Modified ratios for first and second gear.</w:t>
      </w:r>
    </w:p>
    <w:p w:rsidR="00C177A0" w:rsidRDefault="006D4FA8" w:rsidP="006D4FA8">
      <w:pPr>
        <w:pStyle w:val="FlietextAufzhlungen"/>
        <w:numPr>
          <w:ilvl w:val="0"/>
          <w:numId w:val="13"/>
        </w:numPr>
        <w:ind w:left="425" w:hanging="425"/>
        <w:rPr>
          <w:lang w:val="en-GB"/>
        </w:rPr>
      </w:pPr>
      <w:r>
        <w:rPr>
          <w:lang w:val="en-GB"/>
        </w:rPr>
        <w:t xml:space="preserve">New body features with an even more dynamic design. </w:t>
      </w:r>
    </w:p>
    <w:p w:rsidR="006D4FA8" w:rsidRDefault="006D4FA8" w:rsidP="006D4FA8">
      <w:pPr>
        <w:pStyle w:val="FlietextAufzhlungen"/>
        <w:numPr>
          <w:ilvl w:val="0"/>
          <w:numId w:val="13"/>
        </w:numPr>
        <w:ind w:left="425" w:hanging="425"/>
        <w:rPr>
          <w:lang w:val="en-GB"/>
        </w:rPr>
      </w:pPr>
      <w:r>
        <w:rPr>
          <w:lang w:val="en-GB"/>
        </w:rPr>
        <w:t>New colours.</w:t>
      </w:r>
    </w:p>
    <w:p w:rsidR="006D4FA8" w:rsidRDefault="006D4FA8" w:rsidP="006D4FA8">
      <w:pPr>
        <w:pStyle w:val="FlietextAufzhlungen"/>
        <w:numPr>
          <w:ilvl w:val="0"/>
          <w:numId w:val="13"/>
        </w:numPr>
        <w:ind w:left="425" w:hanging="425"/>
        <w:rPr>
          <w:lang w:val="en-GB"/>
        </w:rPr>
      </w:pPr>
      <w:r>
        <w:rPr>
          <w:lang w:val="en-GB"/>
        </w:rPr>
        <w:t>Symmetrical main headlight arrangement.</w:t>
      </w:r>
    </w:p>
    <w:p w:rsidR="006D4FA8" w:rsidRDefault="006D4FA8" w:rsidP="006D4FA8">
      <w:pPr>
        <w:pStyle w:val="FlietextAufzhlungen"/>
        <w:numPr>
          <w:ilvl w:val="0"/>
          <w:numId w:val="13"/>
        </w:numPr>
        <w:ind w:left="425" w:hanging="425"/>
        <w:rPr>
          <w:lang w:val="en-GB"/>
        </w:rPr>
      </w:pPr>
      <w:r>
        <w:rPr>
          <w:lang w:val="en-GB"/>
        </w:rPr>
        <w:t>Upside-down fork.</w:t>
      </w:r>
    </w:p>
    <w:p w:rsidR="006D4FA8" w:rsidRDefault="006D4FA8" w:rsidP="006D4FA8">
      <w:pPr>
        <w:pStyle w:val="FlietextAufzhlungen"/>
        <w:numPr>
          <w:ilvl w:val="0"/>
          <w:numId w:val="13"/>
        </w:numPr>
        <w:ind w:left="425" w:hanging="425"/>
        <w:rPr>
          <w:lang w:val="en-GB"/>
        </w:rPr>
      </w:pPr>
      <w:r>
        <w:rPr>
          <w:lang w:val="en-GB"/>
        </w:rPr>
        <w:t>Radial front brake callipers.</w:t>
      </w:r>
    </w:p>
    <w:p w:rsidR="006D4FA8" w:rsidRDefault="006D4FA8" w:rsidP="006D4FA8">
      <w:pPr>
        <w:pStyle w:val="FlietextAufzhlungen"/>
        <w:numPr>
          <w:ilvl w:val="0"/>
          <w:numId w:val="13"/>
        </w:numPr>
        <w:ind w:left="425" w:hanging="425"/>
        <w:rPr>
          <w:lang w:val="en-GB"/>
        </w:rPr>
      </w:pPr>
      <w:r>
        <w:rPr>
          <w:lang w:val="en-GB"/>
        </w:rPr>
        <w:t>Lighter wheels with dynamic design.</w:t>
      </w:r>
    </w:p>
    <w:p w:rsidR="006D4FA8" w:rsidRDefault="006D4FA8" w:rsidP="006D4FA8">
      <w:pPr>
        <w:pStyle w:val="FlietextAufzhlungen"/>
        <w:numPr>
          <w:ilvl w:val="0"/>
          <w:numId w:val="13"/>
        </w:numPr>
        <w:ind w:left="425" w:hanging="425"/>
        <w:rPr>
          <w:lang w:val="en-GB"/>
        </w:rPr>
      </w:pPr>
      <w:r>
        <w:rPr>
          <w:lang w:val="en-GB"/>
        </w:rPr>
        <w:t>Rider foot pegs.</w:t>
      </w:r>
    </w:p>
    <w:p w:rsidR="006D4FA8" w:rsidRDefault="006D4FA8" w:rsidP="006D4FA8">
      <w:pPr>
        <w:pStyle w:val="FlietextAufzhlungen"/>
        <w:numPr>
          <w:ilvl w:val="0"/>
          <w:numId w:val="13"/>
        </w:numPr>
        <w:ind w:left="425" w:hanging="425"/>
        <w:rPr>
          <w:lang w:val="en-GB"/>
        </w:rPr>
      </w:pPr>
      <w:r>
        <w:rPr>
          <w:lang w:val="en-GB"/>
        </w:rPr>
        <w:t>Seat height reduced to 790 mm (previously 800 mm).</w:t>
      </w:r>
    </w:p>
    <w:p w:rsidR="006D4FA8" w:rsidRDefault="006D4FA8" w:rsidP="006D4FA8">
      <w:pPr>
        <w:pStyle w:val="FlietextAufzhlungen"/>
        <w:numPr>
          <w:ilvl w:val="0"/>
          <w:numId w:val="13"/>
        </w:numPr>
        <w:ind w:left="425" w:hanging="425"/>
        <w:rPr>
          <w:lang w:val="en-GB"/>
        </w:rPr>
      </w:pPr>
      <w:r>
        <w:rPr>
          <w:lang w:val="en-GB"/>
        </w:rPr>
        <w:t>New tapered aluminium handlebars.</w:t>
      </w:r>
    </w:p>
    <w:p w:rsidR="006D4FA8" w:rsidRDefault="006D4FA8" w:rsidP="006D4FA8">
      <w:pPr>
        <w:pStyle w:val="FlietextAufzhlungen"/>
        <w:numPr>
          <w:ilvl w:val="0"/>
          <w:numId w:val="13"/>
        </w:numPr>
        <w:ind w:left="425" w:hanging="425"/>
        <w:rPr>
          <w:lang w:val="en-GB"/>
        </w:rPr>
      </w:pPr>
      <w:r>
        <w:rPr>
          <w:lang w:val="en-GB"/>
        </w:rPr>
        <w:t>ASC (Automatic Stability Control) – optional / special accessory.</w:t>
      </w:r>
    </w:p>
    <w:p w:rsidR="006D4FA8" w:rsidRDefault="006D4FA8" w:rsidP="006D4FA8">
      <w:pPr>
        <w:pStyle w:val="FlietextAufzhlungen"/>
        <w:numPr>
          <w:ilvl w:val="0"/>
          <w:numId w:val="13"/>
        </w:numPr>
        <w:ind w:left="425" w:hanging="425"/>
        <w:rPr>
          <w:lang w:val="en-GB"/>
        </w:rPr>
      </w:pPr>
      <w:r>
        <w:rPr>
          <w:lang w:val="en-GB"/>
        </w:rPr>
        <w:t>ESA (Electronic Suspension Adjustment) – optional.</w:t>
      </w:r>
    </w:p>
    <w:p w:rsidR="006D4FA8" w:rsidRDefault="00DC2B7C" w:rsidP="006D4FA8">
      <w:pPr>
        <w:pStyle w:val="FlietextAufzhlungen"/>
        <w:numPr>
          <w:ilvl w:val="0"/>
          <w:numId w:val="13"/>
        </w:numPr>
        <w:ind w:left="425" w:hanging="425"/>
        <w:rPr>
          <w:lang w:val="en-GB"/>
        </w:rPr>
      </w:pPr>
      <w:r>
        <w:rPr>
          <w:lang w:val="en-GB"/>
        </w:rPr>
        <w:t xml:space="preserve">Output reduced to 35 kW </w:t>
      </w:r>
      <w:r w:rsidR="006D4FA8">
        <w:rPr>
          <w:lang w:val="en-GB"/>
        </w:rPr>
        <w:t>– special accessory / optional.</w:t>
      </w:r>
    </w:p>
    <w:p w:rsidR="006D4FA8" w:rsidRDefault="00245F03" w:rsidP="006D4FA8">
      <w:pPr>
        <w:pStyle w:val="HeadlineGliederungsebene1"/>
        <w:framePr w:wrap="notBeside"/>
        <w:rPr>
          <w:lang w:val="en-GB"/>
        </w:rPr>
      </w:pPr>
      <w:r>
        <w:rPr>
          <w:noProof/>
          <w:lang w:val="en-US"/>
        </w:rPr>
        <w:lastRenderedPageBreak/>
        <w:drawing>
          <wp:anchor distT="0" distB="0" distL="114300" distR="114300" simplePos="0" relativeHeight="251657728"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10"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6D4FA8">
        <w:rPr>
          <w:lang w:val="en-GB"/>
        </w:rPr>
        <w:br w:type="page"/>
        <w:t>2.</w:t>
      </w:r>
      <w:r w:rsidR="006D4FA8">
        <w:rPr>
          <w:lang w:val="en-GB"/>
        </w:rPr>
        <w:tab/>
        <w:t>Model characteristics and</w:t>
      </w:r>
      <w:r w:rsidR="006D4FA8">
        <w:rPr>
          <w:lang w:val="en-GB"/>
        </w:rPr>
        <w:br/>
        <w:t xml:space="preserve"> </w:t>
      </w:r>
      <w:r w:rsidR="006D4FA8">
        <w:rPr>
          <w:lang w:val="en-GB"/>
        </w:rPr>
        <w:tab/>
        <w:t>technology.</w:t>
      </w:r>
    </w:p>
    <w:p w:rsidR="006D4FA8" w:rsidRDefault="006D4FA8" w:rsidP="006D4FA8">
      <w:pPr>
        <w:pStyle w:val="Flietext"/>
        <w:rPr>
          <w:rFonts w:ascii="BMWType V2 Bold" w:hAnsi="BMWType V2 Bold"/>
          <w:lang w:val="en-GB"/>
        </w:rPr>
      </w:pPr>
      <w:r>
        <w:rPr>
          <w:rStyle w:val="HeadlineimFlietext"/>
          <w:lang w:val="en-GB"/>
        </w:rPr>
        <w:t>The new F 800 R – a talented all-rounder from sports performance to touring ability.</w:t>
      </w:r>
      <w:r>
        <w:rPr>
          <w:rStyle w:val="HeadlineimFlietext"/>
          <w:lang w:val="en-GB"/>
        </w:rPr>
        <w:br/>
      </w:r>
      <w:r>
        <w:rPr>
          <w:lang w:val="en-GB"/>
        </w:rPr>
        <w:t>Whether you’re out for a cruise through the city streets or a tour of the countryside, primed to explore your sportier side around twisty roads or in a track training session, the BMW F 800 R will rise to the challenge. And never more so than in this latest incarnation, which comes with a more powerful engine, revised suspension and further improvements to its all-round qualities.</w:t>
      </w:r>
    </w:p>
    <w:p w:rsidR="006D4FA8" w:rsidRDefault="006D4FA8" w:rsidP="006D4FA8">
      <w:pPr>
        <w:pStyle w:val="Flietext"/>
        <w:rPr>
          <w:lang w:val="en-GB"/>
        </w:rPr>
      </w:pPr>
      <w:r>
        <w:rPr>
          <w:lang w:val="en-GB"/>
        </w:rPr>
        <w:t>Stunt-riding world champion Chris Pfeiffer has done more than most to showcase the sporting character of the compact twin-cylinder roadster over the years. The F 800 R has not only carried him to victory in a host of competitions, it has also been his bike of choice when it comes to thrilling fans with spectacular moves and tricks in his stunt shows.</w:t>
      </w:r>
    </w:p>
    <w:p w:rsidR="006D4FA8" w:rsidRDefault="006D4FA8" w:rsidP="006D4FA8">
      <w:pPr>
        <w:pStyle w:val="Flietext"/>
        <w:rPr>
          <w:lang w:val="en-GB"/>
        </w:rPr>
      </w:pPr>
      <w:proofErr w:type="gramStart"/>
      <w:r>
        <w:rPr>
          <w:rStyle w:val="HeadlineimFlietext"/>
          <w:lang w:val="en-GB"/>
        </w:rPr>
        <w:t>Powerful parallel-twin engine with increased output to deliver even more dynamic riding pleasure.</w:t>
      </w:r>
      <w:proofErr w:type="gramEnd"/>
      <w:r>
        <w:rPr>
          <w:rStyle w:val="HeadlineimFlietext"/>
          <w:lang w:val="en-GB"/>
        </w:rPr>
        <w:br/>
      </w:r>
      <w:r>
        <w:rPr>
          <w:lang w:val="en-GB"/>
        </w:rPr>
        <w:t>The new F 800 R is the latest beneficiary of the dynamic propulsion produced by BMW’s torquey twin-cylinder engine. The liquid-cooled 798</w:t>
      </w:r>
      <w:r w:rsidR="00FF52B6">
        <w:rPr>
          <w:lang w:val="en-GB"/>
        </w:rPr>
        <w:t xml:space="preserve"> </w:t>
      </w:r>
      <w:r>
        <w:rPr>
          <w:lang w:val="en-GB"/>
        </w:rPr>
        <w:t xml:space="preserve">cc unit uses electronic fuel injection and a closed-loop catalytic converter, linking up with a six-speed gearbox – all of which is a recipe for instantaneous responses, impressive pulling power and low fuel consumption. It also features mass balancing via an additional swivelling conrod, something none of its series-produced rivals can offer. </w:t>
      </w:r>
    </w:p>
    <w:p w:rsidR="006D4FA8" w:rsidRDefault="006D4FA8" w:rsidP="006D4FA8">
      <w:pPr>
        <w:pStyle w:val="Flietext"/>
        <w:rPr>
          <w:lang w:val="en-GB"/>
        </w:rPr>
      </w:pPr>
      <w:r>
        <w:rPr>
          <w:lang w:val="en-GB"/>
        </w:rPr>
        <w:t>The engine has been retuned for</w:t>
      </w:r>
      <w:r w:rsidR="0036094F">
        <w:rPr>
          <w:lang w:val="en-GB"/>
        </w:rPr>
        <w:t xml:space="preserve"> the F 800 R to develop 66 kW (</w:t>
      </w:r>
      <w:r>
        <w:rPr>
          <w:lang w:val="en-GB"/>
        </w:rPr>
        <w:t>90 hp</w:t>
      </w:r>
      <w:r w:rsidR="0036094F">
        <w:rPr>
          <w:lang w:val="en-GB"/>
        </w:rPr>
        <w:t xml:space="preserve">) (previously: 64 kW </w:t>
      </w:r>
      <w:r>
        <w:rPr>
          <w:lang w:val="en-GB"/>
        </w:rPr>
        <w:t>at 8,000 r</w:t>
      </w:r>
      <w:r w:rsidR="00DC2B7C">
        <w:rPr>
          <w:lang w:val="en-GB"/>
        </w:rPr>
        <w:t xml:space="preserve">pm, while peak torque of 86 Nm </w:t>
      </w:r>
      <w:r>
        <w:rPr>
          <w:lang w:val="en-GB"/>
        </w:rPr>
        <w:t xml:space="preserve">at 5,800 rpm is unchanged. Working in conjunction with modified ratios for first and second gear, it delivers even better performance. The bike should be fuelled – as before – </w:t>
      </w:r>
      <w:r w:rsidRPr="003C600D">
        <w:rPr>
          <w:lang w:val="en-GB"/>
        </w:rPr>
        <w:t>with super unleaded fuel with</w:t>
      </w:r>
      <w:r>
        <w:rPr>
          <w:lang w:val="en-GB"/>
        </w:rPr>
        <w:t xml:space="preserve"> a minimum octane rating of RON 95. A reduced-o</w:t>
      </w:r>
      <w:r w:rsidR="0036094F">
        <w:rPr>
          <w:lang w:val="en-GB"/>
        </w:rPr>
        <w:t>utput variant producing 35 </w:t>
      </w:r>
      <w:r>
        <w:rPr>
          <w:lang w:val="en-GB"/>
        </w:rPr>
        <w:t>is available for riders aged up to 25 who have just passed their test.</w:t>
      </w:r>
    </w:p>
    <w:p w:rsidR="006D4FA8" w:rsidRDefault="006D4FA8" w:rsidP="006D4FA8">
      <w:pPr>
        <w:pStyle w:val="Flietext"/>
        <w:rPr>
          <w:lang w:val="en-GB"/>
        </w:rPr>
      </w:pPr>
      <w:r>
        <w:rPr>
          <w:lang w:val="en-GB"/>
        </w:rPr>
        <w:t>Customers can also dip into the BMW Motorrad range of special accessories to equip their new F 800 R with an Akrapovič sport silencer. This slip-on silencer delivers a particularly sonorous twin-cylinder soundtrack. Made from titanium and stainless steel, it weighs some 1.7 kilograms less than the standard end silencer.</w:t>
      </w:r>
    </w:p>
    <w:p w:rsidR="006D4FA8" w:rsidRDefault="006D4FA8" w:rsidP="006D4FA8">
      <w:pPr>
        <w:pStyle w:val="Flietext"/>
        <w:rPr>
          <w:rFonts w:ascii="BMWType V2 Bold" w:hAnsi="BMWType V2 Bold"/>
          <w:lang w:val="en-GB"/>
        </w:rPr>
      </w:pPr>
      <w:proofErr w:type="gramStart"/>
      <w:r>
        <w:rPr>
          <w:rStyle w:val="HeadlineimFlietext"/>
          <w:lang w:val="en-GB"/>
        </w:rPr>
        <w:lastRenderedPageBreak/>
        <w:t>Revised suspension with upside-down fork and radial brake callipers.</w:t>
      </w:r>
      <w:proofErr w:type="gramEnd"/>
      <w:r>
        <w:rPr>
          <w:rStyle w:val="HeadlineimFlietext"/>
          <w:lang w:val="en-GB"/>
        </w:rPr>
        <w:br/>
      </w:r>
      <w:r>
        <w:rPr>
          <w:lang w:val="en-GB"/>
        </w:rPr>
        <w:t xml:space="preserve">For its suspension, the new F 800 R uses a tried and tested light-alloy perimeter frame in conjunction with a dual rear swing arm made from cast light alloy and a central spring strut. At the front wheel, the new F 800 R employs an upside-down fork with even greater torsional stiffness in place of the previous telescopic fork. Spring travel is 125 mm at both the front and rear. Comfort and user-friendliness are enhanced by </w:t>
      </w:r>
      <w:r w:rsidRPr="003C600D">
        <w:rPr>
          <w:lang w:val="en-GB"/>
        </w:rPr>
        <w:t>a hand wheel allowing</w:t>
      </w:r>
      <w:r>
        <w:rPr>
          <w:lang w:val="en-GB"/>
        </w:rPr>
        <w:t xml:space="preserve"> easy adjustment of the spring preload at the rear central spring strut.</w:t>
      </w:r>
    </w:p>
    <w:p w:rsidR="006D4FA8" w:rsidRDefault="006D4FA8" w:rsidP="006D4FA8">
      <w:pPr>
        <w:pStyle w:val="Flietext"/>
        <w:rPr>
          <w:lang w:val="en-GB"/>
        </w:rPr>
      </w:pPr>
      <w:r>
        <w:rPr>
          <w:lang w:val="en-GB"/>
        </w:rPr>
        <w:t>Tyre dimensions remain unchanged, at 120/70 ZR 17 for the front wheel and 180/55 ZR 17 for the rear.</w:t>
      </w:r>
    </w:p>
    <w:p w:rsidR="006D4FA8" w:rsidRDefault="006D4FA8" w:rsidP="006D4FA8">
      <w:pPr>
        <w:pStyle w:val="Flietext"/>
        <w:rPr>
          <w:lang w:val="en-GB"/>
        </w:rPr>
      </w:pPr>
      <w:r>
        <w:rPr>
          <w:lang w:val="en-GB"/>
        </w:rPr>
        <w:t>Enhanced directional precision and stability go hand in hand with increased braking performance at the front wheel, courtesy of a double-disc brake whose callipers are now mounted radially to the fork bases.</w:t>
      </w:r>
    </w:p>
    <w:p w:rsidR="006D4FA8" w:rsidRDefault="006D4FA8" w:rsidP="006D4FA8">
      <w:pPr>
        <w:pStyle w:val="Flietext"/>
        <w:rPr>
          <w:rFonts w:ascii="BMWType V2 Bold" w:hAnsi="BMWType V2 Bold"/>
          <w:lang w:val="en-GB"/>
        </w:rPr>
      </w:pPr>
      <w:r>
        <w:rPr>
          <w:rStyle w:val="HeadlineimFlietext"/>
          <w:lang w:val="en-GB"/>
        </w:rPr>
        <w:t>Latest-generation BMW Motorrad ABS fitted as standard, ASC available ex-works as an option / special accessory.</w:t>
      </w:r>
      <w:r>
        <w:rPr>
          <w:rStyle w:val="HeadlineimFlietext"/>
          <w:lang w:val="en-GB"/>
        </w:rPr>
        <w:br/>
      </w:r>
      <w:r>
        <w:rPr>
          <w:lang w:val="en-GB"/>
        </w:rPr>
        <w:t xml:space="preserve">The new F 800 R comes as standard with the most advanced two-channel ABS technology from BMW Motorrad. </w:t>
      </w:r>
      <w:r w:rsidRPr="00EB4D29">
        <w:rPr>
          <w:lang w:val="en-GB"/>
        </w:rPr>
        <w:t xml:space="preserve">This generation of ABS is not only lighter and more compact than the one it </w:t>
      </w:r>
      <w:proofErr w:type="gramStart"/>
      <w:r w:rsidRPr="00EB4D29">
        <w:rPr>
          <w:lang w:val="en-GB"/>
        </w:rPr>
        <w:t>replaces,</w:t>
      </w:r>
      <w:proofErr w:type="gramEnd"/>
      <w:r w:rsidRPr="00EB4D29">
        <w:rPr>
          <w:lang w:val="en-GB"/>
        </w:rPr>
        <w:t xml:space="preserve"> it also uses an additional pressure sensor in the front brake circuit, which has further optimised control precision.</w:t>
      </w:r>
    </w:p>
    <w:p w:rsidR="006D4FA8" w:rsidRDefault="006D4FA8" w:rsidP="006D4FA8">
      <w:pPr>
        <w:pStyle w:val="Flietext"/>
        <w:rPr>
          <w:lang w:val="en-GB"/>
        </w:rPr>
      </w:pPr>
      <w:r>
        <w:rPr>
          <w:lang w:val="en-GB"/>
        </w:rPr>
        <w:t xml:space="preserve">Another boost </w:t>
      </w:r>
      <w:r w:rsidR="00AB30E1">
        <w:rPr>
          <w:lang w:val="en-GB"/>
        </w:rPr>
        <w:t>for</w:t>
      </w:r>
      <w:r>
        <w:rPr>
          <w:lang w:val="en-GB"/>
        </w:rPr>
        <w:t xml:space="preserve"> safety – in slippery road conditions, in particular – is provided by ASC (Automatic Stability Control), which can be factory-fitted as an option or special accessory. ASC can be switched off for certain purposes.</w:t>
      </w:r>
    </w:p>
    <w:p w:rsidR="006D4FA8" w:rsidRDefault="006D4FA8" w:rsidP="006D4FA8">
      <w:pPr>
        <w:pStyle w:val="Flietext"/>
        <w:rPr>
          <w:rFonts w:ascii="BMWType V2 Bold" w:hAnsi="BMWType V2 Bold"/>
          <w:lang w:val="en-GB"/>
        </w:rPr>
      </w:pPr>
      <w:proofErr w:type="gramStart"/>
      <w:r>
        <w:rPr>
          <w:rStyle w:val="HeadlineimFlietext"/>
          <w:lang w:val="en-GB"/>
        </w:rPr>
        <w:t>Optimised ergonomics and new design.</w:t>
      </w:r>
      <w:proofErr w:type="gramEnd"/>
      <w:r>
        <w:rPr>
          <w:rStyle w:val="HeadlineimFlietext"/>
          <w:lang w:val="en-GB"/>
        </w:rPr>
        <w:br/>
      </w:r>
      <w:r>
        <w:rPr>
          <w:lang w:val="en-GB"/>
        </w:rPr>
        <w:t xml:space="preserve">The new handlebars made from </w:t>
      </w:r>
      <w:r>
        <w:rPr>
          <w:rFonts w:cs="BMWType V2 Light"/>
          <w:lang w:val="en-GB"/>
        </w:rPr>
        <w:t xml:space="preserve">conical </w:t>
      </w:r>
      <w:r>
        <w:rPr>
          <w:lang w:val="en-GB"/>
        </w:rPr>
        <w:t xml:space="preserve">aluminium tubing allow a more </w:t>
      </w:r>
      <w:r w:rsidRPr="003C600D">
        <w:rPr>
          <w:lang w:val="en-GB"/>
        </w:rPr>
        <w:t>relaxed riding position</w:t>
      </w:r>
      <w:r>
        <w:rPr>
          <w:lang w:val="en-GB"/>
        </w:rPr>
        <w:t xml:space="preserve">. </w:t>
      </w:r>
    </w:p>
    <w:p w:rsidR="006D4FA8" w:rsidRDefault="006D4FA8" w:rsidP="006D4FA8">
      <w:pPr>
        <w:pStyle w:val="Flietext"/>
        <w:rPr>
          <w:lang w:val="en-GB"/>
        </w:rPr>
      </w:pPr>
      <w:r>
        <w:rPr>
          <w:lang w:val="en-GB"/>
        </w:rPr>
        <w:t>The new F 800 R has been fitted with new rider foot pegs with the aim of providing more relaxed ergonomics. They are now located 10 mm further forward and 10 mm lower, allowing them to offer a more comfortable knee angle and therefore enhanced seating comfort. Smaller riders will welcome the reduced seat height of the new F 800 R, which is now 790 mm (previously: 800 mm). Other seats which can be adjusted to suit the body size of individual riders are available as an option.</w:t>
      </w:r>
    </w:p>
    <w:p w:rsidR="006D4FA8" w:rsidRDefault="006D4FA8" w:rsidP="006D4FA8">
      <w:pPr>
        <w:pStyle w:val="Flietext"/>
        <w:rPr>
          <w:lang w:val="en-GB"/>
        </w:rPr>
      </w:pPr>
      <w:r>
        <w:rPr>
          <w:lang w:val="en-GB"/>
        </w:rPr>
        <w:t xml:space="preserve">In addition to this increase in comfort, the seating position and design of the new F 800 R also shine a particularly bright spotlight on the bike’s dynamic, </w:t>
      </w:r>
      <w:r>
        <w:rPr>
          <w:lang w:val="en-GB"/>
        </w:rPr>
        <w:lastRenderedPageBreak/>
        <w:t xml:space="preserve">engaging character. The fairings, radiator shields, front mudguard and wheels have all been redesigned, as has the cockpit trim, while the now symmetrical main headlight arrangement also gives the F 800 R </w:t>
      </w:r>
      <w:proofErr w:type="gramStart"/>
      <w:r w:rsidR="00956AB4">
        <w:rPr>
          <w:lang w:val="en-GB"/>
        </w:rPr>
        <w:t>its</w:t>
      </w:r>
      <w:proofErr w:type="gramEnd"/>
      <w:r>
        <w:rPr>
          <w:lang w:val="en-GB"/>
        </w:rPr>
        <w:t xml:space="preserve"> very distinctive </w:t>
      </w:r>
      <w:r w:rsidR="00956AB4">
        <w:rPr>
          <w:lang w:val="en-GB"/>
        </w:rPr>
        <w:t>“face”.</w:t>
      </w:r>
    </w:p>
    <w:p w:rsidR="007B0BE4" w:rsidRDefault="006D4FA8" w:rsidP="007B0BE4">
      <w:pPr>
        <w:pStyle w:val="Flietext"/>
        <w:rPr>
          <w:lang w:val="en-GB"/>
        </w:rPr>
      </w:pPr>
      <w:r>
        <w:rPr>
          <w:rStyle w:val="HeadlineimFlietext"/>
          <w:lang w:val="en-GB"/>
        </w:rPr>
        <w:t>ESA (Electronic Suspension Adjustment) available as an option.</w:t>
      </w:r>
      <w:r>
        <w:rPr>
          <w:rStyle w:val="HeadlineimFlietext"/>
          <w:lang w:val="en-GB"/>
        </w:rPr>
        <w:br/>
      </w:r>
      <w:r>
        <w:rPr>
          <w:lang w:val="en-GB"/>
        </w:rPr>
        <w:t>BMW Motorrad offers the new F 800 R with ESA (Electronic Suspension Adjustment) as an ex-works option – the first time this technology has been available for a mid-size roadster. This allows the rider to adjust the compression-stage damping of the rear spring strut electrically (at the touch of a button on the handlebars) while on the move. Riders can select from three settings – comfortable, normal or sporty – depending on road conditions and individual requirements.</w:t>
      </w:r>
    </w:p>
    <w:p w:rsidR="007B0BE4" w:rsidRPr="007B0BE4" w:rsidRDefault="00245F03" w:rsidP="007B0BE4">
      <w:pPr>
        <w:pStyle w:val="HeadlineGliederungsebene1"/>
        <w:framePr w:wrap="notBeside"/>
        <w:rPr>
          <w:lang w:val="en-GB"/>
        </w:rPr>
      </w:pPr>
      <w:r>
        <w:rPr>
          <w:noProof/>
          <w:lang w:val="en-US"/>
        </w:rPr>
        <w:lastRenderedPageBreak/>
        <w:drawing>
          <wp:anchor distT="0" distB="0" distL="114300" distR="114300" simplePos="0" relativeHeight="251659776"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13"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7B0BE4" w:rsidRPr="007B0BE4">
        <w:rPr>
          <w:lang w:val="en-GB"/>
        </w:rPr>
        <w:t>3.</w:t>
      </w:r>
      <w:r w:rsidR="007B0BE4" w:rsidRPr="007B0BE4">
        <w:rPr>
          <w:lang w:val="en-GB"/>
        </w:rPr>
        <w:tab/>
      </w:r>
      <w:r w:rsidR="007B0BE4" w:rsidRPr="007B0BE4">
        <w:rPr>
          <w:szCs w:val="22"/>
          <w:lang w:val="en-GB"/>
        </w:rPr>
        <w:t>Equipment range.</w:t>
      </w:r>
    </w:p>
    <w:p w:rsidR="007B0BE4" w:rsidRPr="007B0BE4" w:rsidRDefault="007B0BE4" w:rsidP="007B0BE4">
      <w:pPr>
        <w:pStyle w:val="Flietext"/>
        <w:rPr>
          <w:rStyle w:val="HeadlineimFlietext"/>
          <w:lang w:val="en-GB"/>
        </w:rPr>
      </w:pPr>
      <w:proofErr w:type="gramStart"/>
      <w:r w:rsidRPr="00BB0852">
        <w:rPr>
          <w:rStyle w:val="HeadlineimFlietext"/>
          <w:lang w:val="en-GB"/>
        </w:rPr>
        <w:t xml:space="preserve">Optional equipment and special accessories – </w:t>
      </w:r>
      <w:r>
        <w:rPr>
          <w:rStyle w:val="HeadlineimFlietext"/>
          <w:lang w:val="en-GB"/>
        </w:rPr>
        <w:t xml:space="preserve">perfect customisation </w:t>
      </w:r>
      <w:r w:rsidRPr="00BB0852">
        <w:rPr>
          <w:rStyle w:val="HeadlineimFlietext"/>
          <w:lang w:val="en-GB"/>
        </w:rPr>
        <w:t>by BMW Motorrad.</w:t>
      </w:r>
      <w:proofErr w:type="gramEnd"/>
      <w:r w:rsidRPr="00BB0852">
        <w:rPr>
          <w:rStyle w:val="HeadlineimFlietext"/>
          <w:lang w:val="en-GB"/>
        </w:rPr>
        <w:br/>
      </w:r>
      <w:r w:rsidRPr="00BB0852">
        <w:rPr>
          <w:lang w:val="en-GB"/>
        </w:rPr>
        <w:t>The new F 800 R with standard specification already meets the demands of a dynamic roadster with strong all-round qualities to near perfection</w:t>
      </w:r>
      <w:r w:rsidR="00EB0B7E">
        <w:rPr>
          <w:lang w:val="en-GB"/>
        </w:rPr>
        <w:t>.</w:t>
      </w:r>
      <w:r>
        <w:rPr>
          <w:lang w:val="en-GB"/>
        </w:rPr>
        <w:t xml:space="preserve"> Beyond this BMW Motorrad has a comprehensive range of optional equipment and special accessories on offer for further optimising this roadster for the keen rider. </w:t>
      </w:r>
      <w:r w:rsidR="00245F03">
        <w:rPr>
          <w:noProof/>
          <w:lang w:val="en-US"/>
        </w:rPr>
        <w:drawing>
          <wp:anchor distT="0" distB="0" distL="114300" distR="114300" simplePos="0" relativeHeight="251658752"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11"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245F03">
        <w:rPr>
          <w:noProof/>
          <w:lang w:val="en-US"/>
        </w:rPr>
        <w:drawing>
          <wp:anchor distT="0" distB="0" distL="114300" distR="114300" simplePos="0" relativeHeight="251653632"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4"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p>
    <w:p w:rsidR="008A3F13" w:rsidRPr="000C2DA6" w:rsidRDefault="000C2DA6" w:rsidP="000C2DA6">
      <w:pPr>
        <w:pStyle w:val="Flietext"/>
        <w:rPr>
          <w:lang w:val="en-GB"/>
        </w:rPr>
      </w:pPr>
      <w:r w:rsidRPr="000C2DA6">
        <w:rPr>
          <w:lang w:val="en-GB"/>
        </w:rPr>
        <w:t xml:space="preserve">Riders requiring that extra dose of touring </w:t>
      </w:r>
      <w:r w:rsidR="00FF52B6" w:rsidRPr="000C2DA6">
        <w:rPr>
          <w:lang w:val="en-GB"/>
        </w:rPr>
        <w:t>capability</w:t>
      </w:r>
      <w:r w:rsidRPr="000C2DA6">
        <w:rPr>
          <w:lang w:val="en-GB"/>
        </w:rPr>
        <w:t xml:space="preserve"> will be as well served as all those who embrace </w:t>
      </w:r>
      <w:r>
        <w:rPr>
          <w:lang w:val="en-GB"/>
        </w:rPr>
        <w:t xml:space="preserve">innovative technology. The spectrum of functional options ranges from ASC </w:t>
      </w:r>
      <w:r w:rsidR="008A3F13" w:rsidRPr="000C2DA6">
        <w:rPr>
          <w:lang w:val="en-GB"/>
        </w:rPr>
        <w:t xml:space="preserve">(Automatic Stability Control) </w:t>
      </w:r>
      <w:r>
        <w:rPr>
          <w:lang w:val="en-GB"/>
        </w:rPr>
        <w:t>to the</w:t>
      </w:r>
      <w:r w:rsidR="008A3F13" w:rsidRPr="000C2DA6">
        <w:rPr>
          <w:lang w:val="en-GB"/>
        </w:rPr>
        <w:t xml:space="preserve"> innovative </w:t>
      </w:r>
      <w:r>
        <w:rPr>
          <w:lang w:val="en-GB"/>
        </w:rPr>
        <w:t xml:space="preserve">luggage system all the way to </w:t>
      </w:r>
      <w:r w:rsidR="008A3F13" w:rsidRPr="000C2DA6">
        <w:rPr>
          <w:lang w:val="en-GB"/>
        </w:rPr>
        <w:t>ESA (Electronic Suspension Adjustment).</w:t>
      </w:r>
    </w:p>
    <w:p w:rsidR="000C2DA6" w:rsidRPr="00742CB5" w:rsidRDefault="000C2DA6" w:rsidP="000C2DA6">
      <w:pPr>
        <w:pStyle w:val="Flietext"/>
        <w:rPr>
          <w:rFonts w:cs="BMWType V2 Light"/>
          <w:spacing w:val="-2"/>
          <w:lang w:val="en-GB"/>
        </w:rPr>
      </w:pPr>
      <w:r w:rsidRPr="00E14EFB">
        <w:rPr>
          <w:spacing w:val="-4"/>
          <w:szCs w:val="24"/>
          <w:lang w:val="en-GB"/>
        </w:rPr>
        <w:t xml:space="preserve">Optional extras are integrated into the production process and supplied ex-works. </w:t>
      </w:r>
      <w:r w:rsidRPr="000C2DA6">
        <w:rPr>
          <w:szCs w:val="24"/>
          <w:lang w:val="en-GB"/>
        </w:rPr>
        <w:t>Special accessories are added by BMW Motorrad dealers</w:t>
      </w:r>
      <w:r>
        <w:rPr>
          <w:szCs w:val="24"/>
          <w:lang w:val="en-GB"/>
        </w:rPr>
        <w:t>,</w:t>
      </w:r>
      <w:r w:rsidRPr="000C2DA6">
        <w:rPr>
          <w:spacing w:val="-2"/>
          <w:lang w:val="en-GB"/>
        </w:rPr>
        <w:t xml:space="preserve"> </w:t>
      </w:r>
      <w:r w:rsidRPr="00AB5258">
        <w:rPr>
          <w:spacing w:val="-2"/>
          <w:lang w:val="en-GB"/>
        </w:rPr>
        <w:t xml:space="preserve">which means the </w:t>
      </w:r>
      <w:proofErr w:type="gramStart"/>
      <w:r w:rsidRPr="00AB5258">
        <w:rPr>
          <w:spacing w:val="-2"/>
          <w:lang w:val="en-GB"/>
        </w:rPr>
        <w:t>motorcycle</w:t>
      </w:r>
      <w:proofErr w:type="gramEnd"/>
      <w:r w:rsidRPr="00AB5258">
        <w:rPr>
          <w:spacing w:val="-2"/>
          <w:lang w:val="en-GB"/>
        </w:rPr>
        <w:t xml:space="preserve"> can also be retrofitted with equipment</w:t>
      </w:r>
      <w:r w:rsidRPr="00742CB5">
        <w:rPr>
          <w:rFonts w:cs="BMWType V2 Light"/>
          <w:spacing w:val="-2"/>
          <w:lang w:val="en-GB"/>
        </w:rPr>
        <w:t>.</w:t>
      </w:r>
    </w:p>
    <w:p w:rsidR="008A3F13" w:rsidRPr="00F96D38" w:rsidRDefault="005F2EBB" w:rsidP="00446279">
      <w:pPr>
        <w:spacing w:after="0"/>
        <w:rPr>
          <w:rStyle w:val="HeadlineimFlietext"/>
        </w:rPr>
      </w:pPr>
      <w:r>
        <w:rPr>
          <w:rStyle w:val="HeadlineimFlietext"/>
        </w:rPr>
        <w:t>Standard o</w:t>
      </w:r>
      <w:r w:rsidR="000C2DA6">
        <w:rPr>
          <w:rStyle w:val="HeadlineimFlietext"/>
        </w:rPr>
        <w:t>ptional equipment</w:t>
      </w:r>
      <w:r w:rsidR="008A3F13" w:rsidRPr="00F96D38">
        <w:rPr>
          <w:rStyle w:val="HeadlineimFlietext"/>
        </w:rPr>
        <w:t>.</w:t>
      </w:r>
    </w:p>
    <w:p w:rsidR="008A3F13" w:rsidRPr="000C2DA6" w:rsidRDefault="000C2DA6" w:rsidP="00F96D38">
      <w:pPr>
        <w:pStyle w:val="FlietextAufzhlungen"/>
        <w:numPr>
          <w:ilvl w:val="0"/>
          <w:numId w:val="13"/>
        </w:numPr>
        <w:ind w:left="425" w:hanging="425"/>
        <w:rPr>
          <w:lang w:val="en-GB"/>
        </w:rPr>
      </w:pPr>
      <w:r w:rsidRPr="000C2DA6">
        <w:rPr>
          <w:lang w:val="en-GB"/>
        </w:rPr>
        <w:t>Safety Package with</w:t>
      </w:r>
      <w:r w:rsidR="008A3F13" w:rsidRPr="000C2DA6">
        <w:rPr>
          <w:lang w:val="en-GB"/>
        </w:rPr>
        <w:t xml:space="preserve"> ASC, ESA </w:t>
      </w:r>
      <w:r>
        <w:rPr>
          <w:lang w:val="en-GB"/>
        </w:rPr>
        <w:t>a</w:t>
      </w:r>
      <w:r w:rsidR="008A3F13" w:rsidRPr="000C2DA6">
        <w:rPr>
          <w:lang w:val="en-GB"/>
        </w:rPr>
        <w:t xml:space="preserve">nd </w:t>
      </w:r>
      <w:r>
        <w:rPr>
          <w:lang w:val="en-GB"/>
        </w:rPr>
        <w:t>Tyre Pressure Control</w:t>
      </w:r>
      <w:r w:rsidR="008A3F13" w:rsidRPr="000C2DA6">
        <w:rPr>
          <w:lang w:val="en-GB"/>
        </w:rPr>
        <w:t>.</w:t>
      </w:r>
    </w:p>
    <w:p w:rsidR="007322B8" w:rsidRPr="000C2DA6" w:rsidRDefault="000C2DA6" w:rsidP="00F96D38">
      <w:pPr>
        <w:pStyle w:val="FlietextAufzhlungen"/>
        <w:numPr>
          <w:ilvl w:val="0"/>
          <w:numId w:val="13"/>
        </w:numPr>
        <w:ind w:left="425" w:hanging="425"/>
        <w:rPr>
          <w:lang w:val="en-GB"/>
        </w:rPr>
      </w:pPr>
      <w:r w:rsidRPr="000C2DA6">
        <w:rPr>
          <w:lang w:val="en-GB"/>
        </w:rPr>
        <w:t>Comfort Package with onboard computer</w:t>
      </w:r>
      <w:r w:rsidR="006A472C" w:rsidRPr="000C2DA6">
        <w:rPr>
          <w:lang w:val="en-GB"/>
        </w:rPr>
        <w:t xml:space="preserve">, </w:t>
      </w:r>
      <w:r w:rsidRPr="000C2DA6">
        <w:rPr>
          <w:lang w:val="en-GB"/>
        </w:rPr>
        <w:t>heated grips</w:t>
      </w:r>
      <w:r w:rsidR="006A472C" w:rsidRPr="000C2DA6">
        <w:rPr>
          <w:lang w:val="en-GB"/>
        </w:rPr>
        <w:t xml:space="preserve">, </w:t>
      </w:r>
      <w:r w:rsidRPr="000C2DA6">
        <w:rPr>
          <w:lang w:val="en-GB"/>
        </w:rPr>
        <w:t>pannier mountings and main stand</w:t>
      </w:r>
      <w:r w:rsidR="00A00795" w:rsidRPr="000C2DA6">
        <w:rPr>
          <w:lang w:val="en-GB"/>
        </w:rPr>
        <w:t>.</w:t>
      </w:r>
    </w:p>
    <w:p w:rsidR="007322B8" w:rsidRPr="000C2DA6" w:rsidRDefault="007322B8" w:rsidP="00F96D38">
      <w:pPr>
        <w:pStyle w:val="FlietextAufzhlungen"/>
        <w:numPr>
          <w:ilvl w:val="0"/>
          <w:numId w:val="13"/>
        </w:numPr>
        <w:ind w:left="425" w:hanging="425"/>
        <w:rPr>
          <w:lang w:val="en-GB"/>
        </w:rPr>
      </w:pPr>
      <w:r w:rsidRPr="000C2DA6">
        <w:rPr>
          <w:lang w:val="en-GB"/>
        </w:rPr>
        <w:t>Dynamic</w:t>
      </w:r>
      <w:r w:rsidR="000C2DA6" w:rsidRPr="000C2DA6">
        <w:rPr>
          <w:lang w:val="en-GB"/>
        </w:rPr>
        <w:t xml:space="preserve"> Package with LED indicators, LED </w:t>
      </w:r>
      <w:r w:rsidR="0070584E">
        <w:rPr>
          <w:lang w:val="en-GB"/>
        </w:rPr>
        <w:t>tail</w:t>
      </w:r>
      <w:r w:rsidR="000C2DA6" w:rsidRPr="000C2DA6">
        <w:rPr>
          <w:lang w:val="en-GB"/>
        </w:rPr>
        <w:t xml:space="preserve"> light, engine spoiler and pillion seat cover</w:t>
      </w:r>
      <w:r w:rsidR="000C2DA6">
        <w:rPr>
          <w:lang w:val="en-GB"/>
        </w:rPr>
        <w:t xml:space="preserve"> in body colour</w:t>
      </w:r>
      <w:r w:rsidR="000C2DA6" w:rsidRPr="000C2DA6">
        <w:rPr>
          <w:lang w:val="en-GB"/>
        </w:rPr>
        <w:t>.</w:t>
      </w:r>
    </w:p>
    <w:p w:rsidR="008A3F13" w:rsidRPr="008A3F13" w:rsidRDefault="008A3F13" w:rsidP="00F96D38">
      <w:pPr>
        <w:pStyle w:val="FlietextAufzhlungen"/>
        <w:numPr>
          <w:ilvl w:val="0"/>
          <w:numId w:val="13"/>
        </w:numPr>
        <w:ind w:left="425" w:hanging="425"/>
      </w:pPr>
      <w:r w:rsidRPr="008A3F13">
        <w:t>ASC (Automatic Stability Control).</w:t>
      </w:r>
    </w:p>
    <w:p w:rsidR="008A3F13" w:rsidRPr="008A3F13" w:rsidRDefault="008A3F13" w:rsidP="00F96D38">
      <w:pPr>
        <w:pStyle w:val="FlietextAufzhlungen"/>
        <w:numPr>
          <w:ilvl w:val="0"/>
          <w:numId w:val="13"/>
        </w:numPr>
        <w:ind w:left="425" w:hanging="425"/>
      </w:pPr>
      <w:r w:rsidRPr="008A3F13">
        <w:t>ESA (Electronic Suspension Adjustment).</w:t>
      </w:r>
    </w:p>
    <w:p w:rsidR="008A3F13" w:rsidRPr="0041454B" w:rsidRDefault="0041454B" w:rsidP="00F96D38">
      <w:pPr>
        <w:pStyle w:val="FlietextAufzhlungen"/>
        <w:numPr>
          <w:ilvl w:val="0"/>
          <w:numId w:val="13"/>
        </w:numPr>
        <w:ind w:left="425" w:hanging="425"/>
        <w:rPr>
          <w:lang w:val="en-GB"/>
        </w:rPr>
      </w:pPr>
      <w:r w:rsidRPr="0041454B">
        <w:rPr>
          <w:lang w:val="en-GB"/>
        </w:rPr>
        <w:t>Output reduced to</w:t>
      </w:r>
      <w:r w:rsidR="008A3F13" w:rsidRPr="0041454B">
        <w:rPr>
          <w:lang w:val="en-GB"/>
        </w:rPr>
        <w:t xml:space="preserve"> 35</w:t>
      </w:r>
      <w:r w:rsidR="00A00795" w:rsidRPr="0041454B">
        <w:rPr>
          <w:lang w:val="en-GB"/>
        </w:rPr>
        <w:t> kW</w:t>
      </w:r>
      <w:r w:rsidR="00DC2B7C">
        <w:rPr>
          <w:lang w:val="en-GB"/>
        </w:rPr>
        <w:t>.</w:t>
      </w:r>
    </w:p>
    <w:p w:rsidR="008A3F13" w:rsidRPr="008A3F13" w:rsidRDefault="008A3F13" w:rsidP="00F96D38">
      <w:pPr>
        <w:pStyle w:val="FlietextAufzhlungen"/>
        <w:numPr>
          <w:ilvl w:val="0"/>
          <w:numId w:val="13"/>
        </w:numPr>
        <w:ind w:left="425" w:hanging="425"/>
      </w:pPr>
      <w:r w:rsidRPr="008A3F13">
        <w:t>Ne</w:t>
      </w:r>
      <w:r w:rsidR="0041454B">
        <w:t>w</w:t>
      </w:r>
      <w:r w:rsidRPr="008A3F13">
        <w:t xml:space="preserve">: </w:t>
      </w:r>
      <w:r w:rsidR="0041454B">
        <w:t>Comfort seat</w:t>
      </w:r>
      <w:r w:rsidRPr="008A3F13">
        <w:t xml:space="preserve"> 820</w:t>
      </w:r>
      <w:r w:rsidR="00A00795">
        <w:t> mm</w:t>
      </w:r>
      <w:r w:rsidRPr="008A3F13">
        <w:t>.</w:t>
      </w:r>
    </w:p>
    <w:p w:rsidR="008A3F13" w:rsidRPr="008A3F13" w:rsidRDefault="0041454B" w:rsidP="00F96D38">
      <w:pPr>
        <w:pStyle w:val="FlietextAufzhlungen"/>
        <w:numPr>
          <w:ilvl w:val="0"/>
          <w:numId w:val="13"/>
        </w:numPr>
        <w:ind w:left="425" w:hanging="425"/>
      </w:pPr>
      <w:r>
        <w:t>Low seat</w:t>
      </w:r>
      <w:r w:rsidR="00994226">
        <w:t xml:space="preserve"> 770</w:t>
      </w:r>
      <w:r w:rsidR="00A00795">
        <w:t> mm</w:t>
      </w:r>
      <w:r w:rsidR="008A3F13" w:rsidRPr="008A3F13">
        <w:t>.</w:t>
      </w:r>
    </w:p>
    <w:p w:rsidR="008A3F13" w:rsidRPr="008A3F13" w:rsidRDefault="0041454B" w:rsidP="00F96D38">
      <w:pPr>
        <w:pStyle w:val="FlietextAufzhlungen"/>
        <w:numPr>
          <w:ilvl w:val="0"/>
          <w:numId w:val="13"/>
        </w:numPr>
        <w:ind w:left="425" w:hanging="425"/>
      </w:pPr>
      <w:r>
        <w:t>Touring pannier mountings</w:t>
      </w:r>
      <w:r w:rsidR="008A3F13" w:rsidRPr="008A3F13">
        <w:t>.</w:t>
      </w:r>
    </w:p>
    <w:p w:rsidR="008A3F13" w:rsidRDefault="008A3F13" w:rsidP="00F96D38">
      <w:pPr>
        <w:pStyle w:val="FlietextAufzhlungen"/>
        <w:numPr>
          <w:ilvl w:val="0"/>
          <w:numId w:val="13"/>
        </w:numPr>
        <w:ind w:left="425" w:hanging="425"/>
      </w:pPr>
      <w:r w:rsidRPr="008A3F13">
        <w:t>LED</w:t>
      </w:r>
      <w:r w:rsidR="0041454B">
        <w:t xml:space="preserve"> indicators</w:t>
      </w:r>
      <w:r w:rsidRPr="008A3F13">
        <w:t>.</w:t>
      </w:r>
    </w:p>
    <w:p w:rsidR="008A3F13" w:rsidRPr="008A3F13" w:rsidRDefault="0041454B" w:rsidP="00F96D38">
      <w:pPr>
        <w:pStyle w:val="FlietextAufzhlungen"/>
        <w:numPr>
          <w:ilvl w:val="0"/>
          <w:numId w:val="13"/>
        </w:numPr>
        <w:ind w:left="425" w:hanging="425"/>
      </w:pPr>
      <w:r>
        <w:t>Tyre Pressure Control</w:t>
      </w:r>
      <w:r w:rsidR="008A3F13" w:rsidRPr="008A3F13">
        <w:t>.</w:t>
      </w:r>
    </w:p>
    <w:p w:rsidR="008A3F13" w:rsidRPr="008A3F13" w:rsidRDefault="0041454B" w:rsidP="00F96D38">
      <w:pPr>
        <w:pStyle w:val="FlietextAufzhlungen"/>
        <w:numPr>
          <w:ilvl w:val="0"/>
          <w:numId w:val="13"/>
        </w:numPr>
        <w:ind w:left="425" w:hanging="425"/>
      </w:pPr>
      <w:r>
        <w:t>Onboard computer</w:t>
      </w:r>
      <w:r w:rsidR="008A3F13" w:rsidRPr="008A3F13">
        <w:t>.</w:t>
      </w:r>
    </w:p>
    <w:p w:rsidR="008A3F13" w:rsidRPr="008A3F13" w:rsidRDefault="0041454B" w:rsidP="00F96D38">
      <w:pPr>
        <w:pStyle w:val="FlietextAufzhlungen"/>
        <w:numPr>
          <w:ilvl w:val="0"/>
          <w:numId w:val="13"/>
        </w:numPr>
        <w:ind w:left="425" w:hanging="425"/>
      </w:pPr>
      <w:r>
        <w:t>Heated grips</w:t>
      </w:r>
      <w:r w:rsidR="008A3F13" w:rsidRPr="008A3F13">
        <w:t>.</w:t>
      </w:r>
    </w:p>
    <w:p w:rsidR="00446279" w:rsidRDefault="0041454B" w:rsidP="008A3F13">
      <w:pPr>
        <w:pStyle w:val="FlietextAufzhlungen"/>
        <w:numPr>
          <w:ilvl w:val="0"/>
          <w:numId w:val="13"/>
        </w:numPr>
        <w:ind w:left="425" w:hanging="425"/>
      </w:pPr>
      <w:r>
        <w:t>Main stand</w:t>
      </w:r>
      <w:r w:rsidR="008A3F13" w:rsidRPr="008A3F13">
        <w:t>.</w:t>
      </w:r>
    </w:p>
    <w:p w:rsidR="00994226" w:rsidRPr="00006D54" w:rsidRDefault="00446279" w:rsidP="005F2EBB">
      <w:r>
        <w:rPr>
          <w:rStyle w:val="HeadlineimFlietext"/>
        </w:rPr>
        <w:br w:type="page"/>
      </w:r>
    </w:p>
    <w:p w:rsidR="00A36A43" w:rsidRPr="00006D54" w:rsidRDefault="00245F03" w:rsidP="00A36A43">
      <w:pPr>
        <w:pStyle w:val="HeadlineGliederungsebene1"/>
        <w:framePr w:wrap="notBeside"/>
      </w:pPr>
      <w:r>
        <w:rPr>
          <w:noProof/>
          <w:lang w:val="en-US"/>
        </w:rPr>
        <w:lastRenderedPageBreak/>
        <w:drawing>
          <wp:anchor distT="0" distB="0" distL="114300" distR="114300" simplePos="0" relativeHeight="251661824"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15"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A36A43" w:rsidRPr="00006D54">
        <w:t>4.</w:t>
      </w:r>
      <w:r w:rsidR="00A36A43" w:rsidRPr="00006D54">
        <w:tab/>
      </w:r>
      <w:r w:rsidR="00DB622D">
        <w:rPr>
          <w:szCs w:val="22"/>
        </w:rPr>
        <w:t>Colours</w:t>
      </w:r>
      <w:r w:rsidR="00A36A43" w:rsidRPr="00006D54">
        <w:t>.</w:t>
      </w:r>
    </w:p>
    <w:p w:rsidR="000544C5" w:rsidRDefault="00E331E0" w:rsidP="006A472C">
      <w:pPr>
        <w:pStyle w:val="Flietext"/>
        <w:rPr>
          <w:rFonts w:cs="BMWType V2 Light"/>
          <w:lang w:val="en-GB"/>
        </w:rPr>
      </w:pPr>
      <w:r w:rsidRPr="00E331E0">
        <w:rPr>
          <w:rFonts w:cs="BMWType V2 Light"/>
          <w:lang w:val="en-GB"/>
        </w:rPr>
        <w:t xml:space="preserve">A range of four different colour combinations </w:t>
      </w:r>
      <w:r w:rsidR="0051761B">
        <w:rPr>
          <w:rFonts w:cs="BMWType V2 Light"/>
          <w:lang w:val="en-GB"/>
        </w:rPr>
        <w:t>lend</w:t>
      </w:r>
      <w:r w:rsidRPr="00E331E0">
        <w:rPr>
          <w:rFonts w:cs="BMWType V2 Light"/>
          <w:lang w:val="en-GB"/>
        </w:rPr>
        <w:t xml:space="preserve"> the new </w:t>
      </w:r>
      <w:r w:rsidR="00F96D38" w:rsidRPr="00E331E0">
        <w:rPr>
          <w:rFonts w:cs="BMWType V2 Light"/>
          <w:lang w:val="en-GB"/>
        </w:rPr>
        <w:t>BMW F 800 R</w:t>
      </w:r>
      <w:r w:rsidR="000544C5" w:rsidRPr="00E331E0">
        <w:rPr>
          <w:rFonts w:cs="BMWType V2 Light"/>
          <w:lang w:val="en-GB"/>
        </w:rPr>
        <w:t xml:space="preserve"> </w:t>
      </w:r>
      <w:r w:rsidRPr="00E331E0">
        <w:rPr>
          <w:rFonts w:cs="BMWType V2 Light"/>
          <w:lang w:val="en-GB"/>
        </w:rPr>
        <w:t xml:space="preserve">a </w:t>
      </w:r>
      <w:r w:rsidR="0051761B">
        <w:rPr>
          <w:rFonts w:cs="BMWType V2 Light"/>
          <w:lang w:val="en-GB"/>
        </w:rPr>
        <w:t>powerful</w:t>
      </w:r>
      <w:r w:rsidRPr="00E331E0">
        <w:rPr>
          <w:rFonts w:cs="BMWType V2 Light"/>
          <w:lang w:val="en-GB"/>
        </w:rPr>
        <w:t xml:space="preserve"> presence. Light White </w:t>
      </w:r>
      <w:r w:rsidR="0051761B">
        <w:rPr>
          <w:rFonts w:cs="BMWType V2 Light"/>
          <w:lang w:val="en-GB"/>
        </w:rPr>
        <w:t>shines</w:t>
      </w:r>
      <w:r w:rsidRPr="00E331E0">
        <w:rPr>
          <w:rFonts w:cs="BMWType V2 Light"/>
          <w:lang w:val="en-GB"/>
        </w:rPr>
        <w:t xml:space="preserve"> a particularly </w:t>
      </w:r>
      <w:r w:rsidR="0051761B">
        <w:rPr>
          <w:rFonts w:cs="BMWType V2 Light"/>
          <w:lang w:val="en-GB"/>
        </w:rPr>
        <w:t>striking</w:t>
      </w:r>
      <w:r w:rsidRPr="00E331E0">
        <w:rPr>
          <w:rFonts w:cs="BMWType V2 Light"/>
          <w:lang w:val="en-GB"/>
        </w:rPr>
        <w:t xml:space="preserve"> and sporty </w:t>
      </w:r>
      <w:r w:rsidR="0051761B">
        <w:rPr>
          <w:rFonts w:cs="BMWType V2 Light"/>
          <w:lang w:val="en-GB"/>
        </w:rPr>
        <w:t>spotlight</w:t>
      </w:r>
      <w:r w:rsidRPr="00E331E0">
        <w:rPr>
          <w:rFonts w:cs="BMWType V2 Light"/>
          <w:lang w:val="en-GB"/>
        </w:rPr>
        <w:t xml:space="preserve"> on the new F 800 R, </w:t>
      </w:r>
      <w:r w:rsidR="0051761B">
        <w:rPr>
          <w:rFonts w:cs="BMWType V2 Light"/>
          <w:lang w:val="en-GB"/>
        </w:rPr>
        <w:t xml:space="preserve">while </w:t>
      </w:r>
      <w:r w:rsidRPr="00E331E0">
        <w:rPr>
          <w:rFonts w:cs="BMWType V2 Light"/>
          <w:lang w:val="en-GB"/>
        </w:rPr>
        <w:t xml:space="preserve">Racing Blue metallic matt / </w:t>
      </w:r>
      <w:r w:rsidRPr="00956AB4">
        <w:rPr>
          <w:rFonts w:cs="BMWType V2 Light"/>
          <w:lang w:val="en-GB"/>
        </w:rPr>
        <w:t xml:space="preserve">Black </w:t>
      </w:r>
      <w:r w:rsidR="00956AB4" w:rsidRPr="00956AB4">
        <w:rPr>
          <w:rFonts w:cs="BMWType V2 Light"/>
          <w:lang w:val="en-GB"/>
        </w:rPr>
        <w:t>satin</w:t>
      </w:r>
      <w:r w:rsidR="0051761B" w:rsidRPr="00956AB4">
        <w:rPr>
          <w:rFonts w:cs="BMWType V2 Light"/>
          <w:lang w:val="en-GB"/>
        </w:rPr>
        <w:t xml:space="preserve"> gloss</w:t>
      </w:r>
      <w:r w:rsidR="000544C5" w:rsidRPr="00E331E0">
        <w:rPr>
          <w:rFonts w:cs="BMWType V2 Light"/>
          <w:lang w:val="en-GB"/>
        </w:rPr>
        <w:t xml:space="preserve"> </w:t>
      </w:r>
      <w:r>
        <w:rPr>
          <w:rFonts w:cs="BMWType V2 Light"/>
          <w:lang w:val="en-GB"/>
        </w:rPr>
        <w:t>stands for uncompromising dynamics</w:t>
      </w:r>
      <w:r w:rsidR="000544C5" w:rsidRPr="00E331E0">
        <w:rPr>
          <w:rFonts w:cs="BMWType V2 Light"/>
          <w:lang w:val="en-GB"/>
        </w:rPr>
        <w:t xml:space="preserve">. </w:t>
      </w:r>
      <w:r w:rsidR="000544C5" w:rsidRPr="0051761B">
        <w:rPr>
          <w:rFonts w:cs="BMWType V2 Light"/>
          <w:lang w:val="en-GB"/>
        </w:rPr>
        <w:t xml:space="preserve">In </w:t>
      </w:r>
      <w:r w:rsidR="0051761B" w:rsidRPr="0051761B">
        <w:rPr>
          <w:rFonts w:cs="BMWType V2 Light"/>
          <w:lang w:val="en-GB"/>
        </w:rPr>
        <w:t xml:space="preserve">the </w:t>
      </w:r>
      <w:r w:rsidR="000544C5" w:rsidRPr="0051761B">
        <w:rPr>
          <w:rFonts w:cs="BMWType V2 Light"/>
          <w:lang w:val="en-GB"/>
        </w:rPr>
        <w:t>Racing</w:t>
      </w:r>
      <w:r w:rsidR="0051761B" w:rsidRPr="0051761B">
        <w:rPr>
          <w:rFonts w:cs="BMWType V2 Light"/>
          <w:lang w:val="en-GB"/>
        </w:rPr>
        <w:t xml:space="preserve"> B</w:t>
      </w:r>
      <w:r w:rsidR="000544C5" w:rsidRPr="0051761B">
        <w:rPr>
          <w:rFonts w:cs="BMWType V2 Light"/>
          <w:lang w:val="en-GB"/>
        </w:rPr>
        <w:t>lue metallic matt / Light</w:t>
      </w:r>
      <w:r w:rsidR="0051761B" w:rsidRPr="0051761B">
        <w:rPr>
          <w:rFonts w:cs="BMWType V2 Light"/>
          <w:lang w:val="en-GB"/>
        </w:rPr>
        <w:t xml:space="preserve"> W</w:t>
      </w:r>
      <w:r w:rsidR="000544C5" w:rsidRPr="0051761B">
        <w:rPr>
          <w:rFonts w:cs="BMWType V2 Light"/>
          <w:lang w:val="en-GB"/>
        </w:rPr>
        <w:t xml:space="preserve">hite </w:t>
      </w:r>
      <w:r w:rsidR="0051761B" w:rsidRPr="0051761B">
        <w:rPr>
          <w:rFonts w:cs="BMWType V2 Light"/>
          <w:lang w:val="en-GB"/>
        </w:rPr>
        <w:t>colour combination, the</w:t>
      </w:r>
      <w:r w:rsidR="000544C5" w:rsidRPr="0051761B">
        <w:rPr>
          <w:rFonts w:cs="BMWType V2 Light"/>
          <w:lang w:val="en-GB"/>
        </w:rPr>
        <w:t xml:space="preserve"> </w:t>
      </w:r>
      <w:r w:rsidR="00F96D38" w:rsidRPr="0051761B">
        <w:rPr>
          <w:rFonts w:cs="BMWType V2 Light"/>
          <w:lang w:val="en-GB"/>
        </w:rPr>
        <w:t>F 800 R</w:t>
      </w:r>
      <w:r w:rsidR="000544C5" w:rsidRPr="0051761B">
        <w:rPr>
          <w:rFonts w:cs="BMWType V2 Light"/>
          <w:lang w:val="en-GB"/>
        </w:rPr>
        <w:t xml:space="preserve"> </w:t>
      </w:r>
      <w:r w:rsidR="0051761B" w:rsidRPr="0051761B">
        <w:rPr>
          <w:rFonts w:cs="BMWType V2 Light"/>
          <w:lang w:val="en-GB"/>
        </w:rPr>
        <w:t xml:space="preserve">exudes a sporty, extrovert character, while Light White / Black silk gloss adds a </w:t>
      </w:r>
      <w:r w:rsidR="0051761B">
        <w:rPr>
          <w:rFonts w:cs="BMWType V2 Light"/>
          <w:lang w:val="en-GB"/>
        </w:rPr>
        <w:t>strong</w:t>
      </w:r>
      <w:r w:rsidR="0051761B" w:rsidRPr="0051761B">
        <w:rPr>
          <w:rFonts w:cs="BMWType V2 Light"/>
          <w:lang w:val="en-GB"/>
        </w:rPr>
        <w:t xml:space="preserve"> technical note. </w:t>
      </w:r>
    </w:p>
    <w:p w:rsidR="005F2EBB" w:rsidRPr="005F2EBB" w:rsidRDefault="005F2EBB" w:rsidP="006A472C">
      <w:pPr>
        <w:pStyle w:val="Flietext"/>
        <w:rPr>
          <w:rFonts w:cs="BMWType V2 Light"/>
          <w:b/>
          <w:lang w:val="en-GB"/>
        </w:rPr>
      </w:pPr>
      <w:r w:rsidRPr="005F2EBB">
        <w:rPr>
          <w:rFonts w:cs="BMWType V2 Light"/>
          <w:b/>
          <w:lang w:val="en-GB"/>
        </w:rPr>
        <w:t xml:space="preserve">BMW F 800 R Price </w:t>
      </w:r>
    </w:p>
    <w:p w:rsidR="005F2EBB" w:rsidRPr="0051761B" w:rsidRDefault="005F2EBB" w:rsidP="006A472C">
      <w:pPr>
        <w:pStyle w:val="Flietext"/>
        <w:rPr>
          <w:rFonts w:cs="BMWType V2 Light"/>
          <w:lang w:val="en-GB"/>
        </w:rPr>
      </w:pPr>
      <w:r>
        <w:rPr>
          <w:rFonts w:cs="BMWType V2 Light"/>
          <w:lang w:val="en-GB"/>
        </w:rPr>
        <w:t>R 124 800</w:t>
      </w:r>
    </w:p>
    <w:p w:rsidR="00A36A43" w:rsidRPr="008D26F1" w:rsidRDefault="00F91BC7" w:rsidP="00A36A43">
      <w:pPr>
        <w:pStyle w:val="HeadlineGliederungsebene1"/>
        <w:framePr w:wrap="notBeside"/>
        <w:rPr>
          <w:lang w:val="en-GB"/>
        </w:rPr>
      </w:pPr>
      <w:r w:rsidRPr="008D26F1">
        <w:rPr>
          <w:lang w:val="en-GB"/>
        </w:rPr>
        <w:lastRenderedPageBreak/>
        <w:t>5</w:t>
      </w:r>
      <w:r w:rsidR="00A36A43" w:rsidRPr="008D26F1">
        <w:rPr>
          <w:lang w:val="en-GB"/>
        </w:rPr>
        <w:t>.</w:t>
      </w:r>
      <w:r w:rsidR="00A36A43" w:rsidRPr="008D26F1">
        <w:rPr>
          <w:lang w:val="en-GB"/>
        </w:rPr>
        <w:tab/>
      </w:r>
      <w:r w:rsidR="0051761B" w:rsidRPr="008D26F1">
        <w:rPr>
          <w:szCs w:val="22"/>
          <w:lang w:val="en-GB"/>
        </w:rPr>
        <w:t>Engine output and torque</w:t>
      </w:r>
      <w:r w:rsidR="00A36A43" w:rsidRPr="008D26F1">
        <w:rPr>
          <w:lang w:val="en-GB"/>
        </w:rPr>
        <w:t>.</w:t>
      </w:r>
    </w:p>
    <w:p w:rsidR="00A36A43" w:rsidRPr="008D26F1" w:rsidRDefault="00245F03" w:rsidP="00A36A43">
      <w:pPr>
        <w:pStyle w:val="Flietext"/>
        <w:rPr>
          <w:rFonts w:cs="BMWType V2 Light"/>
          <w:lang w:val="en-GB"/>
        </w:rPr>
      </w:pPr>
      <w:r>
        <w:rPr>
          <w:noProof/>
          <w:lang w:val="en-US"/>
        </w:rPr>
        <w:drawing>
          <wp:anchor distT="0" distB="0" distL="114300" distR="114300" simplePos="0" relativeHeight="251662848" behindDoc="0" locked="0" layoutInCell="1" allowOverlap="1">
            <wp:simplePos x="0" y="0"/>
            <wp:positionH relativeFrom="column">
              <wp:posOffset>-180340</wp:posOffset>
            </wp:positionH>
            <wp:positionV relativeFrom="margin">
              <wp:posOffset>1188085</wp:posOffset>
            </wp:positionV>
            <wp:extent cx="5941060" cy="7199630"/>
            <wp:effectExtent l="19050" t="0" r="2540" b="0"/>
            <wp:wrapTight wrapText="bothSides">
              <wp:wrapPolygon edited="0">
                <wp:start x="-69" y="0"/>
                <wp:lineTo x="-69" y="21547"/>
                <wp:lineTo x="21609" y="21547"/>
                <wp:lineTo x="21609" y="0"/>
                <wp:lineTo x="-69" y="0"/>
              </wp:wrapPolygon>
            </wp:wrapTight>
            <wp:docPr id="17" name="Diagram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 2"/>
                    <pic:cNvPicPr>
                      <a:picLocks noChangeArrowheads="1"/>
                    </pic:cNvPicPr>
                  </pic:nvPicPr>
                  <pic:blipFill>
                    <a:blip r:embed="rId12"/>
                    <a:srcRect r="-61"/>
                    <a:stretch>
                      <a:fillRect/>
                    </a:stretch>
                  </pic:blipFill>
                  <pic:spPr bwMode="auto">
                    <a:xfrm>
                      <a:off x="0" y="0"/>
                      <a:ext cx="5941060" cy="7199630"/>
                    </a:xfrm>
                    <a:prstGeom prst="rect">
                      <a:avLst/>
                    </a:prstGeom>
                    <a:noFill/>
                  </pic:spPr>
                </pic:pic>
              </a:graphicData>
            </a:graphic>
          </wp:anchor>
        </w:drawing>
      </w:r>
      <w:r>
        <w:rPr>
          <w:noProof/>
          <w:lang w:val="en-US"/>
        </w:rPr>
        <w:drawing>
          <wp:anchor distT="0" distB="0" distL="114300" distR="114300" simplePos="0" relativeHeight="251654656"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3"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p>
    <w:p w:rsidR="00A36A43" w:rsidRPr="00383759" w:rsidRDefault="00245F03" w:rsidP="00A36A43">
      <w:pPr>
        <w:pStyle w:val="HeadlineGliederungsebene1"/>
        <w:framePr w:wrap="notBeside"/>
        <w:rPr>
          <w:lang w:val="en-GB"/>
        </w:rPr>
      </w:pPr>
      <w:r>
        <w:rPr>
          <w:noProof/>
          <w:lang w:val="en-US"/>
        </w:rPr>
        <w:lastRenderedPageBreak/>
        <w:drawing>
          <wp:anchor distT="0" distB="0" distL="114300" distR="114300" simplePos="0" relativeHeight="251660800"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14"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2E12DF" w:rsidRPr="00383759">
        <w:rPr>
          <w:lang w:val="en-GB"/>
        </w:rPr>
        <w:t>6</w:t>
      </w:r>
      <w:r w:rsidR="00A36A43" w:rsidRPr="00383759">
        <w:rPr>
          <w:lang w:val="en-GB"/>
        </w:rPr>
        <w:t>.</w:t>
      </w:r>
      <w:r w:rsidR="00A36A43" w:rsidRPr="00383759">
        <w:rPr>
          <w:lang w:val="en-GB"/>
        </w:rPr>
        <w:tab/>
      </w:r>
      <w:r w:rsidR="0099543F" w:rsidRPr="00383759">
        <w:rPr>
          <w:szCs w:val="22"/>
          <w:lang w:val="en-GB"/>
        </w:rPr>
        <w:t>Techni</w:t>
      </w:r>
      <w:r w:rsidR="0051761B" w:rsidRPr="00383759">
        <w:rPr>
          <w:szCs w:val="22"/>
          <w:lang w:val="en-GB"/>
        </w:rPr>
        <w:t>cal specifications</w:t>
      </w:r>
      <w:r w:rsidR="00A36A43" w:rsidRPr="00383759">
        <w:rPr>
          <w:szCs w:val="22"/>
          <w:lang w:val="en-GB"/>
        </w:rPr>
        <w:t>.</w:t>
      </w:r>
    </w:p>
    <w:tbl>
      <w:tblPr>
        <w:tblW w:w="8505"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15"/>
        <w:gridCol w:w="662"/>
        <w:gridCol w:w="2748"/>
        <w:gridCol w:w="12"/>
        <w:gridCol w:w="1079"/>
        <w:gridCol w:w="20"/>
        <w:gridCol w:w="1598"/>
        <w:gridCol w:w="71"/>
      </w:tblGrid>
      <w:tr w:rsidR="00297FB3" w:rsidRPr="00383759" w:rsidTr="006D6156">
        <w:trPr>
          <w:trHeight w:val="62"/>
        </w:trPr>
        <w:tc>
          <w:tcPr>
            <w:tcW w:w="2315" w:type="dxa"/>
            <w:tcBorders>
              <w:top w:val="single" w:sz="4" w:space="0" w:color="808080"/>
            </w:tcBorders>
          </w:tcPr>
          <w:p w:rsidR="00297FB3" w:rsidRPr="00383759" w:rsidRDefault="00297FB3" w:rsidP="00A00795">
            <w:pPr>
              <w:pStyle w:val="Flietext"/>
              <w:pBdr>
                <w:between w:val="single" w:sz="4" w:space="1" w:color="808080"/>
              </w:pBdr>
              <w:spacing w:after="0" w:line="240" w:lineRule="auto"/>
              <w:rPr>
                <w:b/>
                <w:bCs/>
                <w:sz w:val="16"/>
                <w:szCs w:val="16"/>
                <w:lang w:val="en-GB"/>
              </w:rPr>
            </w:pPr>
          </w:p>
        </w:tc>
        <w:tc>
          <w:tcPr>
            <w:tcW w:w="662" w:type="dxa"/>
            <w:tcBorders>
              <w:top w:val="single" w:sz="4" w:space="0" w:color="808080"/>
            </w:tcBorders>
          </w:tcPr>
          <w:p w:rsidR="00297FB3" w:rsidRPr="00383759" w:rsidRDefault="00297FB3" w:rsidP="00A00795">
            <w:pPr>
              <w:pStyle w:val="Flietext"/>
              <w:pBdr>
                <w:between w:val="single" w:sz="4" w:space="1" w:color="808080"/>
              </w:pBdr>
              <w:spacing w:after="0" w:line="240" w:lineRule="auto"/>
              <w:jc w:val="right"/>
              <w:rPr>
                <w:b/>
                <w:bCs/>
                <w:sz w:val="16"/>
                <w:szCs w:val="16"/>
                <w:lang w:val="en-GB"/>
              </w:rPr>
            </w:pPr>
          </w:p>
        </w:tc>
        <w:tc>
          <w:tcPr>
            <w:tcW w:w="2760" w:type="dxa"/>
            <w:gridSpan w:val="2"/>
            <w:tcBorders>
              <w:top w:val="single" w:sz="4" w:space="0" w:color="808080"/>
            </w:tcBorders>
          </w:tcPr>
          <w:p w:rsidR="00297FB3" w:rsidRPr="00383759" w:rsidRDefault="00297FB3" w:rsidP="00A00795">
            <w:pPr>
              <w:pStyle w:val="Tabellekleindaten"/>
              <w:pBdr>
                <w:between w:val="single" w:sz="4" w:space="1" w:color="808080"/>
              </w:pBdr>
              <w:spacing w:line="240" w:lineRule="auto"/>
              <w:rPr>
                <w:rFonts w:ascii="BMWType V2 Bold" w:hAnsi="BMWType V2 Bold" w:cs="BMWType V2 Bold"/>
                <w:color w:val="auto"/>
                <w:sz w:val="16"/>
                <w:szCs w:val="16"/>
                <w:lang w:val="en-GB"/>
              </w:rPr>
            </w:pPr>
          </w:p>
        </w:tc>
        <w:tc>
          <w:tcPr>
            <w:tcW w:w="1079" w:type="dxa"/>
            <w:tcBorders>
              <w:top w:val="single" w:sz="4" w:space="0" w:color="808080"/>
            </w:tcBorders>
          </w:tcPr>
          <w:p w:rsidR="00297FB3" w:rsidRPr="00383759" w:rsidRDefault="00297FB3" w:rsidP="00A00795">
            <w:pPr>
              <w:pStyle w:val="Flietext"/>
              <w:pBdr>
                <w:between w:val="single" w:sz="4" w:space="1" w:color="808080"/>
              </w:pBdr>
              <w:spacing w:after="0" w:line="240" w:lineRule="auto"/>
              <w:jc w:val="right"/>
              <w:rPr>
                <w:b/>
                <w:bCs/>
                <w:sz w:val="16"/>
                <w:szCs w:val="16"/>
                <w:lang w:val="en-GB"/>
              </w:rPr>
            </w:pPr>
          </w:p>
        </w:tc>
        <w:tc>
          <w:tcPr>
            <w:tcW w:w="1689" w:type="dxa"/>
            <w:gridSpan w:val="3"/>
            <w:tcBorders>
              <w:top w:val="single" w:sz="4" w:space="0" w:color="808080"/>
            </w:tcBorders>
          </w:tcPr>
          <w:p w:rsidR="00297FB3" w:rsidRPr="00383759" w:rsidRDefault="00F96D38" w:rsidP="00A00795">
            <w:pPr>
              <w:pStyle w:val="Tabellekleindaten"/>
              <w:pBdr>
                <w:between w:val="single" w:sz="4" w:space="1" w:color="808080"/>
              </w:pBdr>
              <w:spacing w:line="240" w:lineRule="auto"/>
              <w:rPr>
                <w:b/>
                <w:bCs/>
                <w:sz w:val="16"/>
                <w:szCs w:val="16"/>
                <w:lang w:val="en-GB"/>
              </w:rPr>
            </w:pPr>
            <w:r w:rsidRPr="00383759">
              <w:rPr>
                <w:rFonts w:ascii="BMWType V2 Bold" w:hAnsi="BMWType V2 Bold" w:cs="BMWType V2 Bold"/>
                <w:color w:val="auto"/>
                <w:sz w:val="16"/>
                <w:szCs w:val="16"/>
                <w:lang w:val="en-GB"/>
              </w:rPr>
              <w:t>BMW F 800 R</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rStyle w:val="z-bold"/>
                <w:sz w:val="16"/>
                <w:szCs w:val="16"/>
              </w:rPr>
              <w:t>Engine</w:t>
            </w:r>
          </w:p>
        </w:tc>
        <w:tc>
          <w:tcPr>
            <w:tcW w:w="662" w:type="dxa"/>
          </w:tcPr>
          <w:p w:rsidR="008D26F1" w:rsidRPr="00383759" w:rsidRDefault="008D26F1" w:rsidP="00A00795">
            <w:pPr>
              <w:pStyle w:val="Flietext"/>
              <w:pBdr>
                <w:between w:val="single" w:sz="4" w:space="1" w:color="808080"/>
              </w:pBdr>
              <w:spacing w:after="0" w:line="240" w:lineRule="auto"/>
              <w:jc w:val="right"/>
              <w:rPr>
                <w:sz w:val="16"/>
                <w:szCs w:val="16"/>
                <w:lang w:val="en-GB"/>
              </w:rPr>
            </w:pPr>
          </w:p>
        </w:tc>
        <w:tc>
          <w:tcPr>
            <w:tcW w:w="2760" w:type="dxa"/>
            <w:gridSpan w:val="2"/>
          </w:tcPr>
          <w:p w:rsidR="008D26F1" w:rsidRPr="00383759" w:rsidRDefault="008D26F1" w:rsidP="00A00795">
            <w:pPr>
              <w:pStyle w:val="Flietext"/>
              <w:pBdr>
                <w:between w:val="single" w:sz="4" w:space="1" w:color="808080"/>
              </w:pBdr>
              <w:spacing w:after="0" w:line="240" w:lineRule="auto"/>
              <w:jc w:val="right"/>
              <w:rPr>
                <w:sz w:val="16"/>
                <w:szCs w:val="16"/>
                <w:lang w:val="en-GB"/>
              </w:rPr>
            </w:pPr>
          </w:p>
        </w:tc>
        <w:tc>
          <w:tcPr>
            <w:tcW w:w="1079" w:type="dxa"/>
          </w:tcPr>
          <w:p w:rsidR="008D26F1" w:rsidRPr="00383759" w:rsidRDefault="008D26F1" w:rsidP="00A00795">
            <w:pPr>
              <w:pStyle w:val="Flietext"/>
              <w:pBdr>
                <w:between w:val="single" w:sz="4" w:space="1" w:color="808080"/>
              </w:pBdr>
              <w:spacing w:after="0" w:line="240" w:lineRule="auto"/>
              <w:jc w:val="right"/>
              <w:rPr>
                <w:sz w:val="16"/>
                <w:szCs w:val="16"/>
                <w:lang w:val="en-GB"/>
              </w:rPr>
            </w:pPr>
          </w:p>
        </w:tc>
        <w:tc>
          <w:tcPr>
            <w:tcW w:w="1618" w:type="dxa"/>
            <w:gridSpan w:val="2"/>
          </w:tcPr>
          <w:p w:rsidR="008D26F1" w:rsidRPr="00383759" w:rsidRDefault="008D26F1" w:rsidP="00A00795">
            <w:pPr>
              <w:pStyle w:val="Flietext"/>
              <w:pBdr>
                <w:between w:val="single" w:sz="4" w:space="1" w:color="808080"/>
              </w:pBdr>
              <w:spacing w:after="0" w:line="240" w:lineRule="auto"/>
              <w:jc w:val="right"/>
              <w:rPr>
                <w:sz w:val="16"/>
                <w:szCs w:val="16"/>
                <w:lang w:val="en-GB"/>
              </w:rPr>
            </w:pPr>
          </w:p>
        </w:tc>
        <w:tc>
          <w:tcPr>
            <w:tcW w:w="71" w:type="dxa"/>
          </w:tcPr>
          <w:p w:rsidR="008D26F1" w:rsidRPr="00383759" w:rsidRDefault="008D26F1" w:rsidP="00A00795">
            <w:pPr>
              <w:pStyle w:val="Flietext"/>
              <w:pBdr>
                <w:between w:val="single" w:sz="4" w:space="1" w:color="808080"/>
              </w:pBdr>
              <w:spacing w:after="0" w:line="240" w:lineRule="auto"/>
              <w:rPr>
                <w:sz w:val="16"/>
                <w:szCs w:val="16"/>
                <w:lang w:val="en-GB"/>
              </w:rPr>
            </w:pP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Displacement</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cm</w:t>
            </w:r>
            <w:r w:rsidRPr="00383759">
              <w:rPr>
                <w:rFonts w:cs="BMWType V2 Light"/>
                <w:sz w:val="16"/>
                <w:szCs w:val="16"/>
                <w:vertAlign w:val="superscript"/>
              </w:rPr>
              <w:t>3</w:t>
            </w: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798</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Bore/Stroke</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mm</w:t>
            </w: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82/75,6</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Output</w:t>
            </w:r>
          </w:p>
        </w:tc>
        <w:tc>
          <w:tcPr>
            <w:tcW w:w="662" w:type="dxa"/>
          </w:tcPr>
          <w:p w:rsidR="008D26F1" w:rsidRPr="00383759" w:rsidRDefault="008D26F1" w:rsidP="008D26F1">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kW/hp</w:t>
            </w: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66/90</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at engine speed</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rpm</w:t>
            </w:r>
          </w:p>
        </w:tc>
        <w:tc>
          <w:tcPr>
            <w:tcW w:w="5528" w:type="dxa"/>
            <w:gridSpan w:val="6"/>
          </w:tcPr>
          <w:p w:rsidR="008D26F1" w:rsidRPr="00383759" w:rsidRDefault="008D26F1" w:rsidP="00DC2B7C">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8,000</w:t>
            </w:r>
            <w:r w:rsidR="00DC2B7C">
              <w:rPr>
                <w:rFonts w:cs="BMWType V2 Light"/>
                <w:sz w:val="16"/>
                <w:szCs w:val="16"/>
                <w:lang w:val="en-GB"/>
              </w:rPr>
              <w:t xml:space="preserve"> (reduction in output of 35 kW </w:t>
            </w:r>
            <w:r w:rsidRPr="00383759">
              <w:rPr>
                <w:rFonts w:cs="BMWType V2 Light"/>
                <w:sz w:val="16"/>
                <w:szCs w:val="16"/>
                <w:lang w:val="en-GB"/>
              </w:rPr>
              <w:t>at 6,750 rpm possible)</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Torque</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Nm</w:t>
            </w: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86</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at engine speed</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rpm</w:t>
            </w:r>
          </w:p>
        </w:tc>
        <w:tc>
          <w:tcPr>
            <w:tcW w:w="5528" w:type="dxa"/>
            <w:gridSpan w:val="6"/>
          </w:tcPr>
          <w:p w:rsidR="008D26F1" w:rsidRPr="00383759" w:rsidRDefault="008D26F1" w:rsidP="008D26F1">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5,800 (reduction in output: 69 Nm at 3,500 rpm)</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Type</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D26F1" w:rsidP="008D26F1">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Water-cooled four-stroke twin-</w:t>
            </w:r>
            <w:proofErr w:type="spellStart"/>
            <w:r w:rsidRPr="00383759">
              <w:rPr>
                <w:rFonts w:cs="BMWType V2 Light"/>
                <w:sz w:val="16"/>
                <w:szCs w:val="16"/>
                <w:lang w:val="en-GB"/>
              </w:rPr>
              <w:t>cylinde</w:t>
            </w:r>
            <w:proofErr w:type="spellEnd"/>
            <w:r w:rsidRPr="00383759">
              <w:rPr>
                <w:rFonts w:cs="BMWType V2 Light"/>
                <w:sz w:val="16"/>
                <w:szCs w:val="16"/>
                <w:lang w:val="en-GB"/>
              </w:rPr>
              <w:t xml:space="preserve"> in-line engine, four valves per </w:t>
            </w:r>
            <w:proofErr w:type="spellStart"/>
            <w:r w:rsidRPr="00383759">
              <w:rPr>
                <w:rFonts w:cs="BMWType V2 Light"/>
                <w:sz w:val="16"/>
                <w:szCs w:val="16"/>
                <w:lang w:val="en-GB"/>
              </w:rPr>
              <w:t>cyclinder</w:t>
            </w:r>
            <w:proofErr w:type="spellEnd"/>
            <w:r w:rsidRPr="00383759">
              <w:rPr>
                <w:rFonts w:cs="BMWType V2 Light"/>
                <w:sz w:val="16"/>
                <w:szCs w:val="16"/>
                <w:lang w:val="en-GB"/>
              </w:rPr>
              <w:t xml:space="preserve">, two overhead camshafts, dry sump lubrication </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Compression; fuel</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D26F1" w:rsidP="008D26F1">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12.0:1/super unleaded (minimum octane rating 95 RON)</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Valve actuation</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D26F1" w:rsidP="008D26F1">
            <w:pPr>
              <w:pStyle w:val="Flietext"/>
              <w:pBdr>
                <w:between w:val="single" w:sz="4" w:space="1" w:color="808080"/>
              </w:pBdr>
              <w:spacing w:after="0" w:line="240" w:lineRule="auto"/>
              <w:jc w:val="right"/>
              <w:rPr>
                <w:rFonts w:cs="BMWType V2 Light"/>
                <w:sz w:val="16"/>
                <w:szCs w:val="16"/>
                <w:lang w:val="en-US"/>
              </w:rPr>
            </w:pPr>
            <w:r w:rsidRPr="00383759">
              <w:rPr>
                <w:rFonts w:cs="BMWType V2 Light"/>
                <w:sz w:val="16"/>
                <w:szCs w:val="16"/>
                <w:lang w:val="en-US"/>
              </w:rPr>
              <w:t xml:space="preserve">DOHC (double overhead camshaft), rocker arms </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Valves per cylinder</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4</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Ø intake/outlet</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mm</w:t>
            </w:r>
          </w:p>
        </w:tc>
        <w:tc>
          <w:tcPr>
            <w:tcW w:w="5528" w:type="dxa"/>
            <w:gridSpan w:val="6"/>
          </w:tcPr>
          <w:p w:rsidR="008D26F1" w:rsidRPr="00383759" w:rsidRDefault="008D26F1" w:rsidP="008B2C8E">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32/27</w:t>
            </w:r>
            <w:r w:rsidR="008B2C8E" w:rsidRPr="00383759">
              <w:rPr>
                <w:rFonts w:cs="BMWType V2 Light"/>
                <w:sz w:val="16"/>
                <w:szCs w:val="16"/>
                <w:lang w:val="en-GB"/>
              </w:rPr>
              <w:t>.</w:t>
            </w:r>
            <w:r w:rsidRPr="00383759">
              <w:rPr>
                <w:rFonts w:cs="BMWType V2 Light"/>
                <w:sz w:val="16"/>
                <w:szCs w:val="16"/>
                <w:lang w:val="en-GB"/>
              </w:rPr>
              <w:t>5</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lang w:val="en-GB"/>
              </w:rPr>
            </w:pPr>
            <w:r w:rsidRPr="00383759">
              <w:rPr>
                <w:sz w:val="16"/>
                <w:szCs w:val="16"/>
                <w:lang w:val="en-GB"/>
              </w:rPr>
              <w:t>Ø throttle valve</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mm</w:t>
            </w: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46</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lang w:val="en-GB"/>
              </w:rPr>
            </w:pPr>
            <w:r w:rsidRPr="00383759">
              <w:rPr>
                <w:sz w:val="16"/>
                <w:szCs w:val="16"/>
                <w:lang w:val="en-GB"/>
              </w:rPr>
              <w:t>Mixture control</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lang w:val="en-GB"/>
              </w:rPr>
            </w:pP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lang w:val="en-GB"/>
              </w:rPr>
            </w:pPr>
            <w:r w:rsidRPr="00383759">
              <w:rPr>
                <w:sz w:val="16"/>
                <w:szCs w:val="16"/>
                <w:lang w:val="en-GB"/>
              </w:rPr>
              <w:t>Electronic intake pipe injection</w:t>
            </w:r>
          </w:p>
        </w:tc>
      </w:tr>
      <w:tr w:rsidR="008D26F1" w:rsidRPr="00383759" w:rsidTr="006D6156">
        <w:trPr>
          <w:trHeight w:val="62"/>
        </w:trPr>
        <w:tc>
          <w:tcPr>
            <w:tcW w:w="2315" w:type="dxa"/>
          </w:tcPr>
          <w:p w:rsidR="008D26F1" w:rsidRPr="00383759" w:rsidRDefault="008D26F1" w:rsidP="00D9158F">
            <w:pPr>
              <w:pStyle w:val="KeinAbsatzformat"/>
              <w:spacing w:line="240" w:lineRule="auto"/>
              <w:textAlignment w:val="auto"/>
              <w:rPr>
                <w:rFonts w:ascii="BMWType V2 Light" w:hAnsi="BMWType V2 Light" w:cs="BMWType V2 Light"/>
                <w:color w:val="auto"/>
                <w:sz w:val="16"/>
                <w:szCs w:val="16"/>
                <w:lang w:val="en-GB"/>
              </w:rPr>
            </w:pPr>
            <w:r w:rsidRPr="00383759">
              <w:rPr>
                <w:rFonts w:ascii="BMWType V2 Light" w:hAnsi="BMWType V2 Light" w:cs="BMWType V2 Light"/>
                <w:color w:val="auto"/>
                <w:sz w:val="16"/>
                <w:szCs w:val="16"/>
                <w:lang w:val="en-GB"/>
              </w:rPr>
              <w:t>Emission control</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lang w:val="en-GB"/>
              </w:rPr>
            </w:pPr>
          </w:p>
        </w:tc>
        <w:tc>
          <w:tcPr>
            <w:tcW w:w="5528" w:type="dxa"/>
            <w:gridSpan w:val="6"/>
          </w:tcPr>
          <w:p w:rsidR="008D26F1" w:rsidRPr="00383759" w:rsidRDefault="008D26F1" w:rsidP="008D26F1">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Closed-loop three-way catalytic converter, exhaust standard EU-3</w:t>
            </w: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sz w:val="16"/>
                <w:szCs w:val="16"/>
                <w:lang w:val="en-GB"/>
              </w:rPr>
            </w:pPr>
          </w:p>
        </w:tc>
        <w:tc>
          <w:tcPr>
            <w:tcW w:w="662" w:type="dxa"/>
          </w:tcPr>
          <w:p w:rsidR="00297FB3" w:rsidRPr="00383759" w:rsidRDefault="00297FB3" w:rsidP="00A00795">
            <w:pPr>
              <w:pStyle w:val="Flietext"/>
              <w:pBdr>
                <w:between w:val="single" w:sz="4" w:space="1" w:color="808080"/>
              </w:pBdr>
              <w:spacing w:after="0" w:line="240" w:lineRule="auto"/>
              <w:jc w:val="right"/>
              <w:rPr>
                <w:sz w:val="16"/>
                <w:szCs w:val="16"/>
                <w:lang w:val="en-GB"/>
              </w:rPr>
            </w:pPr>
          </w:p>
        </w:tc>
        <w:tc>
          <w:tcPr>
            <w:tcW w:w="2760" w:type="dxa"/>
            <w:gridSpan w:val="2"/>
          </w:tcPr>
          <w:p w:rsidR="00297FB3" w:rsidRPr="00383759" w:rsidRDefault="00297FB3" w:rsidP="00A00795">
            <w:pPr>
              <w:pStyle w:val="Flietext"/>
              <w:pBdr>
                <w:between w:val="single" w:sz="4" w:space="1" w:color="808080"/>
              </w:pBdr>
              <w:spacing w:after="0" w:line="240" w:lineRule="auto"/>
              <w:jc w:val="right"/>
              <w:rPr>
                <w:sz w:val="16"/>
                <w:szCs w:val="16"/>
                <w:lang w:val="en-GB"/>
              </w:rPr>
            </w:pPr>
          </w:p>
        </w:tc>
        <w:tc>
          <w:tcPr>
            <w:tcW w:w="1079" w:type="dxa"/>
          </w:tcPr>
          <w:p w:rsidR="00297FB3" w:rsidRPr="00383759" w:rsidRDefault="00297FB3" w:rsidP="00A00795">
            <w:pPr>
              <w:pStyle w:val="Flietext"/>
              <w:pBdr>
                <w:between w:val="single" w:sz="4" w:space="1" w:color="808080"/>
              </w:pBdr>
              <w:spacing w:after="0" w:line="240" w:lineRule="auto"/>
              <w:jc w:val="right"/>
              <w:rPr>
                <w:sz w:val="16"/>
                <w:szCs w:val="16"/>
                <w:lang w:val="en-GB"/>
              </w:rPr>
            </w:pPr>
          </w:p>
        </w:tc>
        <w:tc>
          <w:tcPr>
            <w:tcW w:w="20" w:type="dxa"/>
          </w:tcPr>
          <w:p w:rsidR="00297FB3" w:rsidRPr="00383759" w:rsidRDefault="00297FB3" w:rsidP="00A00795">
            <w:pPr>
              <w:pStyle w:val="Flietext"/>
              <w:pBdr>
                <w:between w:val="single" w:sz="4" w:space="1" w:color="808080"/>
              </w:pBdr>
              <w:spacing w:after="0" w:line="240" w:lineRule="auto"/>
              <w:jc w:val="right"/>
              <w:rPr>
                <w:sz w:val="16"/>
                <w:szCs w:val="16"/>
                <w:lang w:val="en-GB"/>
              </w:rPr>
            </w:pPr>
          </w:p>
        </w:tc>
        <w:tc>
          <w:tcPr>
            <w:tcW w:w="1669" w:type="dxa"/>
            <w:gridSpan w:val="2"/>
          </w:tcPr>
          <w:p w:rsidR="00297FB3" w:rsidRPr="00383759" w:rsidRDefault="00297FB3" w:rsidP="00A00795">
            <w:pPr>
              <w:pStyle w:val="Flietext"/>
              <w:pBdr>
                <w:between w:val="single" w:sz="4" w:space="1" w:color="808080"/>
              </w:pBdr>
              <w:spacing w:after="0" w:line="240" w:lineRule="auto"/>
              <w:rPr>
                <w:sz w:val="16"/>
                <w:szCs w:val="16"/>
                <w:lang w:val="en-GB"/>
              </w:rPr>
            </w:pP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rStyle w:val="z-bold"/>
                <w:sz w:val="16"/>
                <w:szCs w:val="16"/>
              </w:rPr>
              <w:t>Electrical system</w:t>
            </w:r>
          </w:p>
        </w:tc>
        <w:tc>
          <w:tcPr>
            <w:tcW w:w="662" w:type="dxa"/>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2760" w:type="dxa"/>
            <w:gridSpan w:val="2"/>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1079" w:type="dxa"/>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20" w:type="dxa"/>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1669" w:type="dxa"/>
            <w:gridSpan w:val="2"/>
          </w:tcPr>
          <w:p w:rsidR="008D26F1" w:rsidRPr="00383759" w:rsidRDefault="008D26F1" w:rsidP="00A00795">
            <w:pPr>
              <w:pStyle w:val="Flietext"/>
              <w:pBdr>
                <w:between w:val="single" w:sz="4" w:space="1" w:color="808080"/>
              </w:pBdr>
              <w:spacing w:after="0" w:line="240" w:lineRule="auto"/>
              <w:rPr>
                <w:sz w:val="16"/>
                <w:szCs w:val="16"/>
              </w:rPr>
            </w:pP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Alternator</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W</w:t>
            </w: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400</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Battery</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V/Ah</w:t>
            </w:r>
          </w:p>
        </w:tc>
        <w:tc>
          <w:tcPr>
            <w:tcW w:w="5528" w:type="dxa"/>
            <w:gridSpan w:val="6"/>
          </w:tcPr>
          <w:p w:rsidR="008D26F1" w:rsidRPr="00383759" w:rsidRDefault="008D26F1" w:rsidP="008D26F1">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12/12, maintenance-free</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Headlight / Rear light</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D26F1" w:rsidP="008D26F1">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High/low beam: 12V/55W</w:t>
            </w:r>
            <w:r w:rsidR="008B2C8E" w:rsidRPr="00383759">
              <w:rPr>
                <w:rFonts w:cs="BMWType V2 Light"/>
                <w:sz w:val="16"/>
                <w:szCs w:val="16"/>
                <w:lang w:val="en-GB"/>
              </w:rPr>
              <w:t xml:space="preserve"> halogen</w:t>
            </w:r>
            <w:r w:rsidRPr="00383759">
              <w:rPr>
                <w:rFonts w:cs="BMWType V2 Light"/>
                <w:sz w:val="16"/>
                <w:szCs w:val="16"/>
                <w:lang w:val="en-GB"/>
              </w:rPr>
              <w:t xml:space="preserve"> </w:t>
            </w:r>
          </w:p>
        </w:tc>
      </w:tr>
      <w:tr w:rsidR="008D26F1" w:rsidRPr="00383759" w:rsidTr="006D6156">
        <w:trPr>
          <w:trHeight w:val="62"/>
        </w:trPr>
        <w:tc>
          <w:tcPr>
            <w:tcW w:w="2315" w:type="dxa"/>
          </w:tcPr>
          <w:p w:rsidR="008D26F1" w:rsidRPr="00383759" w:rsidRDefault="008D26F1" w:rsidP="00D9158F">
            <w:pPr>
              <w:pStyle w:val="KeinAbsatzformat"/>
              <w:spacing w:line="240" w:lineRule="auto"/>
              <w:textAlignment w:val="auto"/>
              <w:rPr>
                <w:rFonts w:ascii="BMWType V2 Light" w:hAnsi="BMWType V2 Light" w:cs="BMWType V2 Light"/>
                <w:color w:val="auto"/>
                <w:sz w:val="16"/>
                <w:szCs w:val="16"/>
              </w:rPr>
            </w:pPr>
            <w:r w:rsidRPr="00383759">
              <w:rPr>
                <w:rFonts w:ascii="BMWType V2 Light" w:hAnsi="BMWType V2 Light" w:cs="BMWType V2 Light"/>
                <w:color w:val="auto"/>
                <w:sz w:val="16"/>
                <w:szCs w:val="16"/>
              </w:rPr>
              <w:t>Rear light</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B2C8E" w:rsidP="008B2C8E">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Brake light</w:t>
            </w:r>
            <w:r w:rsidR="008D26F1" w:rsidRPr="00383759">
              <w:rPr>
                <w:rFonts w:cs="BMWType V2 Light"/>
                <w:sz w:val="16"/>
                <w:szCs w:val="16"/>
                <w:lang w:val="en-GB"/>
              </w:rPr>
              <w:t xml:space="preserve">: 12V/21W, </w:t>
            </w:r>
            <w:r w:rsidRPr="00383759">
              <w:rPr>
                <w:rFonts w:cs="BMWType V2 Light"/>
                <w:sz w:val="16"/>
                <w:szCs w:val="16"/>
                <w:lang w:val="en-GB"/>
              </w:rPr>
              <w:t>rear light</w:t>
            </w:r>
            <w:r w:rsidR="008D26F1" w:rsidRPr="00383759">
              <w:rPr>
                <w:rFonts w:cs="BMWType V2 Light"/>
                <w:sz w:val="16"/>
                <w:szCs w:val="16"/>
                <w:lang w:val="en-GB"/>
              </w:rPr>
              <w:t>: 12V/5W</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color w:val="auto"/>
                <w:sz w:val="16"/>
                <w:szCs w:val="16"/>
              </w:rPr>
            </w:pPr>
            <w:r w:rsidRPr="00383759">
              <w:rPr>
                <w:color w:val="auto"/>
                <w:sz w:val="16"/>
                <w:szCs w:val="16"/>
              </w:rPr>
              <w:t>Starter</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kW</w:t>
            </w:r>
          </w:p>
        </w:tc>
        <w:tc>
          <w:tcPr>
            <w:tcW w:w="5528" w:type="dxa"/>
            <w:gridSpan w:val="6"/>
          </w:tcPr>
          <w:p w:rsidR="008D26F1" w:rsidRPr="00383759" w:rsidRDefault="008D26F1"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0</w:t>
            </w:r>
            <w:r w:rsidR="008B2C8E" w:rsidRPr="00383759">
              <w:rPr>
                <w:rFonts w:cs="BMWType V2 Light"/>
                <w:sz w:val="16"/>
                <w:szCs w:val="16"/>
              </w:rPr>
              <w:t>.</w:t>
            </w:r>
            <w:r w:rsidRPr="00383759">
              <w:rPr>
                <w:rFonts w:cs="BMWType V2 Light"/>
                <w:sz w:val="16"/>
                <w:szCs w:val="16"/>
              </w:rPr>
              <w:t>9</w:t>
            </w: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sz w:val="16"/>
                <w:szCs w:val="16"/>
              </w:rPr>
            </w:pPr>
          </w:p>
        </w:tc>
        <w:tc>
          <w:tcPr>
            <w:tcW w:w="662"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2760" w:type="dxa"/>
            <w:gridSpan w:val="2"/>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1079"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20"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1669" w:type="dxa"/>
            <w:gridSpan w:val="2"/>
          </w:tcPr>
          <w:p w:rsidR="00297FB3" w:rsidRPr="00383759" w:rsidRDefault="00297FB3" w:rsidP="00A00795">
            <w:pPr>
              <w:pStyle w:val="Flietext"/>
              <w:pBdr>
                <w:between w:val="single" w:sz="4" w:space="1" w:color="808080"/>
              </w:pBdr>
              <w:spacing w:after="0" w:line="240" w:lineRule="auto"/>
              <w:rPr>
                <w:sz w:val="16"/>
                <w:szCs w:val="16"/>
              </w:rPr>
            </w:pP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rStyle w:val="z-bold"/>
                <w:sz w:val="16"/>
                <w:szCs w:val="16"/>
              </w:rPr>
              <w:t>Power transmission gearbox</w:t>
            </w:r>
          </w:p>
        </w:tc>
        <w:tc>
          <w:tcPr>
            <w:tcW w:w="662" w:type="dxa"/>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2760" w:type="dxa"/>
            <w:gridSpan w:val="2"/>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1079" w:type="dxa"/>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20" w:type="dxa"/>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1669" w:type="dxa"/>
            <w:gridSpan w:val="2"/>
          </w:tcPr>
          <w:p w:rsidR="008D26F1" w:rsidRPr="00383759" w:rsidRDefault="008D26F1" w:rsidP="00A00795">
            <w:pPr>
              <w:pStyle w:val="Flietext"/>
              <w:pBdr>
                <w:between w:val="single" w:sz="4" w:space="1" w:color="808080"/>
              </w:pBdr>
              <w:spacing w:after="0" w:line="240" w:lineRule="auto"/>
              <w:rPr>
                <w:sz w:val="16"/>
                <w:szCs w:val="16"/>
              </w:rPr>
            </w:pPr>
          </w:p>
        </w:tc>
      </w:tr>
      <w:tr w:rsidR="008B2C8E" w:rsidRPr="00383759" w:rsidTr="006D6156">
        <w:trPr>
          <w:trHeight w:val="62"/>
        </w:trPr>
        <w:tc>
          <w:tcPr>
            <w:tcW w:w="2315" w:type="dxa"/>
            <w:tcBorders>
              <w:bottom w:val="nil"/>
            </w:tcBorders>
          </w:tcPr>
          <w:p w:rsidR="008B2C8E" w:rsidRPr="00383759" w:rsidRDefault="008B2C8E" w:rsidP="00D9158F">
            <w:pPr>
              <w:pStyle w:val="a-grundtext"/>
              <w:spacing w:after="0" w:line="240" w:lineRule="auto"/>
              <w:ind w:right="0"/>
              <w:rPr>
                <w:sz w:val="16"/>
                <w:szCs w:val="16"/>
              </w:rPr>
            </w:pPr>
            <w:r w:rsidRPr="00383759">
              <w:rPr>
                <w:sz w:val="16"/>
                <w:szCs w:val="16"/>
              </w:rPr>
              <w:t>Clutch</w:t>
            </w:r>
          </w:p>
        </w:tc>
        <w:tc>
          <w:tcPr>
            <w:tcW w:w="662" w:type="dxa"/>
            <w:tcBorders>
              <w:bottom w:val="nil"/>
            </w:tcBorders>
          </w:tcPr>
          <w:p w:rsidR="008B2C8E" w:rsidRPr="00383759" w:rsidRDefault="008B2C8E" w:rsidP="00A00795">
            <w:pPr>
              <w:pStyle w:val="Flietext"/>
              <w:pBdr>
                <w:between w:val="single" w:sz="4" w:space="1" w:color="808080"/>
              </w:pBdr>
              <w:spacing w:after="0" w:line="240" w:lineRule="auto"/>
              <w:jc w:val="right"/>
              <w:rPr>
                <w:rFonts w:cs="BMWType V2 Light"/>
                <w:sz w:val="16"/>
                <w:szCs w:val="16"/>
              </w:rPr>
            </w:pPr>
          </w:p>
        </w:tc>
        <w:tc>
          <w:tcPr>
            <w:tcW w:w="5528" w:type="dxa"/>
            <w:gridSpan w:val="6"/>
            <w:tcBorders>
              <w:bottom w:val="nil"/>
            </w:tcBorders>
          </w:tcPr>
          <w:p w:rsidR="008B2C8E" w:rsidRPr="00383759" w:rsidRDefault="008B2C8E" w:rsidP="00D9158F">
            <w:pPr>
              <w:pStyle w:val="a-grundtext"/>
              <w:spacing w:after="0" w:line="240" w:lineRule="auto"/>
              <w:ind w:right="0"/>
              <w:jc w:val="right"/>
              <w:rPr>
                <w:sz w:val="16"/>
                <w:szCs w:val="16"/>
                <w:lang w:val="en-GB"/>
              </w:rPr>
            </w:pPr>
            <w:r w:rsidRPr="00383759">
              <w:rPr>
                <w:sz w:val="16"/>
                <w:szCs w:val="16"/>
                <w:lang w:val="en-GB"/>
              </w:rPr>
              <w:t>Multi-disc oil bath clutch, mechanically operated</w:t>
            </w:r>
          </w:p>
        </w:tc>
      </w:tr>
      <w:tr w:rsidR="008B2C8E" w:rsidRPr="00383759" w:rsidTr="006D6156">
        <w:trPr>
          <w:trHeight w:val="62"/>
        </w:trPr>
        <w:tc>
          <w:tcPr>
            <w:tcW w:w="2315" w:type="dxa"/>
          </w:tcPr>
          <w:p w:rsidR="008B2C8E" w:rsidRPr="00383759" w:rsidRDefault="008B2C8E" w:rsidP="00D9158F">
            <w:pPr>
              <w:pStyle w:val="a-grundtext"/>
              <w:spacing w:after="0" w:line="240" w:lineRule="auto"/>
              <w:ind w:right="0"/>
              <w:rPr>
                <w:sz w:val="16"/>
                <w:szCs w:val="16"/>
              </w:rPr>
            </w:pPr>
            <w:r w:rsidRPr="00383759">
              <w:rPr>
                <w:sz w:val="16"/>
                <w:szCs w:val="16"/>
              </w:rPr>
              <w:t>Gearbox</w:t>
            </w:r>
          </w:p>
        </w:tc>
        <w:tc>
          <w:tcPr>
            <w:tcW w:w="662" w:type="dxa"/>
          </w:tcPr>
          <w:p w:rsidR="008B2C8E" w:rsidRPr="00383759" w:rsidRDefault="008B2C8E"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B2C8E" w:rsidRPr="00383759" w:rsidRDefault="008B2C8E" w:rsidP="00D9158F">
            <w:pPr>
              <w:pStyle w:val="a-grundtext"/>
              <w:spacing w:after="0" w:line="240" w:lineRule="auto"/>
              <w:ind w:right="0"/>
              <w:jc w:val="right"/>
              <w:rPr>
                <w:sz w:val="16"/>
                <w:szCs w:val="16"/>
                <w:lang w:val="en-GB"/>
              </w:rPr>
            </w:pPr>
            <w:r w:rsidRPr="00383759">
              <w:rPr>
                <w:sz w:val="16"/>
                <w:szCs w:val="16"/>
                <w:lang w:val="en-GB"/>
              </w:rPr>
              <w:t xml:space="preserve">Claw-shifted six-speed gearbox integrated in the engine body </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Primary ratio</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D26F1"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w:t>
            </w:r>
            <w:r w:rsidR="008B2C8E" w:rsidRPr="00383759">
              <w:rPr>
                <w:rFonts w:cs="BMWType V2 Light"/>
                <w:sz w:val="16"/>
                <w:szCs w:val="16"/>
              </w:rPr>
              <w:t>.</w:t>
            </w:r>
            <w:r w:rsidRPr="00383759">
              <w:rPr>
                <w:rFonts w:cs="BMWType V2 Light"/>
                <w:sz w:val="16"/>
                <w:szCs w:val="16"/>
              </w:rPr>
              <w:t>943</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Gear transmission ratio              I</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D26F1"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2</w:t>
            </w:r>
            <w:r w:rsidR="008B2C8E" w:rsidRPr="00383759">
              <w:rPr>
                <w:rFonts w:cs="BMWType V2 Light"/>
                <w:sz w:val="16"/>
                <w:szCs w:val="16"/>
              </w:rPr>
              <w:t>.</w:t>
            </w:r>
            <w:r w:rsidRPr="00383759">
              <w:rPr>
                <w:rFonts w:cs="BMWType V2 Light"/>
                <w:sz w:val="16"/>
                <w:szCs w:val="16"/>
              </w:rPr>
              <w:t>462</w:t>
            </w: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ab/>
            </w:r>
            <w:r w:rsidR="00A00795" w:rsidRPr="00383759">
              <w:rPr>
                <w:rFonts w:cs="BMWType V2 Light"/>
                <w:sz w:val="16"/>
                <w:szCs w:val="16"/>
              </w:rPr>
              <w:tab/>
            </w:r>
            <w:r w:rsidR="00A00795" w:rsidRPr="00383759">
              <w:rPr>
                <w:rFonts w:cs="BMWType V2 Light"/>
                <w:sz w:val="16"/>
                <w:szCs w:val="16"/>
              </w:rPr>
              <w:tab/>
              <w:t>II</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297FB3" w:rsidRPr="00383759" w:rsidRDefault="008B2C8E"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w:t>
            </w:r>
            <w:r w:rsidR="00297FB3" w:rsidRPr="00383759">
              <w:rPr>
                <w:rFonts w:cs="BMWType V2 Light"/>
                <w:sz w:val="16"/>
                <w:szCs w:val="16"/>
              </w:rPr>
              <w:t>750</w:t>
            </w: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ab/>
            </w:r>
            <w:r w:rsidR="00A00795" w:rsidRPr="00383759">
              <w:rPr>
                <w:rFonts w:cs="BMWType V2 Light"/>
                <w:sz w:val="16"/>
                <w:szCs w:val="16"/>
              </w:rPr>
              <w:tab/>
            </w:r>
            <w:r w:rsidR="00A00795" w:rsidRPr="00383759">
              <w:rPr>
                <w:rFonts w:cs="BMWType V2 Light"/>
                <w:sz w:val="16"/>
                <w:szCs w:val="16"/>
              </w:rPr>
              <w:tab/>
              <w:t>III</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297FB3" w:rsidRPr="00383759" w:rsidRDefault="00297FB3"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w:t>
            </w:r>
            <w:r w:rsidR="008B2C8E" w:rsidRPr="00383759">
              <w:rPr>
                <w:rFonts w:cs="BMWType V2 Light"/>
                <w:sz w:val="16"/>
                <w:szCs w:val="16"/>
              </w:rPr>
              <w:t>.</w:t>
            </w:r>
            <w:r w:rsidRPr="00383759">
              <w:rPr>
                <w:rFonts w:cs="BMWType V2 Light"/>
                <w:sz w:val="16"/>
                <w:szCs w:val="16"/>
              </w:rPr>
              <w:t xml:space="preserve">381 </w:t>
            </w: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ab/>
            </w:r>
            <w:r w:rsidR="00A00795" w:rsidRPr="00383759">
              <w:rPr>
                <w:rFonts w:cs="BMWType V2 Light"/>
                <w:sz w:val="16"/>
                <w:szCs w:val="16"/>
              </w:rPr>
              <w:tab/>
            </w:r>
            <w:r w:rsidR="00A00795" w:rsidRPr="00383759">
              <w:rPr>
                <w:rFonts w:cs="BMWType V2 Light"/>
                <w:sz w:val="16"/>
                <w:szCs w:val="16"/>
              </w:rPr>
              <w:tab/>
              <w:t>IV</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297FB3" w:rsidRPr="00383759" w:rsidRDefault="00297FB3"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w:t>
            </w:r>
            <w:r w:rsidR="008B2C8E" w:rsidRPr="00383759">
              <w:rPr>
                <w:rFonts w:cs="BMWType V2 Light"/>
                <w:sz w:val="16"/>
                <w:szCs w:val="16"/>
              </w:rPr>
              <w:t>.</w:t>
            </w:r>
            <w:r w:rsidRPr="00383759">
              <w:rPr>
                <w:rFonts w:cs="BMWType V2 Light"/>
                <w:sz w:val="16"/>
                <w:szCs w:val="16"/>
              </w:rPr>
              <w:t xml:space="preserve">227 </w:t>
            </w:r>
          </w:p>
        </w:tc>
      </w:tr>
      <w:tr w:rsidR="00297FB3" w:rsidRPr="00383759" w:rsidTr="006D6156">
        <w:trPr>
          <w:trHeight w:val="62"/>
        </w:trPr>
        <w:tc>
          <w:tcPr>
            <w:tcW w:w="2315" w:type="dxa"/>
          </w:tcPr>
          <w:p w:rsidR="00297FB3" w:rsidRPr="00383759" w:rsidRDefault="00A00795"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ab/>
            </w:r>
            <w:r w:rsidRPr="00383759">
              <w:rPr>
                <w:rFonts w:cs="BMWType V2 Light"/>
                <w:sz w:val="16"/>
                <w:szCs w:val="16"/>
              </w:rPr>
              <w:tab/>
            </w:r>
            <w:r w:rsidRPr="00383759">
              <w:rPr>
                <w:rFonts w:cs="BMWType V2 Light"/>
                <w:sz w:val="16"/>
                <w:szCs w:val="16"/>
              </w:rPr>
              <w:tab/>
              <w:t>V</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297FB3" w:rsidRPr="00383759" w:rsidRDefault="00297FB3"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w:t>
            </w:r>
            <w:r w:rsidR="008B2C8E" w:rsidRPr="00383759">
              <w:rPr>
                <w:rFonts w:cs="BMWType V2 Light"/>
                <w:sz w:val="16"/>
                <w:szCs w:val="16"/>
              </w:rPr>
              <w:t>.</w:t>
            </w:r>
            <w:r w:rsidRPr="00383759">
              <w:rPr>
                <w:rFonts w:cs="BMWType V2 Light"/>
                <w:sz w:val="16"/>
                <w:szCs w:val="16"/>
              </w:rPr>
              <w:t>130</w:t>
            </w: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ab/>
            </w:r>
            <w:r w:rsidRPr="00383759">
              <w:rPr>
                <w:rFonts w:cs="BMWType V2 Light"/>
                <w:sz w:val="16"/>
                <w:szCs w:val="16"/>
              </w:rPr>
              <w:tab/>
            </w:r>
            <w:r w:rsidR="00A00795" w:rsidRPr="00383759">
              <w:rPr>
                <w:rFonts w:cs="BMWType V2 Light"/>
                <w:sz w:val="16"/>
                <w:szCs w:val="16"/>
              </w:rPr>
              <w:tab/>
              <w:t>VI</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297FB3" w:rsidRPr="00383759" w:rsidRDefault="00297FB3"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w:t>
            </w:r>
            <w:r w:rsidR="008B2C8E" w:rsidRPr="00383759">
              <w:rPr>
                <w:rFonts w:cs="BMWType V2 Light"/>
                <w:sz w:val="16"/>
                <w:szCs w:val="16"/>
              </w:rPr>
              <w:t>.</w:t>
            </w:r>
            <w:r w:rsidRPr="00383759">
              <w:rPr>
                <w:rFonts w:cs="BMWType V2 Light"/>
                <w:sz w:val="16"/>
                <w:szCs w:val="16"/>
              </w:rPr>
              <w:t xml:space="preserve">042 </w:t>
            </w:r>
          </w:p>
        </w:tc>
      </w:tr>
      <w:tr w:rsidR="008D26F1" w:rsidRPr="00383759" w:rsidTr="006D6156">
        <w:trPr>
          <w:trHeight w:val="62"/>
        </w:trPr>
        <w:tc>
          <w:tcPr>
            <w:tcW w:w="2315" w:type="dxa"/>
            <w:tcBorders>
              <w:bottom w:val="single" w:sz="4" w:space="0" w:color="808080"/>
            </w:tcBorders>
          </w:tcPr>
          <w:p w:rsidR="008D26F1" w:rsidRPr="00383759" w:rsidRDefault="008D26F1" w:rsidP="00D9158F">
            <w:pPr>
              <w:pStyle w:val="a-grundtext"/>
              <w:spacing w:after="0" w:line="240" w:lineRule="auto"/>
              <w:ind w:right="0"/>
              <w:rPr>
                <w:sz w:val="16"/>
                <w:szCs w:val="16"/>
              </w:rPr>
            </w:pPr>
            <w:r w:rsidRPr="00383759">
              <w:rPr>
                <w:sz w:val="16"/>
                <w:szCs w:val="16"/>
              </w:rPr>
              <w:t>Rear wheel drive</w:t>
            </w:r>
          </w:p>
        </w:tc>
        <w:tc>
          <w:tcPr>
            <w:tcW w:w="662" w:type="dxa"/>
            <w:tcBorders>
              <w:bottom w:val="single" w:sz="4" w:space="0" w:color="808080"/>
            </w:tcBorders>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Borders>
              <w:bottom w:val="single" w:sz="4" w:space="0" w:color="808080"/>
            </w:tcBorders>
          </w:tcPr>
          <w:p w:rsidR="008D26F1" w:rsidRPr="00383759" w:rsidRDefault="008B2C8E"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chain</w:t>
            </w:r>
          </w:p>
        </w:tc>
      </w:tr>
      <w:tr w:rsidR="008D26F1" w:rsidRPr="00383759" w:rsidTr="006D6156">
        <w:trPr>
          <w:trHeight w:val="62"/>
        </w:trPr>
        <w:tc>
          <w:tcPr>
            <w:tcW w:w="2315" w:type="dxa"/>
            <w:tcBorders>
              <w:bottom w:val="single" w:sz="4" w:space="0" w:color="808080"/>
            </w:tcBorders>
          </w:tcPr>
          <w:p w:rsidR="008D26F1" w:rsidRPr="00383759" w:rsidRDefault="008D26F1" w:rsidP="00D9158F">
            <w:pPr>
              <w:pStyle w:val="a-grundtext"/>
              <w:spacing w:after="0" w:line="240" w:lineRule="auto"/>
              <w:ind w:right="0"/>
              <w:rPr>
                <w:sz w:val="16"/>
                <w:szCs w:val="16"/>
              </w:rPr>
            </w:pPr>
            <w:r w:rsidRPr="00383759">
              <w:rPr>
                <w:sz w:val="16"/>
                <w:szCs w:val="16"/>
              </w:rPr>
              <w:t>Transmission ratio</w:t>
            </w:r>
          </w:p>
        </w:tc>
        <w:tc>
          <w:tcPr>
            <w:tcW w:w="662" w:type="dxa"/>
            <w:tcBorders>
              <w:bottom w:val="single" w:sz="4" w:space="0" w:color="808080"/>
            </w:tcBorders>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Borders>
              <w:bottom w:val="single" w:sz="4" w:space="0" w:color="808080"/>
            </w:tcBorders>
          </w:tcPr>
          <w:p w:rsidR="008D26F1" w:rsidRPr="00383759" w:rsidRDefault="008D26F1"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2</w:t>
            </w:r>
            <w:r w:rsidR="008B2C8E" w:rsidRPr="00383759">
              <w:rPr>
                <w:rFonts w:cs="BMWType V2 Light"/>
                <w:sz w:val="16"/>
                <w:szCs w:val="16"/>
              </w:rPr>
              <w:t>.</w:t>
            </w:r>
            <w:r w:rsidRPr="00383759">
              <w:rPr>
                <w:rFonts w:cs="BMWType V2 Light"/>
                <w:sz w:val="16"/>
                <w:szCs w:val="16"/>
              </w:rPr>
              <w:t>35</w:t>
            </w:r>
          </w:p>
        </w:tc>
      </w:tr>
      <w:tr w:rsidR="008D26F1" w:rsidRPr="00383759" w:rsidTr="006D6156">
        <w:trPr>
          <w:trHeight w:val="62"/>
        </w:trPr>
        <w:tc>
          <w:tcPr>
            <w:tcW w:w="2315" w:type="dxa"/>
            <w:tcBorders>
              <w:bottom w:val="single" w:sz="4" w:space="0" w:color="808080"/>
            </w:tcBorders>
          </w:tcPr>
          <w:p w:rsidR="008D26F1" w:rsidRPr="00383759" w:rsidRDefault="008D26F1" w:rsidP="00D9158F">
            <w:pPr>
              <w:pStyle w:val="KeinAbsatzformat"/>
              <w:spacing w:line="240" w:lineRule="auto"/>
              <w:textAlignment w:val="auto"/>
              <w:rPr>
                <w:rFonts w:ascii="BMWType V2 Light" w:hAnsi="BMWType V2 Light" w:cs="BMWType V2 Light"/>
                <w:color w:val="auto"/>
                <w:sz w:val="16"/>
                <w:szCs w:val="16"/>
              </w:rPr>
            </w:pPr>
          </w:p>
        </w:tc>
        <w:tc>
          <w:tcPr>
            <w:tcW w:w="662" w:type="dxa"/>
            <w:tcBorders>
              <w:bottom w:val="single" w:sz="4" w:space="0" w:color="808080"/>
            </w:tcBorders>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2748" w:type="dxa"/>
            <w:tcBorders>
              <w:bottom w:val="single" w:sz="4" w:space="0" w:color="808080"/>
            </w:tcBorders>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2780" w:type="dxa"/>
            <w:gridSpan w:val="5"/>
            <w:tcBorders>
              <w:bottom w:val="single" w:sz="4" w:space="0" w:color="808080"/>
            </w:tcBorders>
          </w:tcPr>
          <w:p w:rsidR="008D26F1" w:rsidRPr="00383759" w:rsidRDefault="008D26F1" w:rsidP="00A00795">
            <w:pPr>
              <w:pStyle w:val="Flietext"/>
              <w:pBdr>
                <w:between w:val="single" w:sz="4" w:space="1" w:color="808080"/>
              </w:pBdr>
              <w:spacing w:after="0" w:line="240" w:lineRule="auto"/>
              <w:rPr>
                <w:sz w:val="16"/>
                <w:szCs w:val="16"/>
              </w:rPr>
            </w:pPr>
          </w:p>
        </w:tc>
      </w:tr>
      <w:tr w:rsidR="008D26F1" w:rsidRPr="00383759" w:rsidTr="006D6156">
        <w:trPr>
          <w:trHeight w:val="62"/>
        </w:trPr>
        <w:tc>
          <w:tcPr>
            <w:tcW w:w="2315" w:type="dxa"/>
            <w:tcBorders>
              <w:bottom w:val="single" w:sz="4" w:space="0" w:color="808080"/>
            </w:tcBorders>
          </w:tcPr>
          <w:p w:rsidR="008D26F1" w:rsidRPr="00383759" w:rsidRDefault="008D26F1" w:rsidP="00D9158F">
            <w:pPr>
              <w:pStyle w:val="a-grundtext"/>
              <w:spacing w:after="0" w:line="240" w:lineRule="auto"/>
              <w:ind w:right="0"/>
              <w:rPr>
                <w:sz w:val="16"/>
                <w:szCs w:val="16"/>
              </w:rPr>
            </w:pPr>
            <w:r w:rsidRPr="00383759">
              <w:rPr>
                <w:rStyle w:val="z-bold"/>
                <w:sz w:val="16"/>
                <w:szCs w:val="16"/>
              </w:rPr>
              <w:t>Chassis</w:t>
            </w:r>
          </w:p>
        </w:tc>
        <w:tc>
          <w:tcPr>
            <w:tcW w:w="662" w:type="dxa"/>
            <w:tcBorders>
              <w:bottom w:val="single" w:sz="4" w:space="0" w:color="808080"/>
            </w:tcBorders>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2748" w:type="dxa"/>
            <w:tcBorders>
              <w:bottom w:val="single" w:sz="4" w:space="0" w:color="808080"/>
            </w:tcBorders>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2780" w:type="dxa"/>
            <w:gridSpan w:val="5"/>
            <w:tcBorders>
              <w:bottom w:val="single" w:sz="4" w:space="0" w:color="808080"/>
            </w:tcBorders>
          </w:tcPr>
          <w:p w:rsidR="008D26F1" w:rsidRPr="00383759" w:rsidRDefault="008D26F1" w:rsidP="00A00795">
            <w:pPr>
              <w:pStyle w:val="Flietext"/>
              <w:pBdr>
                <w:between w:val="single" w:sz="4" w:space="1" w:color="808080"/>
              </w:pBdr>
              <w:spacing w:after="0" w:line="240" w:lineRule="auto"/>
              <w:rPr>
                <w:sz w:val="16"/>
                <w:szCs w:val="16"/>
              </w:rPr>
            </w:pP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Frame type</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B2C8E" w:rsidP="008B2C8E">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Aluminium alloy perimeter frame,</w:t>
            </w:r>
            <w:r w:rsidR="008D26F1" w:rsidRPr="00383759">
              <w:rPr>
                <w:rFonts w:cs="BMWType V2 Light"/>
                <w:sz w:val="16"/>
                <w:szCs w:val="16"/>
                <w:lang w:val="en-GB"/>
              </w:rPr>
              <w:t xml:space="preserve"> </w:t>
            </w:r>
            <w:r w:rsidRPr="00383759">
              <w:rPr>
                <w:rFonts w:cs="BMWType V2 Light"/>
                <w:sz w:val="16"/>
                <w:szCs w:val="16"/>
                <w:lang w:val="en-GB"/>
              </w:rPr>
              <w:t>load-bearing engine</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Front suspension</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D26F1"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 xml:space="preserve">Upside-down </w:t>
            </w:r>
            <w:r w:rsidR="008B2C8E" w:rsidRPr="00383759">
              <w:rPr>
                <w:rFonts w:cs="BMWType V2 Light"/>
                <w:sz w:val="16"/>
                <w:szCs w:val="16"/>
              </w:rPr>
              <w:t>fork</w:t>
            </w:r>
            <w:r w:rsidRPr="00383759">
              <w:rPr>
                <w:rFonts w:cs="BMWType V2 Light"/>
                <w:sz w:val="16"/>
                <w:szCs w:val="16"/>
              </w:rPr>
              <w:t xml:space="preserve"> </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 xml:space="preserve">Rear suspension </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p>
        </w:tc>
        <w:tc>
          <w:tcPr>
            <w:tcW w:w="5528" w:type="dxa"/>
            <w:gridSpan w:val="6"/>
          </w:tcPr>
          <w:p w:rsidR="008D26F1" w:rsidRPr="00383759" w:rsidRDefault="008D26F1" w:rsidP="00FF52B6">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Aluminium</w:t>
            </w:r>
            <w:r w:rsidR="008B2C8E" w:rsidRPr="00383759">
              <w:rPr>
                <w:rFonts w:cs="BMWType V2 Light"/>
                <w:sz w:val="16"/>
                <w:szCs w:val="16"/>
                <w:lang w:val="en-GB"/>
              </w:rPr>
              <w:t xml:space="preserve"> double-strut swing arm</w:t>
            </w:r>
            <w:r w:rsidRPr="00383759">
              <w:rPr>
                <w:rFonts w:cs="BMWType V2 Light"/>
                <w:sz w:val="16"/>
                <w:szCs w:val="16"/>
                <w:lang w:val="en-GB"/>
              </w:rPr>
              <w:t xml:space="preserve">, </w:t>
            </w:r>
            <w:r w:rsidR="00FF52B6" w:rsidRPr="00383759">
              <w:rPr>
                <w:rFonts w:cs="BMWType V2 Light"/>
                <w:sz w:val="16"/>
                <w:szCs w:val="16"/>
                <w:lang w:val="en-GB"/>
              </w:rPr>
              <w:t>central spring strut</w:t>
            </w:r>
            <w:r w:rsidRPr="00383759">
              <w:rPr>
                <w:rFonts w:cs="BMWType V2 Light"/>
                <w:sz w:val="16"/>
                <w:szCs w:val="16"/>
                <w:lang w:val="en-GB"/>
              </w:rPr>
              <w:t xml:space="preserve">, </w:t>
            </w:r>
            <w:r w:rsidR="00FF52B6" w:rsidRPr="00383759">
              <w:rPr>
                <w:rFonts w:cs="BMWType V2 Light"/>
                <w:sz w:val="16"/>
                <w:szCs w:val="16"/>
                <w:lang w:val="en-GB"/>
              </w:rPr>
              <w:t>seamless hydraulic adjustment of spring preload</w:t>
            </w:r>
            <w:r w:rsidRPr="00383759">
              <w:rPr>
                <w:rFonts w:cs="BMWType V2 Light"/>
                <w:sz w:val="16"/>
                <w:szCs w:val="16"/>
                <w:lang w:val="en-GB"/>
              </w:rPr>
              <w:t xml:space="preserve"> </w:t>
            </w:r>
            <w:r w:rsidR="00FF52B6" w:rsidRPr="00383759">
              <w:rPr>
                <w:rFonts w:cs="BMWType V2 Light"/>
                <w:sz w:val="16"/>
                <w:szCs w:val="16"/>
                <w:lang w:val="en-GB"/>
              </w:rPr>
              <w:t>by hand wheel</w:t>
            </w:r>
            <w:r w:rsidRPr="00383759">
              <w:rPr>
                <w:rFonts w:cs="BMWType V2 Light"/>
                <w:sz w:val="16"/>
                <w:szCs w:val="16"/>
                <w:lang w:val="en-GB"/>
              </w:rPr>
              <w:t xml:space="preserve">, </w:t>
            </w:r>
            <w:r w:rsidR="00FF52B6" w:rsidRPr="00383759">
              <w:rPr>
                <w:rFonts w:cs="BMWType V2 Light"/>
                <w:sz w:val="16"/>
                <w:szCs w:val="16"/>
                <w:lang w:val="en-GB"/>
              </w:rPr>
              <w:t>adjustable rebound damping</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Spring travel front/rear</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mm</w:t>
            </w: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125/125</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Wheel castor</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mm</w:t>
            </w: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100</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Wheelbase</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mm</w:t>
            </w:r>
          </w:p>
        </w:tc>
        <w:tc>
          <w:tcPr>
            <w:tcW w:w="5528" w:type="dxa"/>
            <w:gridSpan w:val="6"/>
          </w:tcPr>
          <w:p w:rsidR="008D26F1" w:rsidRPr="00383759" w:rsidRDefault="008D26F1"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w:t>
            </w:r>
            <w:r w:rsidR="008B2C8E" w:rsidRPr="00383759">
              <w:rPr>
                <w:rFonts w:cs="BMWType V2 Light"/>
                <w:sz w:val="16"/>
                <w:szCs w:val="16"/>
              </w:rPr>
              <w:t>,</w:t>
            </w:r>
            <w:r w:rsidRPr="00383759">
              <w:rPr>
                <w:rFonts w:cs="BMWType V2 Light"/>
                <w:sz w:val="16"/>
                <w:szCs w:val="16"/>
              </w:rPr>
              <w:t>526</w:t>
            </w:r>
          </w:p>
        </w:tc>
      </w:tr>
      <w:tr w:rsidR="008D26F1" w:rsidRPr="00383759" w:rsidTr="006D6156">
        <w:trPr>
          <w:trHeight w:val="62"/>
        </w:trPr>
        <w:tc>
          <w:tcPr>
            <w:tcW w:w="2315" w:type="dxa"/>
            <w:tcBorders>
              <w:bottom w:val="single" w:sz="4" w:space="0" w:color="808080"/>
            </w:tcBorders>
          </w:tcPr>
          <w:p w:rsidR="008D26F1" w:rsidRPr="00383759" w:rsidRDefault="008D26F1" w:rsidP="00D9158F">
            <w:pPr>
              <w:pStyle w:val="a-grundtext"/>
              <w:spacing w:after="0" w:line="240" w:lineRule="auto"/>
              <w:ind w:right="0"/>
              <w:rPr>
                <w:sz w:val="16"/>
                <w:szCs w:val="16"/>
              </w:rPr>
            </w:pPr>
            <w:r w:rsidRPr="00383759">
              <w:rPr>
                <w:sz w:val="16"/>
                <w:szCs w:val="16"/>
              </w:rPr>
              <w:t>Steering head angle</w:t>
            </w:r>
          </w:p>
        </w:tc>
        <w:tc>
          <w:tcPr>
            <w:tcW w:w="662" w:type="dxa"/>
            <w:tcBorders>
              <w:bottom w:val="single" w:sz="4" w:space="0" w:color="808080"/>
            </w:tcBorders>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w:t>
            </w:r>
          </w:p>
        </w:tc>
        <w:tc>
          <w:tcPr>
            <w:tcW w:w="5528" w:type="dxa"/>
            <w:gridSpan w:val="6"/>
            <w:tcBorders>
              <w:bottom w:val="single" w:sz="4" w:space="0" w:color="808080"/>
            </w:tcBorders>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64</w:t>
            </w:r>
          </w:p>
        </w:tc>
      </w:tr>
      <w:tr w:rsidR="008D26F1" w:rsidRPr="00383759" w:rsidTr="006D6156">
        <w:trPr>
          <w:trHeight w:val="62"/>
        </w:trPr>
        <w:tc>
          <w:tcPr>
            <w:tcW w:w="2315" w:type="dxa"/>
            <w:tcBorders>
              <w:bottom w:val="single" w:sz="4" w:space="0" w:color="808080"/>
            </w:tcBorders>
          </w:tcPr>
          <w:p w:rsidR="008D26F1" w:rsidRPr="00383759" w:rsidRDefault="008D26F1" w:rsidP="00D9158F">
            <w:pPr>
              <w:pStyle w:val="a-grundtext"/>
              <w:spacing w:after="0" w:line="240" w:lineRule="auto"/>
              <w:ind w:right="0"/>
              <w:rPr>
                <w:sz w:val="16"/>
                <w:szCs w:val="16"/>
              </w:rPr>
            </w:pPr>
            <w:r w:rsidRPr="00383759">
              <w:rPr>
                <w:sz w:val="16"/>
                <w:szCs w:val="16"/>
              </w:rPr>
              <w:t>Brakes</w:t>
            </w:r>
          </w:p>
        </w:tc>
        <w:tc>
          <w:tcPr>
            <w:tcW w:w="662" w:type="dxa"/>
            <w:tcBorders>
              <w:bottom w:val="single" w:sz="4" w:space="0" w:color="808080"/>
            </w:tcBorders>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front</w:t>
            </w:r>
          </w:p>
        </w:tc>
        <w:tc>
          <w:tcPr>
            <w:tcW w:w="5528" w:type="dxa"/>
            <w:gridSpan w:val="6"/>
            <w:tcBorders>
              <w:bottom w:val="single" w:sz="4" w:space="0" w:color="808080"/>
            </w:tcBorders>
          </w:tcPr>
          <w:p w:rsidR="008D26F1" w:rsidRPr="00383759" w:rsidRDefault="008B2C8E" w:rsidP="008B2C8E">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Twin-disc brake</w:t>
            </w:r>
            <w:r w:rsidR="008D26F1" w:rsidRPr="00383759">
              <w:rPr>
                <w:rFonts w:cs="BMWType V2 Light"/>
                <w:sz w:val="16"/>
                <w:szCs w:val="16"/>
              </w:rPr>
              <w:t xml:space="preserve">, </w:t>
            </w:r>
            <w:r w:rsidRPr="00383759">
              <w:rPr>
                <w:rFonts w:cs="BMWType V2 Light"/>
                <w:sz w:val="16"/>
                <w:szCs w:val="16"/>
              </w:rPr>
              <w:t>floating brake discs</w:t>
            </w:r>
            <w:r w:rsidR="008D26F1" w:rsidRPr="00383759">
              <w:rPr>
                <w:rFonts w:cs="BMWType V2 Light"/>
                <w:sz w:val="16"/>
                <w:szCs w:val="16"/>
              </w:rPr>
              <w:t>, Ø 320 mm, 4</w:t>
            </w:r>
            <w:r w:rsidR="008D26F1" w:rsidRPr="00383759">
              <w:rPr>
                <w:rFonts w:cs="BMWType V2 Light"/>
                <w:sz w:val="16"/>
                <w:szCs w:val="16"/>
              </w:rPr>
              <w:noBreakHyphen/>
              <w:t>Kolben-Radialbremssattel</w:t>
            </w:r>
          </w:p>
        </w:tc>
      </w:tr>
      <w:tr w:rsidR="00297FB3" w:rsidRPr="00383759" w:rsidTr="006D6156">
        <w:trPr>
          <w:trHeight w:val="62"/>
        </w:trPr>
        <w:tc>
          <w:tcPr>
            <w:tcW w:w="2315" w:type="dxa"/>
            <w:tcBorders>
              <w:top w:val="single" w:sz="4" w:space="0" w:color="808080"/>
              <w:bottom w:val="single" w:sz="4" w:space="0" w:color="808080"/>
            </w:tcBorders>
          </w:tcPr>
          <w:p w:rsidR="00297FB3" w:rsidRPr="00383759" w:rsidRDefault="00297FB3" w:rsidP="00A00795">
            <w:pPr>
              <w:pStyle w:val="Flietext"/>
              <w:pBdr>
                <w:between w:val="single" w:sz="4" w:space="1" w:color="808080"/>
              </w:pBdr>
              <w:spacing w:after="0" w:line="240" w:lineRule="auto"/>
              <w:rPr>
                <w:rFonts w:cs="BMWType V2 Light"/>
                <w:sz w:val="16"/>
                <w:szCs w:val="16"/>
              </w:rPr>
            </w:pPr>
          </w:p>
        </w:tc>
        <w:tc>
          <w:tcPr>
            <w:tcW w:w="662" w:type="dxa"/>
            <w:tcBorders>
              <w:top w:val="single" w:sz="4" w:space="0" w:color="808080"/>
              <w:bottom w:val="single" w:sz="4" w:space="0" w:color="808080"/>
            </w:tcBorders>
          </w:tcPr>
          <w:p w:rsidR="00297FB3"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rear</w:t>
            </w:r>
          </w:p>
        </w:tc>
        <w:tc>
          <w:tcPr>
            <w:tcW w:w="5528" w:type="dxa"/>
            <w:gridSpan w:val="6"/>
            <w:tcBorders>
              <w:top w:val="single" w:sz="4" w:space="0" w:color="808080"/>
              <w:bottom w:val="single" w:sz="4" w:space="0" w:color="808080"/>
            </w:tcBorders>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Einscheibenbremse, Ø 265</w:t>
            </w:r>
            <w:r w:rsidR="00A00795" w:rsidRPr="00383759">
              <w:rPr>
                <w:rFonts w:cs="BMWType V2 Light"/>
                <w:sz w:val="16"/>
                <w:szCs w:val="16"/>
              </w:rPr>
              <w:t> mm</w:t>
            </w:r>
            <w:r w:rsidR="00FA5CEC" w:rsidRPr="00383759">
              <w:rPr>
                <w:rFonts w:cs="BMWType V2 Light"/>
                <w:sz w:val="16"/>
                <w:szCs w:val="16"/>
              </w:rPr>
              <w:t>, Einkolben</w:t>
            </w:r>
            <w:r w:rsidR="00FA5CEC" w:rsidRPr="00383759">
              <w:rPr>
                <w:rFonts w:cs="BMWType V2 Light"/>
                <w:sz w:val="16"/>
                <w:szCs w:val="16"/>
              </w:rPr>
              <w:noBreakHyphen/>
              <w:t>Schwimmsattel</w:t>
            </w:r>
            <w:r w:rsidRPr="00383759">
              <w:rPr>
                <w:rFonts w:cs="BMWType V2 Light"/>
                <w:sz w:val="16"/>
                <w:szCs w:val="16"/>
              </w:rPr>
              <w:t xml:space="preserve"> </w:t>
            </w:r>
          </w:p>
        </w:tc>
      </w:tr>
      <w:tr w:rsidR="00297FB3" w:rsidRPr="00383759" w:rsidTr="006D6156">
        <w:trPr>
          <w:trHeight w:val="62"/>
        </w:trPr>
        <w:tc>
          <w:tcPr>
            <w:tcW w:w="2315" w:type="dxa"/>
            <w:tcBorders>
              <w:top w:val="single" w:sz="4" w:space="0" w:color="808080"/>
              <w:bottom w:val="single" w:sz="4" w:space="0" w:color="808080"/>
            </w:tcBorders>
          </w:tcPr>
          <w:p w:rsidR="00297FB3" w:rsidRPr="00383759" w:rsidRDefault="00297FB3"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ABS</w:t>
            </w:r>
          </w:p>
        </w:tc>
        <w:tc>
          <w:tcPr>
            <w:tcW w:w="662" w:type="dxa"/>
            <w:tcBorders>
              <w:top w:val="single" w:sz="4" w:space="0" w:color="808080"/>
              <w:bottom w:val="single" w:sz="4" w:space="0" w:color="808080"/>
            </w:tcBorders>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5528" w:type="dxa"/>
            <w:gridSpan w:val="6"/>
            <w:tcBorders>
              <w:top w:val="single" w:sz="4" w:space="0" w:color="808080"/>
              <w:bottom w:val="single" w:sz="4" w:space="0" w:color="808080"/>
            </w:tcBorders>
          </w:tcPr>
          <w:p w:rsidR="00297FB3" w:rsidRPr="00383759" w:rsidRDefault="00F96D38"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BMW </w:t>
            </w:r>
            <w:r w:rsidR="00297FB3" w:rsidRPr="00383759">
              <w:rPr>
                <w:rFonts w:cs="BMWType V2 Light"/>
                <w:sz w:val="16"/>
                <w:szCs w:val="16"/>
              </w:rPr>
              <w:t>Motorrad ABS</w:t>
            </w:r>
          </w:p>
        </w:tc>
      </w:tr>
      <w:tr w:rsidR="00297FB3" w:rsidRPr="00383759" w:rsidTr="006D6156">
        <w:trPr>
          <w:trHeight w:val="62"/>
        </w:trPr>
        <w:tc>
          <w:tcPr>
            <w:tcW w:w="2315" w:type="dxa"/>
            <w:tcBorders>
              <w:bottom w:val="single" w:sz="4" w:space="0" w:color="808080"/>
            </w:tcBorders>
          </w:tcPr>
          <w:p w:rsidR="00297FB3" w:rsidRPr="00383759" w:rsidRDefault="008D26F1"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Rims</w:t>
            </w:r>
          </w:p>
        </w:tc>
        <w:tc>
          <w:tcPr>
            <w:tcW w:w="662" w:type="dxa"/>
            <w:tcBorders>
              <w:bottom w:val="single" w:sz="4" w:space="0" w:color="808080"/>
            </w:tcBorders>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5528" w:type="dxa"/>
            <w:gridSpan w:val="6"/>
            <w:tcBorders>
              <w:bottom w:val="single" w:sz="4" w:space="0" w:color="808080"/>
            </w:tcBorders>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Aluminium-Gussräder</w:t>
            </w:r>
          </w:p>
        </w:tc>
      </w:tr>
      <w:tr w:rsidR="00297FB3" w:rsidRPr="00383759" w:rsidTr="006D6156">
        <w:trPr>
          <w:trHeight w:val="62"/>
        </w:trPr>
        <w:tc>
          <w:tcPr>
            <w:tcW w:w="2315" w:type="dxa"/>
            <w:tcBorders>
              <w:top w:val="single" w:sz="4" w:space="0" w:color="808080"/>
              <w:bottom w:val="single" w:sz="4" w:space="0" w:color="808080"/>
            </w:tcBorders>
          </w:tcPr>
          <w:p w:rsidR="00297FB3" w:rsidRPr="00383759" w:rsidRDefault="00297FB3" w:rsidP="00A00795">
            <w:pPr>
              <w:pStyle w:val="Flietext"/>
              <w:pBdr>
                <w:between w:val="single" w:sz="4" w:space="1" w:color="808080"/>
              </w:pBdr>
              <w:spacing w:after="0" w:line="240" w:lineRule="auto"/>
              <w:rPr>
                <w:rFonts w:cs="BMWType V2 Light"/>
                <w:sz w:val="16"/>
                <w:szCs w:val="16"/>
              </w:rPr>
            </w:pPr>
          </w:p>
        </w:tc>
        <w:tc>
          <w:tcPr>
            <w:tcW w:w="662" w:type="dxa"/>
            <w:tcBorders>
              <w:top w:val="single" w:sz="4" w:space="0" w:color="808080"/>
              <w:bottom w:val="single" w:sz="4" w:space="0" w:color="808080"/>
            </w:tcBorders>
          </w:tcPr>
          <w:p w:rsidR="00297FB3"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front</w:t>
            </w:r>
          </w:p>
        </w:tc>
        <w:tc>
          <w:tcPr>
            <w:tcW w:w="5528" w:type="dxa"/>
            <w:gridSpan w:val="6"/>
            <w:tcBorders>
              <w:top w:val="single" w:sz="4" w:space="0" w:color="808080"/>
              <w:bottom w:val="single" w:sz="4" w:space="0" w:color="808080"/>
            </w:tcBorders>
          </w:tcPr>
          <w:p w:rsidR="00297FB3" w:rsidRPr="00383759" w:rsidRDefault="00297FB3" w:rsidP="00FF52B6">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3</w:t>
            </w:r>
            <w:r w:rsidR="00FF52B6" w:rsidRPr="00383759">
              <w:rPr>
                <w:rFonts w:cs="BMWType V2 Light"/>
                <w:sz w:val="16"/>
                <w:szCs w:val="16"/>
              </w:rPr>
              <w:t>.</w:t>
            </w:r>
            <w:r w:rsidRPr="00383759">
              <w:rPr>
                <w:rFonts w:cs="BMWType V2 Light"/>
                <w:sz w:val="16"/>
                <w:szCs w:val="16"/>
              </w:rPr>
              <w:t>50 x17</w:t>
            </w:r>
            <w:r w:rsidR="00FF52B6" w:rsidRPr="00383759">
              <w:rPr>
                <w:rFonts w:cs="BMWType V2 Light"/>
                <w:sz w:val="16"/>
                <w:szCs w:val="16"/>
              </w:rPr>
              <w:t>"</w:t>
            </w:r>
          </w:p>
        </w:tc>
      </w:tr>
      <w:tr w:rsidR="00297FB3" w:rsidRPr="00383759" w:rsidTr="006D6156">
        <w:trPr>
          <w:trHeight w:val="62"/>
        </w:trPr>
        <w:tc>
          <w:tcPr>
            <w:tcW w:w="2315" w:type="dxa"/>
            <w:tcBorders>
              <w:top w:val="single" w:sz="4" w:space="0" w:color="808080"/>
              <w:bottom w:val="single" w:sz="4" w:space="0" w:color="808080"/>
            </w:tcBorders>
          </w:tcPr>
          <w:p w:rsidR="00297FB3" w:rsidRPr="00383759" w:rsidRDefault="00297FB3" w:rsidP="00A00795">
            <w:pPr>
              <w:pStyle w:val="Flietext"/>
              <w:pBdr>
                <w:between w:val="single" w:sz="4" w:space="1" w:color="808080"/>
              </w:pBdr>
              <w:spacing w:after="0" w:line="240" w:lineRule="auto"/>
              <w:rPr>
                <w:rFonts w:cs="BMWType V2 Light"/>
                <w:sz w:val="16"/>
                <w:szCs w:val="16"/>
              </w:rPr>
            </w:pPr>
          </w:p>
        </w:tc>
        <w:tc>
          <w:tcPr>
            <w:tcW w:w="662" w:type="dxa"/>
            <w:tcBorders>
              <w:top w:val="single" w:sz="4" w:space="0" w:color="808080"/>
              <w:bottom w:val="single" w:sz="4" w:space="0" w:color="808080"/>
            </w:tcBorders>
          </w:tcPr>
          <w:p w:rsidR="00297FB3"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rear</w:t>
            </w:r>
          </w:p>
        </w:tc>
        <w:tc>
          <w:tcPr>
            <w:tcW w:w="5528" w:type="dxa"/>
            <w:gridSpan w:val="6"/>
            <w:tcBorders>
              <w:top w:val="single" w:sz="4" w:space="0" w:color="808080"/>
              <w:bottom w:val="single" w:sz="4" w:space="0" w:color="808080"/>
            </w:tcBorders>
          </w:tcPr>
          <w:p w:rsidR="00297FB3" w:rsidRPr="00383759" w:rsidRDefault="00297FB3" w:rsidP="00FF52B6">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5</w:t>
            </w:r>
            <w:r w:rsidR="00FF52B6" w:rsidRPr="00383759">
              <w:rPr>
                <w:rFonts w:cs="BMWType V2 Light"/>
                <w:sz w:val="16"/>
                <w:szCs w:val="16"/>
              </w:rPr>
              <w:t>.</w:t>
            </w:r>
            <w:r w:rsidRPr="00383759">
              <w:rPr>
                <w:rFonts w:cs="BMWType V2 Light"/>
                <w:sz w:val="16"/>
                <w:szCs w:val="16"/>
              </w:rPr>
              <w:t>50 x17</w:t>
            </w:r>
            <w:r w:rsidR="00FF52B6" w:rsidRPr="00383759">
              <w:rPr>
                <w:rFonts w:cs="BMWType V2 Light"/>
                <w:sz w:val="16"/>
                <w:szCs w:val="16"/>
              </w:rPr>
              <w:t>"</w:t>
            </w:r>
          </w:p>
        </w:tc>
      </w:tr>
      <w:tr w:rsidR="00297FB3" w:rsidRPr="00383759" w:rsidTr="006D6156">
        <w:trPr>
          <w:trHeight w:val="62"/>
        </w:trPr>
        <w:tc>
          <w:tcPr>
            <w:tcW w:w="2315" w:type="dxa"/>
            <w:tcBorders>
              <w:bottom w:val="single" w:sz="4" w:space="0" w:color="808080"/>
            </w:tcBorders>
          </w:tcPr>
          <w:p w:rsidR="00297FB3" w:rsidRPr="00383759" w:rsidRDefault="008D26F1"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Tyres</w:t>
            </w:r>
          </w:p>
        </w:tc>
        <w:tc>
          <w:tcPr>
            <w:tcW w:w="662" w:type="dxa"/>
            <w:tcBorders>
              <w:bottom w:val="single" w:sz="4" w:space="0" w:color="808080"/>
            </w:tcBorders>
          </w:tcPr>
          <w:p w:rsidR="00297FB3"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front</w:t>
            </w:r>
          </w:p>
        </w:tc>
        <w:tc>
          <w:tcPr>
            <w:tcW w:w="5528" w:type="dxa"/>
            <w:gridSpan w:val="6"/>
            <w:tcBorders>
              <w:bottom w:val="single" w:sz="4" w:space="0" w:color="808080"/>
            </w:tcBorders>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120/70 ZR 17</w:t>
            </w:r>
          </w:p>
        </w:tc>
      </w:tr>
      <w:tr w:rsidR="00297FB3" w:rsidRPr="00383759" w:rsidTr="006D6156">
        <w:trPr>
          <w:trHeight w:val="62"/>
        </w:trPr>
        <w:tc>
          <w:tcPr>
            <w:tcW w:w="2315" w:type="dxa"/>
            <w:tcBorders>
              <w:top w:val="single" w:sz="4" w:space="0" w:color="808080"/>
            </w:tcBorders>
          </w:tcPr>
          <w:p w:rsidR="00297FB3" w:rsidRPr="00383759" w:rsidRDefault="00297FB3" w:rsidP="00A00795">
            <w:pPr>
              <w:pStyle w:val="Flietext"/>
              <w:pBdr>
                <w:between w:val="single" w:sz="4" w:space="1" w:color="808080"/>
              </w:pBdr>
              <w:spacing w:after="0" w:line="240" w:lineRule="auto"/>
              <w:rPr>
                <w:rFonts w:cs="BMWType V2 Light"/>
                <w:sz w:val="16"/>
                <w:szCs w:val="16"/>
              </w:rPr>
            </w:pPr>
          </w:p>
        </w:tc>
        <w:tc>
          <w:tcPr>
            <w:tcW w:w="662" w:type="dxa"/>
            <w:tcBorders>
              <w:top w:val="single" w:sz="4" w:space="0" w:color="808080"/>
            </w:tcBorders>
          </w:tcPr>
          <w:p w:rsidR="00297FB3"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rear</w:t>
            </w:r>
          </w:p>
        </w:tc>
        <w:tc>
          <w:tcPr>
            <w:tcW w:w="5528" w:type="dxa"/>
            <w:gridSpan w:val="6"/>
            <w:tcBorders>
              <w:top w:val="single" w:sz="4" w:space="0" w:color="808080"/>
            </w:tcBorders>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180/55 ZR 17</w:t>
            </w: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rFonts w:cs="BMWType V2 Light"/>
                <w:sz w:val="16"/>
                <w:szCs w:val="16"/>
              </w:rPr>
            </w:pP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2760" w:type="dxa"/>
            <w:gridSpan w:val="2"/>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1079"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20"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1669" w:type="dxa"/>
            <w:gridSpan w:val="2"/>
          </w:tcPr>
          <w:p w:rsidR="00297FB3" w:rsidRPr="00383759" w:rsidRDefault="00297FB3" w:rsidP="00A00795">
            <w:pPr>
              <w:pStyle w:val="Flietext"/>
              <w:pBdr>
                <w:between w:val="single" w:sz="4" w:space="1" w:color="808080"/>
              </w:pBdr>
              <w:spacing w:after="0" w:line="240" w:lineRule="auto"/>
              <w:rPr>
                <w:rFonts w:cs="BMWType V2 Light"/>
                <w:sz w:val="16"/>
                <w:szCs w:val="16"/>
              </w:rPr>
            </w:pP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rStyle w:val="z-bold"/>
                <w:sz w:val="16"/>
                <w:szCs w:val="16"/>
              </w:rPr>
              <w:t>Dimensions and weights</w:t>
            </w:r>
          </w:p>
        </w:tc>
        <w:tc>
          <w:tcPr>
            <w:tcW w:w="662" w:type="dxa"/>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2760" w:type="dxa"/>
            <w:gridSpan w:val="2"/>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1079" w:type="dxa"/>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20" w:type="dxa"/>
          </w:tcPr>
          <w:p w:rsidR="008D26F1" w:rsidRPr="00383759" w:rsidRDefault="008D26F1" w:rsidP="00A00795">
            <w:pPr>
              <w:pStyle w:val="Flietext"/>
              <w:pBdr>
                <w:between w:val="single" w:sz="4" w:space="1" w:color="808080"/>
              </w:pBdr>
              <w:spacing w:after="0" w:line="240" w:lineRule="auto"/>
              <w:jc w:val="right"/>
              <w:rPr>
                <w:sz w:val="16"/>
                <w:szCs w:val="16"/>
              </w:rPr>
            </w:pPr>
          </w:p>
        </w:tc>
        <w:tc>
          <w:tcPr>
            <w:tcW w:w="1669" w:type="dxa"/>
            <w:gridSpan w:val="2"/>
          </w:tcPr>
          <w:p w:rsidR="008D26F1" w:rsidRPr="00383759" w:rsidRDefault="008D26F1" w:rsidP="00A00795">
            <w:pPr>
              <w:pStyle w:val="Flietext"/>
              <w:pBdr>
                <w:between w:val="single" w:sz="4" w:space="1" w:color="808080"/>
              </w:pBdr>
              <w:spacing w:after="0" w:line="240" w:lineRule="auto"/>
              <w:rPr>
                <w:sz w:val="16"/>
                <w:szCs w:val="16"/>
              </w:rPr>
            </w:pP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sz w:val="16"/>
                <w:szCs w:val="16"/>
              </w:rPr>
            </w:pPr>
            <w:r w:rsidRPr="00383759">
              <w:rPr>
                <w:sz w:val="16"/>
                <w:szCs w:val="16"/>
              </w:rPr>
              <w:t>Overall length</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mm</w:t>
            </w:r>
          </w:p>
        </w:tc>
        <w:tc>
          <w:tcPr>
            <w:tcW w:w="5528" w:type="dxa"/>
            <w:gridSpan w:val="6"/>
          </w:tcPr>
          <w:p w:rsidR="008D26F1" w:rsidRPr="00383759" w:rsidRDefault="008D26F1" w:rsidP="00FF52B6">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2</w:t>
            </w:r>
            <w:r w:rsidR="00FF52B6" w:rsidRPr="00383759">
              <w:rPr>
                <w:rFonts w:cs="BMWType V2 Light"/>
                <w:sz w:val="10"/>
                <w:szCs w:val="10"/>
              </w:rPr>
              <w:t>,</w:t>
            </w:r>
            <w:r w:rsidRPr="00383759">
              <w:rPr>
                <w:rFonts w:cs="BMWType V2 Light"/>
                <w:sz w:val="16"/>
                <w:szCs w:val="16"/>
              </w:rPr>
              <w:t>145</w:t>
            </w:r>
          </w:p>
        </w:tc>
      </w:tr>
      <w:tr w:rsidR="008D26F1" w:rsidRPr="00383759" w:rsidTr="006D6156">
        <w:trPr>
          <w:trHeight w:val="62"/>
        </w:trPr>
        <w:tc>
          <w:tcPr>
            <w:tcW w:w="2315" w:type="dxa"/>
          </w:tcPr>
          <w:p w:rsidR="008D26F1" w:rsidRPr="00383759" w:rsidRDefault="008D26F1" w:rsidP="00D9158F">
            <w:pPr>
              <w:pStyle w:val="a-grundtext"/>
              <w:spacing w:after="0" w:line="240" w:lineRule="auto"/>
              <w:ind w:right="0"/>
              <w:rPr>
                <w:color w:val="auto"/>
                <w:sz w:val="16"/>
                <w:szCs w:val="16"/>
              </w:rPr>
            </w:pPr>
            <w:r w:rsidRPr="00383759">
              <w:rPr>
                <w:color w:val="auto"/>
                <w:sz w:val="16"/>
                <w:szCs w:val="16"/>
              </w:rPr>
              <w:t>Overall width with mirrors</w:t>
            </w:r>
          </w:p>
        </w:tc>
        <w:tc>
          <w:tcPr>
            <w:tcW w:w="662" w:type="dxa"/>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mm</w:t>
            </w:r>
          </w:p>
        </w:tc>
        <w:tc>
          <w:tcPr>
            <w:tcW w:w="5528" w:type="dxa"/>
            <w:gridSpan w:val="6"/>
          </w:tcPr>
          <w:p w:rsidR="008D26F1" w:rsidRPr="00383759" w:rsidRDefault="008D26F1"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860</w:t>
            </w:r>
          </w:p>
        </w:tc>
      </w:tr>
      <w:tr w:rsidR="00297FB3" w:rsidRPr="00383759" w:rsidTr="006D6156">
        <w:trPr>
          <w:trHeight w:val="62"/>
        </w:trPr>
        <w:tc>
          <w:tcPr>
            <w:tcW w:w="2315" w:type="dxa"/>
          </w:tcPr>
          <w:p w:rsidR="00297FB3" w:rsidRPr="00383759" w:rsidRDefault="008D26F1"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Overall height with mirrors</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mm</w:t>
            </w:r>
          </w:p>
        </w:tc>
        <w:tc>
          <w:tcPr>
            <w:tcW w:w="5528" w:type="dxa"/>
            <w:gridSpan w:val="6"/>
          </w:tcPr>
          <w:p w:rsidR="00297FB3" w:rsidRPr="00383759" w:rsidRDefault="003D6AE7" w:rsidP="00FF52B6">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w:t>
            </w:r>
            <w:r w:rsidR="00FF52B6" w:rsidRPr="00383759">
              <w:rPr>
                <w:rFonts w:cs="BMWType V2 Light"/>
                <w:sz w:val="10"/>
                <w:szCs w:val="10"/>
              </w:rPr>
              <w:t>,</w:t>
            </w:r>
            <w:r w:rsidRPr="00383759">
              <w:rPr>
                <w:rFonts w:cs="BMWType V2 Light"/>
                <w:sz w:val="16"/>
                <w:szCs w:val="16"/>
              </w:rPr>
              <w:t>235</w:t>
            </w:r>
          </w:p>
        </w:tc>
      </w:tr>
      <w:tr w:rsidR="00297FB3" w:rsidRPr="00383759" w:rsidTr="006D6156">
        <w:trPr>
          <w:trHeight w:val="62"/>
        </w:trPr>
        <w:tc>
          <w:tcPr>
            <w:tcW w:w="2315" w:type="dxa"/>
          </w:tcPr>
          <w:p w:rsidR="00297FB3" w:rsidRPr="00383759" w:rsidRDefault="008D26F1"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Seat height</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mm</w:t>
            </w:r>
          </w:p>
        </w:tc>
        <w:tc>
          <w:tcPr>
            <w:tcW w:w="5528" w:type="dxa"/>
            <w:gridSpan w:val="6"/>
          </w:tcPr>
          <w:p w:rsidR="00297FB3" w:rsidRPr="00383759" w:rsidRDefault="00FA5CEC" w:rsidP="00FF52B6">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790</w:t>
            </w:r>
            <w:r w:rsidR="00297FB3" w:rsidRPr="00383759">
              <w:rPr>
                <w:rFonts w:cs="BMWType V2 Light"/>
                <w:sz w:val="16"/>
                <w:szCs w:val="16"/>
                <w:lang w:val="en-GB"/>
              </w:rPr>
              <w:t xml:space="preserve"> (</w:t>
            </w:r>
            <w:r w:rsidR="00FF52B6" w:rsidRPr="00383759">
              <w:rPr>
                <w:rFonts w:cs="BMWType V2 Light"/>
                <w:sz w:val="16"/>
                <w:szCs w:val="16"/>
                <w:lang w:val="en-GB"/>
              </w:rPr>
              <w:t>optional low seat</w:t>
            </w:r>
            <w:r w:rsidRPr="00383759">
              <w:rPr>
                <w:rFonts w:cs="BMWType V2 Light"/>
                <w:sz w:val="16"/>
                <w:szCs w:val="16"/>
                <w:lang w:val="en-GB"/>
              </w:rPr>
              <w:t>:</w:t>
            </w:r>
            <w:r w:rsidR="00FF52B6" w:rsidRPr="00383759">
              <w:rPr>
                <w:rFonts w:cs="BMWType V2 Light"/>
                <w:sz w:val="16"/>
                <w:szCs w:val="16"/>
                <w:lang w:val="en-GB"/>
              </w:rPr>
              <w:t xml:space="preserve"> </w:t>
            </w:r>
            <w:r w:rsidRPr="00383759">
              <w:rPr>
                <w:rFonts w:cs="BMWType V2 Light"/>
                <w:sz w:val="16"/>
                <w:szCs w:val="16"/>
                <w:lang w:val="en-GB"/>
              </w:rPr>
              <w:t>770</w:t>
            </w:r>
            <w:r w:rsidR="00297FB3" w:rsidRPr="00383759">
              <w:rPr>
                <w:rFonts w:cs="BMWType V2 Light"/>
                <w:sz w:val="16"/>
                <w:szCs w:val="16"/>
                <w:lang w:val="en-GB"/>
              </w:rPr>
              <w:t xml:space="preserve">, </w:t>
            </w:r>
            <w:r w:rsidR="00FF52B6" w:rsidRPr="00383759">
              <w:rPr>
                <w:rFonts w:cs="BMWType V2 Light"/>
                <w:sz w:val="16"/>
                <w:szCs w:val="16"/>
                <w:lang w:val="en-GB"/>
              </w:rPr>
              <w:t>optional high seat:</w:t>
            </w:r>
            <w:r w:rsidRPr="00383759">
              <w:rPr>
                <w:rFonts w:cs="BMWType V2 Light"/>
                <w:sz w:val="16"/>
                <w:szCs w:val="16"/>
                <w:lang w:val="en-GB"/>
              </w:rPr>
              <w:t xml:space="preserve"> 820</w:t>
            </w:r>
            <w:r w:rsidR="00297FB3" w:rsidRPr="00383759">
              <w:rPr>
                <w:rFonts w:cs="BMWType V2 Light"/>
                <w:sz w:val="16"/>
                <w:szCs w:val="16"/>
                <w:lang w:val="en-GB"/>
              </w:rPr>
              <w:t>)</w:t>
            </w:r>
          </w:p>
        </w:tc>
      </w:tr>
      <w:tr w:rsidR="00297FB3" w:rsidRPr="00383759" w:rsidTr="006D6156">
        <w:trPr>
          <w:trHeight w:val="62"/>
        </w:trPr>
        <w:tc>
          <w:tcPr>
            <w:tcW w:w="2315" w:type="dxa"/>
          </w:tcPr>
          <w:p w:rsidR="00297FB3" w:rsidRPr="00383759" w:rsidRDefault="00297FB3" w:rsidP="008D26F1">
            <w:pPr>
              <w:pStyle w:val="Flietext"/>
              <w:pBdr>
                <w:between w:val="single" w:sz="4" w:space="1" w:color="808080"/>
              </w:pBdr>
              <w:spacing w:after="0" w:line="240" w:lineRule="auto"/>
              <w:rPr>
                <w:rFonts w:cs="BMWType V2 Light"/>
                <w:sz w:val="16"/>
                <w:szCs w:val="16"/>
                <w:lang w:val="en-GB"/>
              </w:rPr>
            </w:pPr>
            <w:r w:rsidRPr="00383759">
              <w:rPr>
                <w:rFonts w:cs="BMWType V2 Light"/>
                <w:sz w:val="16"/>
                <w:szCs w:val="16"/>
                <w:lang w:val="en-GB"/>
              </w:rPr>
              <w:t xml:space="preserve">DIN </w:t>
            </w:r>
            <w:r w:rsidR="008D26F1" w:rsidRPr="00383759">
              <w:rPr>
                <w:rFonts w:cs="BMWType V2 Light"/>
                <w:sz w:val="16"/>
                <w:szCs w:val="16"/>
                <w:lang w:val="en-GB"/>
              </w:rPr>
              <w:t>unladen weight, road ready</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kg</w:t>
            </w:r>
          </w:p>
        </w:tc>
        <w:tc>
          <w:tcPr>
            <w:tcW w:w="5528" w:type="dxa"/>
            <w:gridSpan w:val="6"/>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202</w:t>
            </w:r>
          </w:p>
        </w:tc>
      </w:tr>
      <w:tr w:rsidR="00297FB3" w:rsidRPr="00383759" w:rsidTr="006D6156">
        <w:trPr>
          <w:trHeight w:val="62"/>
        </w:trPr>
        <w:tc>
          <w:tcPr>
            <w:tcW w:w="2315" w:type="dxa"/>
          </w:tcPr>
          <w:p w:rsidR="00297FB3" w:rsidRPr="00383759" w:rsidRDefault="008D26F1"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Permitted total weight</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kg</w:t>
            </w:r>
          </w:p>
        </w:tc>
        <w:tc>
          <w:tcPr>
            <w:tcW w:w="5528" w:type="dxa"/>
            <w:gridSpan w:val="6"/>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405</w:t>
            </w:r>
          </w:p>
        </w:tc>
      </w:tr>
      <w:tr w:rsidR="00446279" w:rsidRPr="00383759" w:rsidTr="006D6156">
        <w:trPr>
          <w:trHeight w:val="62"/>
        </w:trPr>
        <w:tc>
          <w:tcPr>
            <w:tcW w:w="2315" w:type="dxa"/>
            <w:tcBorders>
              <w:top w:val="single" w:sz="4" w:space="0" w:color="808080"/>
            </w:tcBorders>
          </w:tcPr>
          <w:p w:rsidR="00446279" w:rsidRPr="00383759" w:rsidRDefault="00446279" w:rsidP="00275DBB">
            <w:pPr>
              <w:pStyle w:val="Flietext"/>
              <w:pBdr>
                <w:between w:val="single" w:sz="4" w:space="1" w:color="808080"/>
              </w:pBdr>
              <w:spacing w:after="0" w:line="240" w:lineRule="auto"/>
              <w:rPr>
                <w:b/>
                <w:bCs/>
                <w:sz w:val="16"/>
                <w:szCs w:val="16"/>
                <w:lang w:val="en-GB"/>
              </w:rPr>
            </w:pPr>
          </w:p>
        </w:tc>
        <w:tc>
          <w:tcPr>
            <w:tcW w:w="662" w:type="dxa"/>
            <w:tcBorders>
              <w:top w:val="single" w:sz="4" w:space="0" w:color="808080"/>
            </w:tcBorders>
          </w:tcPr>
          <w:p w:rsidR="00446279" w:rsidRPr="00383759" w:rsidRDefault="00446279" w:rsidP="00275DBB">
            <w:pPr>
              <w:pStyle w:val="Flietext"/>
              <w:pBdr>
                <w:between w:val="single" w:sz="4" w:space="1" w:color="808080"/>
              </w:pBdr>
              <w:spacing w:after="0" w:line="240" w:lineRule="auto"/>
              <w:jc w:val="right"/>
              <w:rPr>
                <w:b/>
                <w:bCs/>
                <w:sz w:val="16"/>
                <w:szCs w:val="16"/>
                <w:lang w:val="en-GB"/>
              </w:rPr>
            </w:pPr>
          </w:p>
        </w:tc>
        <w:tc>
          <w:tcPr>
            <w:tcW w:w="2760" w:type="dxa"/>
            <w:gridSpan w:val="2"/>
            <w:tcBorders>
              <w:top w:val="single" w:sz="4" w:space="0" w:color="808080"/>
            </w:tcBorders>
          </w:tcPr>
          <w:p w:rsidR="00446279" w:rsidRPr="00383759" w:rsidRDefault="00446279" w:rsidP="00275DBB">
            <w:pPr>
              <w:pStyle w:val="Tabellekleindaten"/>
              <w:pBdr>
                <w:between w:val="single" w:sz="4" w:space="1" w:color="808080"/>
              </w:pBdr>
              <w:spacing w:line="240" w:lineRule="auto"/>
              <w:rPr>
                <w:rFonts w:ascii="BMWType V2 Bold" w:hAnsi="BMWType V2 Bold" w:cs="BMWType V2 Bold"/>
                <w:color w:val="auto"/>
                <w:sz w:val="16"/>
                <w:szCs w:val="16"/>
                <w:lang w:val="en-GB"/>
              </w:rPr>
            </w:pPr>
          </w:p>
        </w:tc>
        <w:tc>
          <w:tcPr>
            <w:tcW w:w="1079" w:type="dxa"/>
            <w:tcBorders>
              <w:top w:val="single" w:sz="4" w:space="0" w:color="808080"/>
            </w:tcBorders>
          </w:tcPr>
          <w:p w:rsidR="00446279" w:rsidRPr="00383759" w:rsidRDefault="00446279" w:rsidP="00275DBB">
            <w:pPr>
              <w:pStyle w:val="Flietext"/>
              <w:pBdr>
                <w:between w:val="single" w:sz="4" w:space="1" w:color="808080"/>
              </w:pBdr>
              <w:spacing w:after="0" w:line="240" w:lineRule="auto"/>
              <w:jc w:val="right"/>
              <w:rPr>
                <w:b/>
                <w:bCs/>
                <w:sz w:val="16"/>
                <w:szCs w:val="16"/>
                <w:lang w:val="en-GB"/>
              </w:rPr>
            </w:pPr>
          </w:p>
        </w:tc>
        <w:tc>
          <w:tcPr>
            <w:tcW w:w="1689" w:type="dxa"/>
            <w:gridSpan w:val="3"/>
            <w:tcBorders>
              <w:top w:val="single" w:sz="4" w:space="0" w:color="808080"/>
            </w:tcBorders>
          </w:tcPr>
          <w:p w:rsidR="00446279" w:rsidRPr="00383759" w:rsidRDefault="00446279" w:rsidP="00275DBB">
            <w:pPr>
              <w:pStyle w:val="Tabellekleindaten"/>
              <w:pBdr>
                <w:between w:val="single" w:sz="4" w:space="1" w:color="808080"/>
              </w:pBdr>
              <w:spacing w:line="240" w:lineRule="auto"/>
              <w:rPr>
                <w:b/>
                <w:bCs/>
                <w:sz w:val="16"/>
                <w:szCs w:val="16"/>
                <w:lang w:val="en-GB"/>
              </w:rPr>
            </w:pPr>
            <w:r w:rsidRPr="00383759">
              <w:rPr>
                <w:rFonts w:ascii="BMWType V2 Bold" w:hAnsi="BMWType V2 Bold" w:cs="BMWType V2 Bold"/>
                <w:color w:val="auto"/>
                <w:sz w:val="16"/>
                <w:szCs w:val="16"/>
                <w:lang w:val="en-GB"/>
              </w:rPr>
              <w:t>BMW F 800 R</w:t>
            </w:r>
          </w:p>
        </w:tc>
      </w:tr>
      <w:tr w:rsidR="00297FB3" w:rsidRPr="00383759" w:rsidTr="006D6156">
        <w:trPr>
          <w:trHeight w:val="62"/>
        </w:trPr>
        <w:tc>
          <w:tcPr>
            <w:tcW w:w="2315" w:type="dxa"/>
          </w:tcPr>
          <w:p w:rsidR="00297FB3" w:rsidRPr="00383759" w:rsidRDefault="008D26F1"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Tank volume</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l</w:t>
            </w:r>
          </w:p>
        </w:tc>
        <w:tc>
          <w:tcPr>
            <w:tcW w:w="5528" w:type="dxa"/>
            <w:gridSpan w:val="6"/>
          </w:tcPr>
          <w:p w:rsidR="00297FB3" w:rsidRPr="00383759" w:rsidRDefault="00FA5CEC"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15</w:t>
            </w: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sz w:val="16"/>
                <w:szCs w:val="16"/>
              </w:rPr>
            </w:pPr>
          </w:p>
        </w:tc>
        <w:tc>
          <w:tcPr>
            <w:tcW w:w="662"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2760" w:type="dxa"/>
            <w:gridSpan w:val="2"/>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1079"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20"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1669" w:type="dxa"/>
            <w:gridSpan w:val="2"/>
          </w:tcPr>
          <w:p w:rsidR="00297FB3" w:rsidRPr="00383759" w:rsidRDefault="00297FB3" w:rsidP="00A00795">
            <w:pPr>
              <w:pStyle w:val="Flietext"/>
              <w:pBdr>
                <w:between w:val="single" w:sz="4" w:space="1" w:color="808080"/>
              </w:pBdr>
              <w:spacing w:after="0" w:line="240" w:lineRule="auto"/>
              <w:rPr>
                <w:sz w:val="16"/>
                <w:szCs w:val="16"/>
              </w:rPr>
            </w:pPr>
          </w:p>
        </w:tc>
      </w:tr>
      <w:tr w:rsidR="00297FB3" w:rsidRPr="00383759" w:rsidTr="006D6156">
        <w:trPr>
          <w:trHeight w:val="62"/>
        </w:trPr>
        <w:tc>
          <w:tcPr>
            <w:tcW w:w="2315" w:type="dxa"/>
          </w:tcPr>
          <w:p w:rsidR="00297FB3" w:rsidRPr="00383759" w:rsidRDefault="008D26F1" w:rsidP="00A00795">
            <w:pPr>
              <w:pStyle w:val="Tabelleklein"/>
              <w:pBdr>
                <w:between w:val="single" w:sz="4" w:space="1" w:color="808080"/>
              </w:pBdr>
              <w:spacing w:line="240" w:lineRule="auto"/>
              <w:rPr>
                <w:b/>
                <w:bCs/>
                <w:sz w:val="16"/>
                <w:szCs w:val="16"/>
              </w:rPr>
            </w:pPr>
            <w:r w:rsidRPr="00383759">
              <w:rPr>
                <w:rFonts w:ascii="BMWType V2 Bold" w:hAnsi="BMWType V2 Bold" w:cs="BMWType V2 Bold"/>
                <w:kern w:val="16"/>
                <w:sz w:val="16"/>
                <w:szCs w:val="16"/>
                <w:lang w:val="en-GB"/>
              </w:rPr>
              <w:t>Riding data</w:t>
            </w:r>
          </w:p>
        </w:tc>
        <w:tc>
          <w:tcPr>
            <w:tcW w:w="662"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2760" w:type="dxa"/>
            <w:gridSpan w:val="2"/>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1079"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20"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1669" w:type="dxa"/>
            <w:gridSpan w:val="2"/>
          </w:tcPr>
          <w:p w:rsidR="00297FB3" w:rsidRPr="00383759" w:rsidRDefault="00297FB3" w:rsidP="00A00795">
            <w:pPr>
              <w:pStyle w:val="Flietext"/>
              <w:pBdr>
                <w:between w:val="single" w:sz="4" w:space="1" w:color="808080"/>
              </w:pBdr>
              <w:spacing w:after="0" w:line="240" w:lineRule="auto"/>
              <w:rPr>
                <w:sz w:val="16"/>
                <w:szCs w:val="16"/>
              </w:rPr>
            </w:pPr>
          </w:p>
        </w:tc>
      </w:tr>
      <w:tr w:rsidR="00297FB3" w:rsidRPr="00383759" w:rsidTr="006D6156">
        <w:trPr>
          <w:trHeight w:val="62"/>
        </w:trPr>
        <w:tc>
          <w:tcPr>
            <w:tcW w:w="2315" w:type="dxa"/>
          </w:tcPr>
          <w:p w:rsidR="00297FB3" w:rsidRPr="00383759" w:rsidRDefault="008D26F1"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Fuel consumption</w:t>
            </w:r>
            <w:r w:rsidR="00297FB3" w:rsidRPr="00383759">
              <w:rPr>
                <w:rFonts w:cs="BMWType V2 Light"/>
                <w:sz w:val="16"/>
                <w:szCs w:val="16"/>
              </w:rPr>
              <w:tab/>
            </w:r>
          </w:p>
        </w:tc>
        <w:tc>
          <w:tcPr>
            <w:tcW w:w="662" w:type="dxa"/>
          </w:tcPr>
          <w:p w:rsidR="00297FB3" w:rsidRPr="00383759" w:rsidRDefault="00297FB3" w:rsidP="00A00795">
            <w:pPr>
              <w:pStyle w:val="Flietext"/>
              <w:spacing w:after="0" w:line="240" w:lineRule="auto"/>
              <w:jc w:val="right"/>
              <w:rPr>
                <w:rFonts w:cs="BMWType V2 Light"/>
                <w:sz w:val="16"/>
                <w:szCs w:val="16"/>
              </w:rPr>
            </w:pPr>
          </w:p>
        </w:tc>
        <w:tc>
          <w:tcPr>
            <w:tcW w:w="2760" w:type="dxa"/>
            <w:gridSpan w:val="2"/>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1079"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20"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1669" w:type="dxa"/>
            <w:gridSpan w:val="2"/>
          </w:tcPr>
          <w:p w:rsidR="00297FB3" w:rsidRPr="00383759" w:rsidRDefault="00297FB3" w:rsidP="00A00795">
            <w:pPr>
              <w:pStyle w:val="Flietext"/>
              <w:pBdr>
                <w:between w:val="single" w:sz="4" w:space="1" w:color="808080"/>
              </w:pBdr>
              <w:spacing w:after="0" w:line="240" w:lineRule="auto"/>
              <w:rPr>
                <w:sz w:val="16"/>
                <w:szCs w:val="16"/>
              </w:rPr>
            </w:pP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90 km/h</w:t>
            </w:r>
            <w:r w:rsidRPr="00383759">
              <w:rPr>
                <w:rFonts w:cs="BMWType V2 Light"/>
                <w:sz w:val="16"/>
                <w:szCs w:val="16"/>
              </w:rPr>
              <w:tab/>
            </w:r>
          </w:p>
        </w:tc>
        <w:tc>
          <w:tcPr>
            <w:tcW w:w="662" w:type="dxa"/>
          </w:tcPr>
          <w:p w:rsidR="00297FB3" w:rsidRPr="00383759" w:rsidRDefault="00297FB3" w:rsidP="00A00795">
            <w:pPr>
              <w:pStyle w:val="Flietext"/>
              <w:spacing w:after="0" w:line="240" w:lineRule="auto"/>
              <w:jc w:val="right"/>
              <w:rPr>
                <w:rFonts w:cs="BMWType V2 Light"/>
                <w:sz w:val="16"/>
                <w:szCs w:val="16"/>
              </w:rPr>
            </w:pPr>
            <w:r w:rsidRPr="00383759">
              <w:rPr>
                <w:rFonts w:cs="BMWType V2 Light"/>
                <w:sz w:val="16"/>
                <w:szCs w:val="16"/>
              </w:rPr>
              <w:t>l/100 km</w:t>
            </w:r>
          </w:p>
        </w:tc>
        <w:tc>
          <w:tcPr>
            <w:tcW w:w="5528" w:type="dxa"/>
            <w:gridSpan w:val="6"/>
          </w:tcPr>
          <w:p w:rsidR="00297FB3" w:rsidRPr="00383759" w:rsidRDefault="00297FB3" w:rsidP="00FF52B6">
            <w:pPr>
              <w:pStyle w:val="Flietext"/>
              <w:pBdr>
                <w:between w:val="single" w:sz="4" w:space="1" w:color="808080"/>
              </w:pBdr>
              <w:spacing w:after="0" w:line="240" w:lineRule="auto"/>
              <w:jc w:val="right"/>
              <w:rPr>
                <w:sz w:val="16"/>
                <w:szCs w:val="16"/>
              </w:rPr>
            </w:pPr>
            <w:r w:rsidRPr="00383759">
              <w:rPr>
                <w:rFonts w:cs="BMWType V2 Light"/>
                <w:sz w:val="16"/>
                <w:szCs w:val="16"/>
              </w:rPr>
              <w:t>3</w:t>
            </w:r>
            <w:r w:rsidR="00FF52B6" w:rsidRPr="00383759">
              <w:rPr>
                <w:rFonts w:cs="BMWType V2 Light"/>
                <w:sz w:val="16"/>
                <w:szCs w:val="16"/>
              </w:rPr>
              <w:t>.</w:t>
            </w:r>
            <w:r w:rsidRPr="00383759">
              <w:rPr>
                <w:rFonts w:cs="BMWType V2 Light"/>
                <w:sz w:val="16"/>
                <w:szCs w:val="16"/>
              </w:rPr>
              <w:t>6</w:t>
            </w: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120 km/h</w:t>
            </w:r>
          </w:p>
        </w:tc>
        <w:tc>
          <w:tcPr>
            <w:tcW w:w="662" w:type="dxa"/>
          </w:tcPr>
          <w:p w:rsidR="00297FB3" w:rsidRPr="00383759" w:rsidRDefault="00297FB3" w:rsidP="00A00795">
            <w:pPr>
              <w:pStyle w:val="Flietext"/>
              <w:spacing w:after="0" w:line="240" w:lineRule="auto"/>
              <w:jc w:val="right"/>
              <w:rPr>
                <w:rFonts w:cs="BMWType V2 Light"/>
                <w:sz w:val="16"/>
                <w:szCs w:val="16"/>
              </w:rPr>
            </w:pPr>
            <w:r w:rsidRPr="00383759">
              <w:rPr>
                <w:rFonts w:cs="BMWType V2 Light"/>
                <w:sz w:val="16"/>
                <w:szCs w:val="16"/>
              </w:rPr>
              <w:t>l/100 km</w:t>
            </w:r>
          </w:p>
        </w:tc>
        <w:tc>
          <w:tcPr>
            <w:tcW w:w="5528" w:type="dxa"/>
            <w:gridSpan w:val="6"/>
          </w:tcPr>
          <w:p w:rsidR="00297FB3" w:rsidRPr="00383759" w:rsidRDefault="00297FB3" w:rsidP="00FF52B6">
            <w:pPr>
              <w:pStyle w:val="Flietext"/>
              <w:pBdr>
                <w:between w:val="single" w:sz="4" w:space="1" w:color="808080"/>
              </w:pBdr>
              <w:spacing w:after="0" w:line="240" w:lineRule="auto"/>
              <w:jc w:val="right"/>
              <w:rPr>
                <w:sz w:val="16"/>
                <w:szCs w:val="16"/>
              </w:rPr>
            </w:pPr>
            <w:r w:rsidRPr="00383759">
              <w:rPr>
                <w:rFonts w:cs="BMWType V2 Light"/>
                <w:sz w:val="16"/>
                <w:szCs w:val="16"/>
              </w:rPr>
              <w:t>4</w:t>
            </w:r>
            <w:r w:rsidR="00FF52B6" w:rsidRPr="00383759">
              <w:rPr>
                <w:rFonts w:cs="BMWType V2 Light"/>
                <w:sz w:val="16"/>
                <w:szCs w:val="16"/>
              </w:rPr>
              <w:t>.</w:t>
            </w:r>
            <w:r w:rsidRPr="00383759">
              <w:rPr>
                <w:rFonts w:cs="BMWType V2 Light"/>
                <w:sz w:val="16"/>
                <w:szCs w:val="16"/>
              </w:rPr>
              <w:t>8</w:t>
            </w:r>
          </w:p>
        </w:tc>
      </w:tr>
      <w:tr w:rsidR="00297FB3" w:rsidRPr="00383759" w:rsidTr="006D6156">
        <w:trPr>
          <w:trHeight w:val="62"/>
        </w:trPr>
        <w:tc>
          <w:tcPr>
            <w:tcW w:w="2315" w:type="dxa"/>
          </w:tcPr>
          <w:p w:rsidR="00297FB3" w:rsidRPr="00383759" w:rsidRDefault="008D26F1"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Acceleration</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2760" w:type="dxa"/>
            <w:gridSpan w:val="2"/>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p>
        </w:tc>
        <w:tc>
          <w:tcPr>
            <w:tcW w:w="1079"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20" w:type="dxa"/>
          </w:tcPr>
          <w:p w:rsidR="00297FB3" w:rsidRPr="00383759" w:rsidRDefault="00297FB3" w:rsidP="00A00795">
            <w:pPr>
              <w:pStyle w:val="Flietext"/>
              <w:pBdr>
                <w:between w:val="single" w:sz="4" w:space="1" w:color="808080"/>
              </w:pBdr>
              <w:spacing w:after="0" w:line="240" w:lineRule="auto"/>
              <w:jc w:val="right"/>
              <w:rPr>
                <w:sz w:val="16"/>
                <w:szCs w:val="16"/>
              </w:rPr>
            </w:pPr>
          </w:p>
        </w:tc>
        <w:tc>
          <w:tcPr>
            <w:tcW w:w="1669" w:type="dxa"/>
            <w:gridSpan w:val="2"/>
          </w:tcPr>
          <w:p w:rsidR="00297FB3" w:rsidRPr="00383759" w:rsidRDefault="00297FB3" w:rsidP="00A00795">
            <w:pPr>
              <w:pStyle w:val="Flietext"/>
              <w:pBdr>
                <w:between w:val="single" w:sz="4" w:space="1" w:color="808080"/>
              </w:pBdr>
              <w:spacing w:after="0" w:line="240" w:lineRule="auto"/>
              <w:jc w:val="right"/>
              <w:rPr>
                <w:sz w:val="16"/>
                <w:szCs w:val="16"/>
              </w:rPr>
            </w:pP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rFonts w:cs="BMWType V2 Light"/>
                <w:sz w:val="16"/>
                <w:szCs w:val="16"/>
              </w:rPr>
            </w:pPr>
            <w:r w:rsidRPr="00383759">
              <w:rPr>
                <w:rFonts w:cs="BMWType V2 Light"/>
                <w:sz w:val="16"/>
                <w:szCs w:val="16"/>
              </w:rPr>
              <w:t>0-100 km/h</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rPr>
            </w:pPr>
            <w:r w:rsidRPr="00383759">
              <w:rPr>
                <w:rFonts w:cs="BMWType V2 Light"/>
                <w:sz w:val="16"/>
                <w:szCs w:val="16"/>
              </w:rPr>
              <w:t>s</w:t>
            </w:r>
          </w:p>
        </w:tc>
        <w:tc>
          <w:tcPr>
            <w:tcW w:w="5528" w:type="dxa"/>
            <w:gridSpan w:val="6"/>
          </w:tcPr>
          <w:p w:rsidR="00297FB3" w:rsidRPr="00383759" w:rsidRDefault="00297FB3" w:rsidP="00FF52B6">
            <w:pPr>
              <w:pStyle w:val="Flietext"/>
              <w:pBdr>
                <w:between w:val="single" w:sz="4" w:space="1" w:color="808080"/>
              </w:pBdr>
              <w:spacing w:after="0" w:line="240" w:lineRule="auto"/>
              <w:jc w:val="right"/>
              <w:rPr>
                <w:sz w:val="16"/>
                <w:szCs w:val="16"/>
                <w:lang w:val="en-GB"/>
              </w:rPr>
            </w:pPr>
            <w:r w:rsidRPr="00383759">
              <w:rPr>
                <w:rFonts w:cs="BMWType V2 Light"/>
                <w:sz w:val="16"/>
                <w:szCs w:val="16"/>
                <w:lang w:val="en-GB"/>
              </w:rPr>
              <w:t>3</w:t>
            </w:r>
            <w:r w:rsidR="00FF52B6" w:rsidRPr="00383759">
              <w:rPr>
                <w:rFonts w:cs="BMWType V2 Light"/>
                <w:sz w:val="16"/>
                <w:szCs w:val="16"/>
                <w:lang w:val="en-GB"/>
              </w:rPr>
              <w:t>.</w:t>
            </w:r>
            <w:r w:rsidRPr="00383759">
              <w:rPr>
                <w:rFonts w:cs="BMWType V2 Light"/>
                <w:sz w:val="16"/>
                <w:szCs w:val="16"/>
                <w:lang w:val="en-GB"/>
              </w:rPr>
              <w:t>9</w:t>
            </w:r>
          </w:p>
        </w:tc>
      </w:tr>
      <w:tr w:rsidR="00297FB3" w:rsidRPr="00383759" w:rsidTr="006D6156">
        <w:trPr>
          <w:trHeight w:val="62"/>
        </w:trPr>
        <w:tc>
          <w:tcPr>
            <w:tcW w:w="2315" w:type="dxa"/>
          </w:tcPr>
          <w:p w:rsidR="00297FB3" w:rsidRPr="00383759" w:rsidRDefault="00297FB3" w:rsidP="00A00795">
            <w:pPr>
              <w:pStyle w:val="Flietext"/>
              <w:pBdr>
                <w:between w:val="single" w:sz="4" w:space="1" w:color="808080"/>
              </w:pBdr>
              <w:spacing w:after="0" w:line="240" w:lineRule="auto"/>
              <w:rPr>
                <w:rFonts w:cs="BMWType V2 Light"/>
                <w:sz w:val="16"/>
                <w:szCs w:val="16"/>
                <w:lang w:val="en-GB"/>
              </w:rPr>
            </w:pPr>
            <w:r w:rsidRPr="00383759">
              <w:rPr>
                <w:rFonts w:cs="BMWType V2 Light"/>
                <w:sz w:val="16"/>
                <w:szCs w:val="16"/>
                <w:lang w:val="en-GB"/>
              </w:rPr>
              <w:t>0-1000 m</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s</w:t>
            </w:r>
          </w:p>
        </w:tc>
        <w:tc>
          <w:tcPr>
            <w:tcW w:w="5528" w:type="dxa"/>
            <w:gridSpan w:val="6"/>
          </w:tcPr>
          <w:p w:rsidR="00297FB3" w:rsidRPr="00383759" w:rsidRDefault="00297FB3" w:rsidP="00FF52B6">
            <w:pPr>
              <w:pStyle w:val="Flietext"/>
              <w:pBdr>
                <w:between w:val="single" w:sz="4" w:space="1" w:color="808080"/>
              </w:pBdr>
              <w:spacing w:after="0" w:line="240" w:lineRule="auto"/>
              <w:jc w:val="right"/>
              <w:rPr>
                <w:sz w:val="16"/>
                <w:szCs w:val="16"/>
                <w:lang w:val="en-GB"/>
              </w:rPr>
            </w:pPr>
            <w:r w:rsidRPr="00383759">
              <w:rPr>
                <w:rFonts w:cs="BMWType V2 Light"/>
                <w:sz w:val="16"/>
                <w:szCs w:val="16"/>
                <w:lang w:val="en-GB"/>
              </w:rPr>
              <w:t>23</w:t>
            </w:r>
            <w:r w:rsidR="00FF52B6" w:rsidRPr="00383759">
              <w:rPr>
                <w:rFonts w:cs="BMWType V2 Light"/>
                <w:sz w:val="16"/>
                <w:szCs w:val="16"/>
                <w:lang w:val="en-GB"/>
              </w:rPr>
              <w:t>.</w:t>
            </w:r>
            <w:r w:rsidRPr="00383759">
              <w:rPr>
                <w:rFonts w:cs="BMWType V2 Light"/>
                <w:sz w:val="16"/>
                <w:szCs w:val="16"/>
                <w:lang w:val="en-GB"/>
              </w:rPr>
              <w:t>5</w:t>
            </w:r>
          </w:p>
        </w:tc>
      </w:tr>
      <w:tr w:rsidR="00297FB3" w:rsidRPr="00FF52B6" w:rsidTr="006D6156">
        <w:trPr>
          <w:trHeight w:val="62"/>
        </w:trPr>
        <w:tc>
          <w:tcPr>
            <w:tcW w:w="2315" w:type="dxa"/>
          </w:tcPr>
          <w:p w:rsidR="00297FB3" w:rsidRPr="00383759" w:rsidRDefault="008D26F1" w:rsidP="00A00795">
            <w:pPr>
              <w:pStyle w:val="Flietext"/>
              <w:pBdr>
                <w:between w:val="single" w:sz="4" w:space="1" w:color="808080"/>
              </w:pBdr>
              <w:spacing w:after="0" w:line="240" w:lineRule="auto"/>
              <w:rPr>
                <w:rFonts w:cs="BMWType V2 Light"/>
                <w:sz w:val="16"/>
                <w:szCs w:val="16"/>
                <w:lang w:val="en-GB"/>
              </w:rPr>
            </w:pPr>
            <w:r w:rsidRPr="00383759">
              <w:rPr>
                <w:rFonts w:cs="BMWType V2 Light"/>
                <w:sz w:val="16"/>
                <w:szCs w:val="16"/>
                <w:lang w:val="en-GB"/>
              </w:rPr>
              <w:t>Top speed</w:t>
            </w:r>
          </w:p>
        </w:tc>
        <w:tc>
          <w:tcPr>
            <w:tcW w:w="662" w:type="dxa"/>
          </w:tcPr>
          <w:p w:rsidR="00297FB3" w:rsidRPr="00383759" w:rsidRDefault="00297FB3" w:rsidP="00A00795">
            <w:pPr>
              <w:pStyle w:val="Flietext"/>
              <w:pBdr>
                <w:between w:val="single" w:sz="4" w:space="1" w:color="808080"/>
              </w:pBdr>
              <w:spacing w:after="0" w:line="240" w:lineRule="auto"/>
              <w:jc w:val="right"/>
              <w:rPr>
                <w:rFonts w:cs="BMWType V2 Light"/>
                <w:sz w:val="16"/>
                <w:szCs w:val="16"/>
                <w:lang w:val="en-GB"/>
              </w:rPr>
            </w:pPr>
            <w:r w:rsidRPr="00383759">
              <w:rPr>
                <w:rFonts w:cs="BMWType V2 Light"/>
                <w:sz w:val="16"/>
                <w:szCs w:val="16"/>
                <w:lang w:val="en-GB"/>
              </w:rPr>
              <w:t>km/h</w:t>
            </w:r>
          </w:p>
        </w:tc>
        <w:tc>
          <w:tcPr>
            <w:tcW w:w="5528" w:type="dxa"/>
            <w:gridSpan w:val="6"/>
          </w:tcPr>
          <w:p w:rsidR="00297FB3" w:rsidRPr="00383759" w:rsidRDefault="00297FB3" w:rsidP="00A00795">
            <w:pPr>
              <w:pStyle w:val="Flietext"/>
              <w:pBdr>
                <w:between w:val="single" w:sz="4" w:space="1" w:color="808080"/>
              </w:pBdr>
              <w:spacing w:after="0" w:line="240" w:lineRule="auto"/>
              <w:jc w:val="right"/>
              <w:rPr>
                <w:sz w:val="16"/>
                <w:szCs w:val="16"/>
                <w:lang w:val="en-GB"/>
              </w:rPr>
            </w:pPr>
            <w:r w:rsidRPr="00383759">
              <w:rPr>
                <w:rFonts w:cs="BMWType V2 Light"/>
                <w:sz w:val="16"/>
                <w:szCs w:val="16"/>
                <w:lang w:val="en-GB"/>
              </w:rPr>
              <w:t>&gt; 200</w:t>
            </w:r>
          </w:p>
        </w:tc>
      </w:tr>
    </w:tbl>
    <w:p w:rsidR="00A36A43" w:rsidRPr="00FF52B6" w:rsidRDefault="00A36A43" w:rsidP="00A36A43">
      <w:pPr>
        <w:pStyle w:val="Flietext"/>
        <w:rPr>
          <w:lang w:val="en-GB"/>
        </w:rPr>
      </w:pPr>
    </w:p>
    <w:sectPr w:rsidR="00A36A43" w:rsidRPr="00FF52B6" w:rsidSect="003B045B">
      <w:headerReference w:type="even" r:id="rId13"/>
      <w:headerReference w:type="default" r:id="rId14"/>
      <w:footerReference w:type="even" r:id="rId15"/>
      <w:headerReference w:type="first" r:id="rId16"/>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43B" w:rsidRDefault="0002643B" w:rsidP="00314303">
      <w:pPr>
        <w:spacing w:after="0" w:line="240" w:lineRule="auto"/>
      </w:pPr>
      <w:r>
        <w:separator/>
      </w:r>
    </w:p>
    <w:p w:rsidR="0002643B" w:rsidRDefault="0002643B"/>
    <w:p w:rsidR="0002643B" w:rsidRDefault="0002643B"/>
  </w:endnote>
  <w:endnote w:type="continuationSeparator" w:id="0">
    <w:p w:rsidR="0002643B" w:rsidRDefault="0002643B" w:rsidP="00314303">
      <w:pPr>
        <w:spacing w:after="0" w:line="240" w:lineRule="auto"/>
      </w:pPr>
      <w:r>
        <w:continuationSeparator/>
      </w:r>
    </w:p>
    <w:p w:rsidR="0002643B" w:rsidRDefault="0002643B"/>
    <w:p w:rsidR="0002643B" w:rsidRDefault="0002643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TimesNewRomanPSMT">
    <w:altName w:val="Times"/>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795" w:rsidRDefault="00A00795"/>
  <w:p w:rsidR="00A00795" w:rsidRDefault="00A007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43B" w:rsidRDefault="0002643B" w:rsidP="00314303">
      <w:pPr>
        <w:spacing w:after="0" w:line="240" w:lineRule="auto"/>
      </w:pPr>
      <w:r>
        <w:separator/>
      </w:r>
    </w:p>
    <w:p w:rsidR="0002643B" w:rsidRDefault="0002643B"/>
    <w:p w:rsidR="0002643B" w:rsidRDefault="0002643B"/>
  </w:footnote>
  <w:footnote w:type="continuationSeparator" w:id="0">
    <w:p w:rsidR="0002643B" w:rsidRDefault="0002643B" w:rsidP="00314303">
      <w:pPr>
        <w:spacing w:after="0" w:line="240" w:lineRule="auto"/>
      </w:pPr>
      <w:r>
        <w:continuationSeparator/>
      </w:r>
    </w:p>
    <w:p w:rsidR="0002643B" w:rsidRDefault="0002643B"/>
    <w:p w:rsidR="0002643B" w:rsidRDefault="000264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795" w:rsidRDefault="00A00795">
    <w:pPr>
      <w:pStyle w:val="Header"/>
    </w:pPr>
  </w:p>
  <w:p w:rsidR="00A00795" w:rsidRDefault="00A0079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795" w:rsidRPr="00EE04C5" w:rsidRDefault="00A00795" w:rsidP="00D83A3A">
    <w:pPr>
      <w:pStyle w:val="Header1"/>
      <w:framePr w:wrap="notBeside"/>
    </w:pPr>
    <w:r w:rsidRPr="00C41354">
      <w:rPr>
        <w:rStyle w:val="HeaderBoldschwarz"/>
      </w:rPr>
      <w:t>BMW</w:t>
    </w:r>
    <w:r w:rsidRPr="00C41354">
      <w:rPr>
        <w:rStyle w:val="PageNumber"/>
      </w:rPr>
      <w:br/>
    </w:r>
    <w:r w:rsidRPr="00C41354">
      <w:rPr>
        <w:rStyle w:val="HeaderBoldgrau"/>
      </w:rPr>
      <w:t>Medi</w:t>
    </w:r>
    <w:r w:rsidR="0051761B">
      <w:rPr>
        <w:rStyle w:val="HeaderBoldgrau"/>
      </w:rPr>
      <w:t>a</w:t>
    </w:r>
    <w:r w:rsidRPr="00C41354">
      <w:rPr>
        <w:rStyle w:val="HeaderBoldgrau"/>
      </w:rPr>
      <w:br/>
      <w:t>information</w:t>
    </w:r>
    <w:r w:rsidRPr="00C41354">
      <w:rPr>
        <w:rStyle w:val="PageNumber"/>
      </w:rPr>
      <w:br/>
    </w:r>
    <w:r w:rsidRPr="00C41354">
      <w:rPr>
        <w:rStyle w:val="PageNumber"/>
      </w:rPr>
      <w:br/>
    </w:r>
    <w:r w:rsidR="00DC2B7C">
      <w:rPr>
        <w:rStyle w:val="PageNumber"/>
      </w:rPr>
      <w:t>02/2015</w:t>
    </w:r>
    <w:r w:rsidRPr="00C41354">
      <w:rPr>
        <w:rStyle w:val="PageNumber"/>
      </w:rPr>
      <w:br/>
    </w:r>
    <w:r w:rsidR="0051761B">
      <w:rPr>
        <w:rStyle w:val="PageNumber"/>
      </w:rPr>
      <w:t>Page</w:t>
    </w:r>
    <w:r w:rsidRPr="00C41354">
      <w:rPr>
        <w:rStyle w:val="PageNumber"/>
      </w:rPr>
      <w:t xml:space="preserve"> </w:t>
    </w:r>
    <w:r w:rsidR="0034739F" w:rsidRPr="00C41354">
      <w:rPr>
        <w:rStyle w:val="PageNumber"/>
      </w:rPr>
      <w:fldChar w:fldCharType="begin"/>
    </w:r>
    <w:r w:rsidR="00DE6309">
      <w:rPr>
        <w:rStyle w:val="PageNumber"/>
      </w:rPr>
      <w:instrText>PAGE</w:instrText>
    </w:r>
    <w:r w:rsidRPr="00C41354">
      <w:rPr>
        <w:rStyle w:val="PageNumber"/>
      </w:rPr>
      <w:instrText xml:space="preserve">  </w:instrText>
    </w:r>
    <w:r w:rsidR="0034739F" w:rsidRPr="00C41354">
      <w:rPr>
        <w:rStyle w:val="PageNumber"/>
      </w:rPr>
      <w:fldChar w:fldCharType="separate"/>
    </w:r>
    <w:r w:rsidR="005F2EBB">
      <w:rPr>
        <w:rStyle w:val="PageNumber"/>
        <w:noProof/>
      </w:rPr>
      <w:t>8</w:t>
    </w:r>
    <w:r w:rsidR="0034739F" w:rsidRPr="00C41354">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795" w:rsidRDefault="00A00795" w:rsidP="00834017">
    <w:pPr>
      <w:pStyle w:val="Header1"/>
      <w:framePr w:wrap="notBeside"/>
    </w:pPr>
    <w:r w:rsidRPr="00C41354">
      <w:rPr>
        <w:rStyle w:val="HeaderBoldschwarz"/>
      </w:rPr>
      <w:t>BMW</w:t>
    </w:r>
    <w:r w:rsidRPr="00C41354">
      <w:rPr>
        <w:rStyle w:val="PageNumber"/>
      </w:rPr>
      <w:br/>
    </w:r>
    <w:r w:rsidRPr="00C41354">
      <w:rPr>
        <w:rStyle w:val="HeaderBoldgrau"/>
      </w:rPr>
      <w:t>M</w:t>
    </w:r>
    <w:r w:rsidR="00DC2B7C">
      <w:rPr>
        <w:rStyle w:val="HeaderBoldgrau"/>
      </w:rPr>
      <w:t>edia</w:t>
    </w:r>
    <w:r w:rsidRPr="00C41354">
      <w:rPr>
        <w:rStyle w:val="HeaderBoldgrau"/>
      </w:rPr>
      <w:t>-</w:t>
    </w:r>
    <w:r w:rsidRPr="00C41354">
      <w:rPr>
        <w:rStyle w:val="HeaderBoldgrau"/>
      </w:rPr>
      <w:br/>
      <w:t>information</w:t>
    </w:r>
    <w:r w:rsidR="00DC2B7C">
      <w:rPr>
        <w:rStyle w:val="PageNumber"/>
      </w:rPr>
      <w:br/>
    </w:r>
    <w:r w:rsidR="00DC2B7C">
      <w:rPr>
        <w:rStyle w:val="PageNumber"/>
      </w:rPr>
      <w:br/>
      <w:t>02/2015</w:t>
    </w:r>
    <w:r w:rsidRPr="00C41354">
      <w:rPr>
        <w:rStyle w:val="PageNumber"/>
      </w:rPr>
      <w:br/>
    </w:r>
    <w:r w:rsidR="00DC2B7C">
      <w:rPr>
        <w:rStyle w:val="PageNumber"/>
      </w:rPr>
      <w:t>Page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4A612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6CC0BC2"/>
    <w:lvl w:ilvl="0">
      <w:start w:val="1"/>
      <w:numFmt w:val="decimal"/>
      <w:lvlText w:val="%1."/>
      <w:lvlJc w:val="left"/>
      <w:pPr>
        <w:tabs>
          <w:tab w:val="num" w:pos="1492"/>
        </w:tabs>
        <w:ind w:left="1492" w:hanging="360"/>
      </w:pPr>
    </w:lvl>
  </w:abstractNum>
  <w:abstractNum w:abstractNumId="2">
    <w:nsid w:val="FFFFFF7D"/>
    <w:multiLevelType w:val="singleLevel"/>
    <w:tmpl w:val="95E86A58"/>
    <w:lvl w:ilvl="0">
      <w:start w:val="1"/>
      <w:numFmt w:val="decimal"/>
      <w:lvlText w:val="%1."/>
      <w:lvlJc w:val="left"/>
      <w:pPr>
        <w:tabs>
          <w:tab w:val="num" w:pos="1209"/>
        </w:tabs>
        <w:ind w:left="1209" w:hanging="360"/>
      </w:pPr>
    </w:lvl>
  </w:abstractNum>
  <w:abstractNum w:abstractNumId="3">
    <w:nsid w:val="FFFFFF7E"/>
    <w:multiLevelType w:val="singleLevel"/>
    <w:tmpl w:val="703AD76E"/>
    <w:lvl w:ilvl="0">
      <w:start w:val="1"/>
      <w:numFmt w:val="decimal"/>
      <w:lvlText w:val="%1."/>
      <w:lvlJc w:val="left"/>
      <w:pPr>
        <w:tabs>
          <w:tab w:val="num" w:pos="926"/>
        </w:tabs>
        <w:ind w:left="926" w:hanging="360"/>
      </w:pPr>
    </w:lvl>
  </w:abstractNum>
  <w:abstractNum w:abstractNumId="4">
    <w:nsid w:val="FFFFFF7F"/>
    <w:multiLevelType w:val="singleLevel"/>
    <w:tmpl w:val="AC780D8E"/>
    <w:lvl w:ilvl="0">
      <w:start w:val="1"/>
      <w:numFmt w:val="decimal"/>
      <w:lvlText w:val="%1."/>
      <w:lvlJc w:val="left"/>
      <w:pPr>
        <w:tabs>
          <w:tab w:val="num" w:pos="643"/>
        </w:tabs>
        <w:ind w:left="643" w:hanging="360"/>
      </w:pPr>
    </w:lvl>
  </w:abstractNum>
  <w:abstractNum w:abstractNumId="5">
    <w:nsid w:val="FFFFFF80"/>
    <w:multiLevelType w:val="singleLevel"/>
    <w:tmpl w:val="4DB694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1A124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D28590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D14885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DF2C526"/>
    <w:lvl w:ilvl="0">
      <w:start w:val="1"/>
      <w:numFmt w:val="decimal"/>
      <w:lvlText w:val="%1."/>
      <w:lvlJc w:val="left"/>
      <w:pPr>
        <w:tabs>
          <w:tab w:val="num" w:pos="360"/>
        </w:tabs>
        <w:ind w:left="360" w:hanging="360"/>
      </w:pPr>
    </w:lvl>
  </w:abstractNum>
  <w:abstractNum w:abstractNumId="10">
    <w:nsid w:val="FFFFFF89"/>
    <w:multiLevelType w:val="singleLevel"/>
    <w:tmpl w:val="5C08FC9E"/>
    <w:lvl w:ilvl="0">
      <w:start w:val="1"/>
      <w:numFmt w:val="bullet"/>
      <w:lvlText w:val=""/>
      <w:lvlJc w:val="left"/>
      <w:pPr>
        <w:tabs>
          <w:tab w:val="num" w:pos="360"/>
        </w:tabs>
        <w:ind w:left="360" w:hanging="360"/>
      </w:pPr>
      <w:rPr>
        <w:rFonts w:ascii="Symbol" w:hAnsi="Symbol" w:hint="default"/>
      </w:rPr>
    </w:lvl>
  </w:abstractNum>
  <w:abstractNum w:abstractNumId="11">
    <w:nsid w:val="063251BE"/>
    <w:multiLevelType w:val="hybridMultilevel"/>
    <w:tmpl w:val="08B8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076C57BA"/>
    <w:multiLevelType w:val="hybridMultilevel"/>
    <w:tmpl w:val="65ECAF20"/>
    <w:lvl w:ilvl="0" w:tplc="231405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51F1E60"/>
    <w:multiLevelType w:val="hybridMultilevel"/>
    <w:tmpl w:val="1296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B645383"/>
    <w:multiLevelType w:val="hybridMultilevel"/>
    <w:tmpl w:val="7E7842CC"/>
    <w:lvl w:ilvl="0" w:tplc="FC8ABCDE">
      <w:start w:val="30"/>
      <w:numFmt w:val="bullet"/>
      <w:lvlText w:val="•"/>
      <w:lvlJc w:val="left"/>
      <w:pPr>
        <w:ind w:left="-471" w:hanging="360"/>
      </w:pPr>
      <w:rPr>
        <w:rFonts w:ascii="BMWType V2 Light" w:eastAsia="Calibri" w:hAnsi="BMWType V2 Light" w:cs="BMWType V2 Light" w:hint="default"/>
      </w:rPr>
    </w:lvl>
    <w:lvl w:ilvl="1" w:tplc="04070003" w:tentative="1">
      <w:start w:val="1"/>
      <w:numFmt w:val="bullet"/>
      <w:lvlText w:val="o"/>
      <w:lvlJc w:val="left"/>
      <w:pPr>
        <w:ind w:left="249" w:hanging="360"/>
      </w:pPr>
      <w:rPr>
        <w:rFonts w:ascii="Courier New" w:hAnsi="Courier New" w:cs="Courier New" w:hint="default"/>
      </w:rPr>
    </w:lvl>
    <w:lvl w:ilvl="2" w:tplc="04070005" w:tentative="1">
      <w:start w:val="1"/>
      <w:numFmt w:val="bullet"/>
      <w:lvlText w:val=""/>
      <w:lvlJc w:val="left"/>
      <w:pPr>
        <w:ind w:left="969" w:hanging="360"/>
      </w:pPr>
      <w:rPr>
        <w:rFonts w:ascii="Wingdings" w:hAnsi="Wingdings" w:hint="default"/>
      </w:rPr>
    </w:lvl>
    <w:lvl w:ilvl="3" w:tplc="04070001" w:tentative="1">
      <w:start w:val="1"/>
      <w:numFmt w:val="bullet"/>
      <w:lvlText w:val=""/>
      <w:lvlJc w:val="left"/>
      <w:pPr>
        <w:ind w:left="1689" w:hanging="360"/>
      </w:pPr>
      <w:rPr>
        <w:rFonts w:ascii="Symbol" w:hAnsi="Symbol" w:hint="default"/>
      </w:rPr>
    </w:lvl>
    <w:lvl w:ilvl="4" w:tplc="04070003" w:tentative="1">
      <w:start w:val="1"/>
      <w:numFmt w:val="bullet"/>
      <w:lvlText w:val="o"/>
      <w:lvlJc w:val="left"/>
      <w:pPr>
        <w:ind w:left="2409" w:hanging="360"/>
      </w:pPr>
      <w:rPr>
        <w:rFonts w:ascii="Courier New" w:hAnsi="Courier New" w:cs="Courier New" w:hint="default"/>
      </w:rPr>
    </w:lvl>
    <w:lvl w:ilvl="5" w:tplc="04070005" w:tentative="1">
      <w:start w:val="1"/>
      <w:numFmt w:val="bullet"/>
      <w:lvlText w:val=""/>
      <w:lvlJc w:val="left"/>
      <w:pPr>
        <w:ind w:left="3129" w:hanging="360"/>
      </w:pPr>
      <w:rPr>
        <w:rFonts w:ascii="Wingdings" w:hAnsi="Wingdings" w:hint="default"/>
      </w:rPr>
    </w:lvl>
    <w:lvl w:ilvl="6" w:tplc="04070001" w:tentative="1">
      <w:start w:val="1"/>
      <w:numFmt w:val="bullet"/>
      <w:lvlText w:val=""/>
      <w:lvlJc w:val="left"/>
      <w:pPr>
        <w:ind w:left="3849" w:hanging="360"/>
      </w:pPr>
      <w:rPr>
        <w:rFonts w:ascii="Symbol" w:hAnsi="Symbol" w:hint="default"/>
      </w:rPr>
    </w:lvl>
    <w:lvl w:ilvl="7" w:tplc="04070003" w:tentative="1">
      <w:start w:val="1"/>
      <w:numFmt w:val="bullet"/>
      <w:lvlText w:val="o"/>
      <w:lvlJc w:val="left"/>
      <w:pPr>
        <w:ind w:left="4569" w:hanging="360"/>
      </w:pPr>
      <w:rPr>
        <w:rFonts w:ascii="Courier New" w:hAnsi="Courier New" w:cs="Courier New" w:hint="default"/>
      </w:rPr>
    </w:lvl>
    <w:lvl w:ilvl="8" w:tplc="04070005" w:tentative="1">
      <w:start w:val="1"/>
      <w:numFmt w:val="bullet"/>
      <w:lvlText w:val=""/>
      <w:lvlJc w:val="left"/>
      <w:pPr>
        <w:ind w:left="5289"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5"/>
  </w:num>
  <w:num w:numId="14">
    <w:abstractNumId w:val="14"/>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9"/>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1749A3"/>
    <w:rsid w:val="00002C50"/>
    <w:rsid w:val="00006D54"/>
    <w:rsid w:val="000101D4"/>
    <w:rsid w:val="00011847"/>
    <w:rsid w:val="00017E41"/>
    <w:rsid w:val="000248D3"/>
    <w:rsid w:val="00024A87"/>
    <w:rsid w:val="00024FA6"/>
    <w:rsid w:val="0002643B"/>
    <w:rsid w:val="00051DF7"/>
    <w:rsid w:val="000544C5"/>
    <w:rsid w:val="00054E9B"/>
    <w:rsid w:val="000666B0"/>
    <w:rsid w:val="0007600D"/>
    <w:rsid w:val="0008048B"/>
    <w:rsid w:val="00082843"/>
    <w:rsid w:val="00091341"/>
    <w:rsid w:val="00094732"/>
    <w:rsid w:val="00096667"/>
    <w:rsid w:val="000970BF"/>
    <w:rsid w:val="000A54D5"/>
    <w:rsid w:val="000B4574"/>
    <w:rsid w:val="000B669D"/>
    <w:rsid w:val="000C2DA6"/>
    <w:rsid w:val="000C7118"/>
    <w:rsid w:val="000D2C50"/>
    <w:rsid w:val="000E03B9"/>
    <w:rsid w:val="000E0CA0"/>
    <w:rsid w:val="000E59D6"/>
    <w:rsid w:val="000F0903"/>
    <w:rsid w:val="000F1BCA"/>
    <w:rsid w:val="000F1EE6"/>
    <w:rsid w:val="000F23A0"/>
    <w:rsid w:val="000F5EEB"/>
    <w:rsid w:val="0010008C"/>
    <w:rsid w:val="00100167"/>
    <w:rsid w:val="00111DDF"/>
    <w:rsid w:val="001120C8"/>
    <w:rsid w:val="00114A46"/>
    <w:rsid w:val="001164E1"/>
    <w:rsid w:val="00120458"/>
    <w:rsid w:val="00123ABC"/>
    <w:rsid w:val="0012415C"/>
    <w:rsid w:val="001275C0"/>
    <w:rsid w:val="001329A0"/>
    <w:rsid w:val="00133725"/>
    <w:rsid w:val="00140BC7"/>
    <w:rsid w:val="0016367C"/>
    <w:rsid w:val="001749A3"/>
    <w:rsid w:val="00187D37"/>
    <w:rsid w:val="00194E93"/>
    <w:rsid w:val="001A6CB3"/>
    <w:rsid w:val="001B2386"/>
    <w:rsid w:val="001B58AB"/>
    <w:rsid w:val="001B72A6"/>
    <w:rsid w:val="001C1859"/>
    <w:rsid w:val="001C4895"/>
    <w:rsid w:val="001C767A"/>
    <w:rsid w:val="001D3080"/>
    <w:rsid w:val="001D391C"/>
    <w:rsid w:val="001D46EB"/>
    <w:rsid w:val="001D4A7F"/>
    <w:rsid w:val="001D7C0E"/>
    <w:rsid w:val="001E2C2D"/>
    <w:rsid w:val="001E2FC4"/>
    <w:rsid w:val="001E6A38"/>
    <w:rsid w:val="001E7271"/>
    <w:rsid w:val="001F2193"/>
    <w:rsid w:val="001F79DC"/>
    <w:rsid w:val="00204317"/>
    <w:rsid w:val="002058A1"/>
    <w:rsid w:val="00211EAE"/>
    <w:rsid w:val="002133EE"/>
    <w:rsid w:val="00215DF7"/>
    <w:rsid w:val="0021724F"/>
    <w:rsid w:val="002243FA"/>
    <w:rsid w:val="00225861"/>
    <w:rsid w:val="00233C0B"/>
    <w:rsid w:val="002370A6"/>
    <w:rsid w:val="0024406C"/>
    <w:rsid w:val="00245F03"/>
    <w:rsid w:val="00250CE9"/>
    <w:rsid w:val="00256DC1"/>
    <w:rsid w:val="00275B7A"/>
    <w:rsid w:val="00275DBB"/>
    <w:rsid w:val="002772C3"/>
    <w:rsid w:val="00292A7C"/>
    <w:rsid w:val="00296611"/>
    <w:rsid w:val="00297FB3"/>
    <w:rsid w:val="002A69D5"/>
    <w:rsid w:val="002B446C"/>
    <w:rsid w:val="002C0A1E"/>
    <w:rsid w:val="002D17CE"/>
    <w:rsid w:val="002D20D1"/>
    <w:rsid w:val="002D2B12"/>
    <w:rsid w:val="002D3EDF"/>
    <w:rsid w:val="002D7743"/>
    <w:rsid w:val="002E12DF"/>
    <w:rsid w:val="002E1384"/>
    <w:rsid w:val="002E1A70"/>
    <w:rsid w:val="002E211C"/>
    <w:rsid w:val="002E2537"/>
    <w:rsid w:val="002F71DE"/>
    <w:rsid w:val="0030357F"/>
    <w:rsid w:val="00306591"/>
    <w:rsid w:val="00310621"/>
    <w:rsid w:val="00314303"/>
    <w:rsid w:val="0031465E"/>
    <w:rsid w:val="003339D9"/>
    <w:rsid w:val="00341352"/>
    <w:rsid w:val="0034739F"/>
    <w:rsid w:val="00354ABE"/>
    <w:rsid w:val="0036094F"/>
    <w:rsid w:val="00362BDB"/>
    <w:rsid w:val="00371F10"/>
    <w:rsid w:val="00373E5D"/>
    <w:rsid w:val="003826BB"/>
    <w:rsid w:val="00383759"/>
    <w:rsid w:val="00384109"/>
    <w:rsid w:val="00386BB8"/>
    <w:rsid w:val="0039581C"/>
    <w:rsid w:val="00395B27"/>
    <w:rsid w:val="003A1D4E"/>
    <w:rsid w:val="003A3D2D"/>
    <w:rsid w:val="003A439F"/>
    <w:rsid w:val="003A6561"/>
    <w:rsid w:val="003B045B"/>
    <w:rsid w:val="003B5E8D"/>
    <w:rsid w:val="003C287C"/>
    <w:rsid w:val="003D46BC"/>
    <w:rsid w:val="003D52D7"/>
    <w:rsid w:val="003D55CA"/>
    <w:rsid w:val="003D6AE7"/>
    <w:rsid w:val="003E1E9B"/>
    <w:rsid w:val="003F56A5"/>
    <w:rsid w:val="0040412C"/>
    <w:rsid w:val="00413105"/>
    <w:rsid w:val="0041454B"/>
    <w:rsid w:val="00421705"/>
    <w:rsid w:val="00425247"/>
    <w:rsid w:val="004402C1"/>
    <w:rsid w:val="00445B06"/>
    <w:rsid w:val="00446279"/>
    <w:rsid w:val="004565EB"/>
    <w:rsid w:val="00473CCC"/>
    <w:rsid w:val="004764A1"/>
    <w:rsid w:val="004807D9"/>
    <w:rsid w:val="0048164F"/>
    <w:rsid w:val="00483B4B"/>
    <w:rsid w:val="00493226"/>
    <w:rsid w:val="004936D2"/>
    <w:rsid w:val="004962C8"/>
    <w:rsid w:val="00496433"/>
    <w:rsid w:val="004A331C"/>
    <w:rsid w:val="004A3D5D"/>
    <w:rsid w:val="004A780E"/>
    <w:rsid w:val="004B0DB1"/>
    <w:rsid w:val="004B150D"/>
    <w:rsid w:val="004B37FD"/>
    <w:rsid w:val="004C362E"/>
    <w:rsid w:val="004C602E"/>
    <w:rsid w:val="004E02F1"/>
    <w:rsid w:val="004E4F20"/>
    <w:rsid w:val="004E6D05"/>
    <w:rsid w:val="004E6DE4"/>
    <w:rsid w:val="004F20FF"/>
    <w:rsid w:val="00507FCC"/>
    <w:rsid w:val="00514CC4"/>
    <w:rsid w:val="0051761B"/>
    <w:rsid w:val="005230D4"/>
    <w:rsid w:val="00531C2C"/>
    <w:rsid w:val="00537565"/>
    <w:rsid w:val="00552C3C"/>
    <w:rsid w:val="0055752C"/>
    <w:rsid w:val="0057035D"/>
    <w:rsid w:val="00573144"/>
    <w:rsid w:val="00592D58"/>
    <w:rsid w:val="00594C58"/>
    <w:rsid w:val="00595415"/>
    <w:rsid w:val="005A41BC"/>
    <w:rsid w:val="005A5E41"/>
    <w:rsid w:val="005B1593"/>
    <w:rsid w:val="005B408D"/>
    <w:rsid w:val="005B6181"/>
    <w:rsid w:val="005B6C17"/>
    <w:rsid w:val="005C2D66"/>
    <w:rsid w:val="005C4A57"/>
    <w:rsid w:val="005D1D3F"/>
    <w:rsid w:val="005E65B6"/>
    <w:rsid w:val="005F2EBB"/>
    <w:rsid w:val="0060432A"/>
    <w:rsid w:val="00605E65"/>
    <w:rsid w:val="006241A9"/>
    <w:rsid w:val="00627428"/>
    <w:rsid w:val="00632019"/>
    <w:rsid w:val="00633A41"/>
    <w:rsid w:val="00646D51"/>
    <w:rsid w:val="00650441"/>
    <w:rsid w:val="00650CDE"/>
    <w:rsid w:val="00651A2B"/>
    <w:rsid w:val="00664AB0"/>
    <w:rsid w:val="00667C02"/>
    <w:rsid w:val="00672D88"/>
    <w:rsid w:val="00691464"/>
    <w:rsid w:val="00692BF3"/>
    <w:rsid w:val="00694B02"/>
    <w:rsid w:val="00694C7C"/>
    <w:rsid w:val="006A20EC"/>
    <w:rsid w:val="006A232D"/>
    <w:rsid w:val="006A27FA"/>
    <w:rsid w:val="006A287D"/>
    <w:rsid w:val="006A4202"/>
    <w:rsid w:val="006A472C"/>
    <w:rsid w:val="006B3172"/>
    <w:rsid w:val="006B67C3"/>
    <w:rsid w:val="006C6FBC"/>
    <w:rsid w:val="006D4FA8"/>
    <w:rsid w:val="006D5528"/>
    <w:rsid w:val="006D6156"/>
    <w:rsid w:val="006E3145"/>
    <w:rsid w:val="006E3660"/>
    <w:rsid w:val="006E727B"/>
    <w:rsid w:val="006F6626"/>
    <w:rsid w:val="00704605"/>
    <w:rsid w:val="0070584E"/>
    <w:rsid w:val="007103A5"/>
    <w:rsid w:val="007105F9"/>
    <w:rsid w:val="00711623"/>
    <w:rsid w:val="0071287F"/>
    <w:rsid w:val="0072773A"/>
    <w:rsid w:val="007322B8"/>
    <w:rsid w:val="007348A9"/>
    <w:rsid w:val="00741F3F"/>
    <w:rsid w:val="0074731E"/>
    <w:rsid w:val="0075249D"/>
    <w:rsid w:val="00763DAE"/>
    <w:rsid w:val="00770B6C"/>
    <w:rsid w:val="00771DB1"/>
    <w:rsid w:val="00775117"/>
    <w:rsid w:val="00783B2B"/>
    <w:rsid w:val="00785F9F"/>
    <w:rsid w:val="007A21E0"/>
    <w:rsid w:val="007A5A63"/>
    <w:rsid w:val="007B0BE4"/>
    <w:rsid w:val="007C21B2"/>
    <w:rsid w:val="007C6BF6"/>
    <w:rsid w:val="007D0992"/>
    <w:rsid w:val="007D21EA"/>
    <w:rsid w:val="007D64AA"/>
    <w:rsid w:val="007E51CC"/>
    <w:rsid w:val="007F0EAE"/>
    <w:rsid w:val="007F3D4E"/>
    <w:rsid w:val="008012D0"/>
    <w:rsid w:val="00810744"/>
    <w:rsid w:val="00814F3A"/>
    <w:rsid w:val="0082255C"/>
    <w:rsid w:val="008233A5"/>
    <w:rsid w:val="00831F4B"/>
    <w:rsid w:val="00832A6C"/>
    <w:rsid w:val="00832D51"/>
    <w:rsid w:val="008331C4"/>
    <w:rsid w:val="00834017"/>
    <w:rsid w:val="00836EF1"/>
    <w:rsid w:val="00840A4C"/>
    <w:rsid w:val="0085129D"/>
    <w:rsid w:val="00860294"/>
    <w:rsid w:val="0087046B"/>
    <w:rsid w:val="00870F99"/>
    <w:rsid w:val="0087224A"/>
    <w:rsid w:val="00881EA6"/>
    <w:rsid w:val="00891D55"/>
    <w:rsid w:val="0089340D"/>
    <w:rsid w:val="008A1508"/>
    <w:rsid w:val="008A1703"/>
    <w:rsid w:val="008A256F"/>
    <w:rsid w:val="008A3F13"/>
    <w:rsid w:val="008A5815"/>
    <w:rsid w:val="008B1829"/>
    <w:rsid w:val="008B2C74"/>
    <w:rsid w:val="008B2C8E"/>
    <w:rsid w:val="008D26F1"/>
    <w:rsid w:val="008D2FE5"/>
    <w:rsid w:val="008D4185"/>
    <w:rsid w:val="008E1199"/>
    <w:rsid w:val="008E7CAD"/>
    <w:rsid w:val="008F186C"/>
    <w:rsid w:val="009051BC"/>
    <w:rsid w:val="009105D5"/>
    <w:rsid w:val="0091094F"/>
    <w:rsid w:val="0091259A"/>
    <w:rsid w:val="0092646D"/>
    <w:rsid w:val="009275C4"/>
    <w:rsid w:val="0093206E"/>
    <w:rsid w:val="00935B51"/>
    <w:rsid w:val="009470DC"/>
    <w:rsid w:val="00951B35"/>
    <w:rsid w:val="00956AB4"/>
    <w:rsid w:val="00961FD8"/>
    <w:rsid w:val="00966AD0"/>
    <w:rsid w:val="00966E5D"/>
    <w:rsid w:val="009822B2"/>
    <w:rsid w:val="00985A80"/>
    <w:rsid w:val="0098725B"/>
    <w:rsid w:val="00992580"/>
    <w:rsid w:val="009938DA"/>
    <w:rsid w:val="00994226"/>
    <w:rsid w:val="0099543F"/>
    <w:rsid w:val="009B6BD7"/>
    <w:rsid w:val="009C3111"/>
    <w:rsid w:val="009E1858"/>
    <w:rsid w:val="009E4256"/>
    <w:rsid w:val="009E694A"/>
    <w:rsid w:val="009F67EE"/>
    <w:rsid w:val="00A00795"/>
    <w:rsid w:val="00A067B8"/>
    <w:rsid w:val="00A122F6"/>
    <w:rsid w:val="00A25FBC"/>
    <w:rsid w:val="00A33EAA"/>
    <w:rsid w:val="00A36A43"/>
    <w:rsid w:val="00A44E56"/>
    <w:rsid w:val="00A514BB"/>
    <w:rsid w:val="00A51F38"/>
    <w:rsid w:val="00A66F4D"/>
    <w:rsid w:val="00A7277E"/>
    <w:rsid w:val="00AA1693"/>
    <w:rsid w:val="00AA7CAA"/>
    <w:rsid w:val="00AB0886"/>
    <w:rsid w:val="00AB30E1"/>
    <w:rsid w:val="00AB313A"/>
    <w:rsid w:val="00AC444B"/>
    <w:rsid w:val="00AC6A07"/>
    <w:rsid w:val="00AD15EF"/>
    <w:rsid w:val="00AD6741"/>
    <w:rsid w:val="00AE3AAE"/>
    <w:rsid w:val="00AE4A73"/>
    <w:rsid w:val="00AE62CF"/>
    <w:rsid w:val="00AF45AB"/>
    <w:rsid w:val="00AF65B0"/>
    <w:rsid w:val="00B004A3"/>
    <w:rsid w:val="00B02FBA"/>
    <w:rsid w:val="00B04047"/>
    <w:rsid w:val="00B07F11"/>
    <w:rsid w:val="00B21F45"/>
    <w:rsid w:val="00B254A1"/>
    <w:rsid w:val="00B27E5B"/>
    <w:rsid w:val="00B46877"/>
    <w:rsid w:val="00B503D7"/>
    <w:rsid w:val="00B71005"/>
    <w:rsid w:val="00B714FC"/>
    <w:rsid w:val="00B834D2"/>
    <w:rsid w:val="00B86929"/>
    <w:rsid w:val="00B913FB"/>
    <w:rsid w:val="00BB0852"/>
    <w:rsid w:val="00BD4F8D"/>
    <w:rsid w:val="00BE5B12"/>
    <w:rsid w:val="00BF3349"/>
    <w:rsid w:val="00C009BC"/>
    <w:rsid w:val="00C00C48"/>
    <w:rsid w:val="00C01C22"/>
    <w:rsid w:val="00C157A8"/>
    <w:rsid w:val="00C177A0"/>
    <w:rsid w:val="00C200EE"/>
    <w:rsid w:val="00C3182B"/>
    <w:rsid w:val="00C31E94"/>
    <w:rsid w:val="00C40598"/>
    <w:rsid w:val="00C41354"/>
    <w:rsid w:val="00C46A32"/>
    <w:rsid w:val="00C50AFC"/>
    <w:rsid w:val="00C72BCE"/>
    <w:rsid w:val="00C74196"/>
    <w:rsid w:val="00C858A0"/>
    <w:rsid w:val="00C870E1"/>
    <w:rsid w:val="00C9046E"/>
    <w:rsid w:val="00C9426C"/>
    <w:rsid w:val="00C95D6F"/>
    <w:rsid w:val="00C96048"/>
    <w:rsid w:val="00C97C21"/>
    <w:rsid w:val="00CA4954"/>
    <w:rsid w:val="00CA56EB"/>
    <w:rsid w:val="00CA6A3F"/>
    <w:rsid w:val="00CB28C5"/>
    <w:rsid w:val="00CC2650"/>
    <w:rsid w:val="00CC27C6"/>
    <w:rsid w:val="00CC3CC1"/>
    <w:rsid w:val="00CC5B60"/>
    <w:rsid w:val="00CD159A"/>
    <w:rsid w:val="00CD4B33"/>
    <w:rsid w:val="00CE18D5"/>
    <w:rsid w:val="00CE5B66"/>
    <w:rsid w:val="00CF3782"/>
    <w:rsid w:val="00D02397"/>
    <w:rsid w:val="00D0791C"/>
    <w:rsid w:val="00D132CE"/>
    <w:rsid w:val="00D13597"/>
    <w:rsid w:val="00D15A4F"/>
    <w:rsid w:val="00D25B9C"/>
    <w:rsid w:val="00D30BB8"/>
    <w:rsid w:val="00D36DE6"/>
    <w:rsid w:val="00D42F66"/>
    <w:rsid w:val="00D43C76"/>
    <w:rsid w:val="00D57174"/>
    <w:rsid w:val="00D65DDA"/>
    <w:rsid w:val="00D824CB"/>
    <w:rsid w:val="00D83A3A"/>
    <w:rsid w:val="00D9158F"/>
    <w:rsid w:val="00D976F2"/>
    <w:rsid w:val="00DB3BC9"/>
    <w:rsid w:val="00DB47AA"/>
    <w:rsid w:val="00DB622D"/>
    <w:rsid w:val="00DC1AAF"/>
    <w:rsid w:val="00DC2A40"/>
    <w:rsid w:val="00DC2B7C"/>
    <w:rsid w:val="00DD0CB8"/>
    <w:rsid w:val="00DE5E2E"/>
    <w:rsid w:val="00DE6309"/>
    <w:rsid w:val="00DE6FED"/>
    <w:rsid w:val="00DE77B0"/>
    <w:rsid w:val="00DF165B"/>
    <w:rsid w:val="00E118D7"/>
    <w:rsid w:val="00E11CD5"/>
    <w:rsid w:val="00E31895"/>
    <w:rsid w:val="00E331E0"/>
    <w:rsid w:val="00E4001C"/>
    <w:rsid w:val="00E448A5"/>
    <w:rsid w:val="00E54622"/>
    <w:rsid w:val="00E56CEB"/>
    <w:rsid w:val="00E67F50"/>
    <w:rsid w:val="00E7004A"/>
    <w:rsid w:val="00E75A48"/>
    <w:rsid w:val="00E75F78"/>
    <w:rsid w:val="00E77D76"/>
    <w:rsid w:val="00E84DF4"/>
    <w:rsid w:val="00E858D5"/>
    <w:rsid w:val="00E90D3F"/>
    <w:rsid w:val="00E91AC2"/>
    <w:rsid w:val="00E962E8"/>
    <w:rsid w:val="00EB072B"/>
    <w:rsid w:val="00EB0B7E"/>
    <w:rsid w:val="00EB287B"/>
    <w:rsid w:val="00EB3D04"/>
    <w:rsid w:val="00EB4D29"/>
    <w:rsid w:val="00EB4E15"/>
    <w:rsid w:val="00EC005A"/>
    <w:rsid w:val="00EC0F3E"/>
    <w:rsid w:val="00EC39E6"/>
    <w:rsid w:val="00EC40FF"/>
    <w:rsid w:val="00ED2F88"/>
    <w:rsid w:val="00EE04C5"/>
    <w:rsid w:val="00EE4569"/>
    <w:rsid w:val="00EE6C34"/>
    <w:rsid w:val="00EE73A6"/>
    <w:rsid w:val="00F10973"/>
    <w:rsid w:val="00F20AF9"/>
    <w:rsid w:val="00F4736B"/>
    <w:rsid w:val="00F55D6D"/>
    <w:rsid w:val="00F60371"/>
    <w:rsid w:val="00F62AA6"/>
    <w:rsid w:val="00F63A9A"/>
    <w:rsid w:val="00F7036A"/>
    <w:rsid w:val="00F7589C"/>
    <w:rsid w:val="00F829C9"/>
    <w:rsid w:val="00F90574"/>
    <w:rsid w:val="00F90AC1"/>
    <w:rsid w:val="00F91BC7"/>
    <w:rsid w:val="00F96D38"/>
    <w:rsid w:val="00FA4B42"/>
    <w:rsid w:val="00FA5752"/>
    <w:rsid w:val="00FA5CEC"/>
    <w:rsid w:val="00FA79D9"/>
    <w:rsid w:val="00FB5978"/>
    <w:rsid w:val="00FC3E9D"/>
    <w:rsid w:val="00FC59C4"/>
    <w:rsid w:val="00FC7051"/>
    <w:rsid w:val="00FD1340"/>
    <w:rsid w:val="00FD1739"/>
    <w:rsid w:val="00FD7AB8"/>
    <w:rsid w:val="00FE423C"/>
    <w:rsid w:val="00FF2215"/>
    <w:rsid w:val="00FF5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A5E41"/>
    <w:pPr>
      <w:tabs>
        <w:tab w:val="left" w:pos="709"/>
      </w:tabs>
      <w:spacing w:after="330" w:line="330" w:lineRule="exact"/>
    </w:pPr>
    <w:rPr>
      <w:rFonts w:ascii="BMWType V2 Light" w:hAnsi="BMWType V2 Light"/>
      <w:sz w:val="22"/>
      <w:szCs w:val="22"/>
      <w:lang w:val="de-DE"/>
    </w:rPr>
  </w:style>
  <w:style w:type="paragraph" w:styleId="Heading1">
    <w:name w:val="heading 1"/>
    <w:basedOn w:val="Normal"/>
    <w:next w:val="Normal"/>
    <w:link w:val="Heading1Char"/>
    <w:uiPriority w:val="9"/>
    <w:qFormat/>
    <w:rsid w:val="00FD173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D1359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D1359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AE62CF"/>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AE62CF"/>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AE62CF"/>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1739"/>
    <w:rPr>
      <w:rFonts w:ascii="Cambria" w:eastAsia="Times New Roman" w:hAnsi="Cambria"/>
      <w:b/>
      <w:bCs/>
      <w:kern w:val="32"/>
      <w:sz w:val="32"/>
      <w:szCs w:val="32"/>
      <w:lang w:eastAsia="en-US"/>
    </w:rPr>
  </w:style>
  <w:style w:type="character" w:customStyle="1" w:styleId="Heading2Char">
    <w:name w:val="Heading 2 Char"/>
    <w:link w:val="Heading2"/>
    <w:uiPriority w:val="9"/>
    <w:rsid w:val="00D13597"/>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D13597"/>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AE62CF"/>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AE62CF"/>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AE62CF"/>
    <w:rPr>
      <w:rFonts w:ascii="Calibri" w:eastAsia="Times New Roman" w:hAnsi="Calibri" w:cs="Times New Roman"/>
      <w:b/>
      <w:bCs/>
      <w:sz w:val="22"/>
      <w:szCs w:val="22"/>
      <w:lang w:eastAsia="en-US"/>
    </w:rPr>
  </w:style>
  <w:style w:type="paragraph" w:styleId="Footer">
    <w:name w:val="footer"/>
    <w:basedOn w:val="Normal"/>
    <w:link w:val="FooterChar"/>
    <w:uiPriority w:val="99"/>
    <w:unhideWhenUsed/>
    <w:rsid w:val="008A1508"/>
    <w:pPr>
      <w:tabs>
        <w:tab w:val="clear" w:pos="709"/>
        <w:tab w:val="center" w:pos="4536"/>
        <w:tab w:val="right" w:pos="9072"/>
      </w:tabs>
    </w:pPr>
  </w:style>
  <w:style w:type="character" w:customStyle="1" w:styleId="FooterChar">
    <w:name w:val="Footer Char"/>
    <w:link w:val="Footer"/>
    <w:uiPriority w:val="99"/>
    <w:rsid w:val="008A1508"/>
    <w:rPr>
      <w:rFonts w:ascii="BMWType V2 Light" w:hAnsi="BMWType V2 Light"/>
      <w:sz w:val="22"/>
      <w:szCs w:val="22"/>
      <w:lang w:eastAsia="en-US"/>
    </w:rPr>
  </w:style>
  <w:style w:type="character" w:styleId="PageNumber">
    <w:name w:val="page number"/>
    <w:basedOn w:val="DefaultParagraphFont"/>
    <w:semiHidden/>
    <w:rsid w:val="00314303"/>
  </w:style>
  <w:style w:type="character" w:customStyle="1" w:styleId="HeadlineInhaltsverzeichnisgrau">
    <w:name w:val="Headline Inhaltsverzeichnis grau"/>
    <w:uiPriority w:val="1"/>
    <w:qFormat/>
    <w:rsid w:val="00E962E8"/>
    <w:rPr>
      <w:rFonts w:ascii="BMWType V2 Bold" w:hAnsi="BMWType V2 Bold"/>
      <w:color w:val="808080"/>
      <w:sz w:val="36"/>
    </w:rPr>
  </w:style>
  <w:style w:type="paragraph" w:customStyle="1" w:styleId="HeadlineGliederungsebene1">
    <w:name w:val="Headline Gliederungsebene 1"/>
    <w:basedOn w:val="HeadlineInhaltsverzeichnis"/>
    <w:qFormat/>
    <w:rsid w:val="00E962E8"/>
    <w:pPr>
      <w:framePr w:wrap="notBeside"/>
    </w:pPr>
  </w:style>
  <w:style w:type="paragraph" w:customStyle="1" w:styleId="HeadlineInhaltsverzeichnis">
    <w:name w:val="Headline Inhaltsverzeichnis"/>
    <w:basedOn w:val="Flietext"/>
    <w:link w:val="HeadlineInhaltsverzeichnisZchn"/>
    <w:qFormat/>
    <w:rsid w:val="00E962E8"/>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E962E8"/>
  </w:style>
  <w:style w:type="character" w:customStyle="1" w:styleId="HeadlineInhaltsverzeichnisZchn">
    <w:name w:val="Headline Inhaltsverzeichnis Zchn"/>
    <w:link w:val="HeadlineInhaltsverzeichnis"/>
    <w:rsid w:val="00E962E8"/>
    <w:rPr>
      <w:rFonts w:ascii="BMWType V2 Bold" w:eastAsia="Times New Roman" w:hAnsi="BMWType V2 Bold" w:cs="BMWType V2 Bold"/>
      <w:sz w:val="36"/>
      <w:szCs w:val="36"/>
    </w:rPr>
  </w:style>
  <w:style w:type="character" w:customStyle="1" w:styleId="HeadlineGliederungsebene2">
    <w:name w:val="Headline Gliederungsebene 2"/>
    <w:qFormat/>
    <w:rsid w:val="00E962E8"/>
    <w:rPr>
      <w:rFonts w:ascii="BMWType V2 Bold" w:hAnsi="BMWType V2 Bold"/>
      <w:color w:val="808080"/>
      <w:sz w:val="36"/>
    </w:rPr>
  </w:style>
  <w:style w:type="paragraph" w:styleId="BalloonText">
    <w:name w:val="Balloon Text"/>
    <w:basedOn w:val="Normal"/>
    <w:link w:val="BalloonTextChar"/>
    <w:uiPriority w:val="99"/>
    <w:semiHidden/>
    <w:unhideWhenUsed/>
    <w:rsid w:val="00E858D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858D5"/>
    <w:rPr>
      <w:rFonts w:ascii="Tahoma" w:hAnsi="Tahoma" w:cs="Tahoma"/>
      <w:sz w:val="16"/>
      <w:szCs w:val="16"/>
      <w:lang w:eastAsia="en-US"/>
    </w:rPr>
  </w:style>
  <w:style w:type="paragraph" w:styleId="TOC2">
    <w:name w:val="toc 2"/>
    <w:basedOn w:val="Normal"/>
    <w:next w:val="Normal"/>
    <w:autoRedefine/>
    <w:uiPriority w:val="39"/>
    <w:semiHidden/>
    <w:unhideWhenUsed/>
    <w:rsid w:val="00FC3E9D"/>
    <w:pPr>
      <w:pageBreakBefore/>
      <w:framePr w:w="7541" w:h="2268" w:hRule="exact" w:wrap="notBeside" w:vAnchor="page" w:hAnchor="page" w:x="2751" w:y="568" w:anchorLock="1"/>
      <w:tabs>
        <w:tab w:val="clear" w:pos="709"/>
      </w:tabs>
      <w:spacing w:after="370" w:line="370" w:lineRule="exact"/>
      <w:ind w:left="220" w:right="1077" w:hanging="709"/>
      <w:outlineLvl w:val="0"/>
    </w:pPr>
    <w:rPr>
      <w:rFonts w:ascii="BMWType V2 Bold" w:eastAsia="Times New Roman" w:hAnsi="BMWType V2 Bold" w:cs="BMWType V2 Bold"/>
      <w:color w:val="808080"/>
      <w:sz w:val="36"/>
      <w:szCs w:val="36"/>
      <w:lang w:eastAsia="de-DE"/>
    </w:rPr>
  </w:style>
  <w:style w:type="character" w:customStyle="1" w:styleId="HeadlineimFlietext">
    <w:name w:val="Headline im Fließtext"/>
    <w:qFormat/>
    <w:rsid w:val="00E962E8"/>
    <w:rPr>
      <w:rFonts w:ascii="BMWType V2 Bold" w:hAnsi="BMWType V2 Bold"/>
      <w:sz w:val="22"/>
    </w:rPr>
  </w:style>
  <w:style w:type="paragraph" w:customStyle="1" w:styleId="Header1">
    <w:name w:val="Header1"/>
    <w:basedOn w:val="Normal"/>
    <w:qFormat/>
    <w:rsid w:val="00E962E8"/>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InhaltsverzeichnisEbene2Light"/>
    <w:qFormat/>
    <w:rsid w:val="00E962E8"/>
    <w:rPr>
      <w:rFonts w:ascii="BMWType V2 Bold" w:hAnsi="BMWType V2 Bold"/>
    </w:rPr>
  </w:style>
  <w:style w:type="paragraph" w:styleId="Header">
    <w:name w:val="header"/>
    <w:basedOn w:val="Normal"/>
    <w:link w:val="HeaderChar"/>
    <w:uiPriority w:val="99"/>
    <w:unhideWhenUsed/>
    <w:rsid w:val="00A067B8"/>
    <w:pPr>
      <w:tabs>
        <w:tab w:val="clear" w:pos="709"/>
        <w:tab w:val="center" w:pos="4536"/>
        <w:tab w:val="right" w:pos="9072"/>
      </w:tabs>
    </w:pPr>
  </w:style>
  <w:style w:type="paragraph" w:customStyle="1" w:styleId="FlietextAufzhlungen">
    <w:name w:val="Fließtext Aufzählungen"/>
    <w:basedOn w:val="Flietext"/>
    <w:rsid w:val="00B86929"/>
    <w:pPr>
      <w:tabs>
        <w:tab w:val="clear" w:pos="709"/>
        <w:tab w:val="left" w:pos="425"/>
      </w:tabs>
      <w:spacing w:after="0"/>
      <w:ind w:left="425" w:hanging="425"/>
    </w:pPr>
    <w:rPr>
      <w:rFonts w:cs="BMWType V2 Light"/>
    </w:rPr>
  </w:style>
  <w:style w:type="character" w:customStyle="1" w:styleId="HeaderChar">
    <w:name w:val="Header Char"/>
    <w:link w:val="Header"/>
    <w:uiPriority w:val="99"/>
    <w:rsid w:val="00A067B8"/>
    <w:rPr>
      <w:rFonts w:ascii="BMWType V2 Light" w:hAnsi="BMWType V2 Light"/>
      <w:sz w:val="22"/>
      <w:szCs w:val="22"/>
      <w:lang w:eastAsia="en-US"/>
    </w:rPr>
  </w:style>
  <w:style w:type="character" w:customStyle="1" w:styleId="HeaderBoldschwarz">
    <w:name w:val="Header Bold schwarz"/>
    <w:uiPriority w:val="1"/>
    <w:qFormat/>
    <w:rsid w:val="00E962E8"/>
    <w:rPr>
      <w:rFonts w:ascii="BMWType V2 Bold" w:hAnsi="BMWType V2 Bold"/>
      <w:sz w:val="16"/>
    </w:rPr>
  </w:style>
  <w:style w:type="paragraph" w:customStyle="1" w:styleId="InhaltsverzeichnisEbene2Light">
    <w:name w:val="Inhaltsverzeichnis Ebene 2 Light"/>
    <w:basedOn w:val="Flietext"/>
    <w:qFormat/>
    <w:rsid w:val="00E962E8"/>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qFormat/>
    <w:rsid w:val="00E962E8"/>
    <w:rPr>
      <w:rFonts w:ascii="BMWType V2 Light" w:hAnsi="BMWType V2 Light"/>
    </w:rPr>
  </w:style>
  <w:style w:type="character" w:customStyle="1" w:styleId="HeaderBoldgrau">
    <w:name w:val="Header Bold grau"/>
    <w:uiPriority w:val="1"/>
    <w:qFormat/>
    <w:rsid w:val="00E962E8"/>
    <w:rPr>
      <w:rFonts w:ascii="BMWType V2 Bold" w:hAnsi="BMWType V2 Bold"/>
      <w:color w:val="808080"/>
      <w:sz w:val="16"/>
    </w:rPr>
  </w:style>
  <w:style w:type="paragraph" w:styleId="FootnoteText">
    <w:name w:val="footnote text"/>
    <w:basedOn w:val="Normal"/>
    <w:link w:val="FootnoteTextChar"/>
    <w:uiPriority w:val="99"/>
    <w:semiHidden/>
    <w:unhideWhenUsed/>
    <w:rsid w:val="003B045B"/>
    <w:rPr>
      <w:sz w:val="20"/>
      <w:szCs w:val="20"/>
    </w:rPr>
  </w:style>
  <w:style w:type="character" w:customStyle="1" w:styleId="FootnoteTextChar">
    <w:name w:val="Footnote Text Char"/>
    <w:link w:val="FootnoteText"/>
    <w:uiPriority w:val="99"/>
    <w:semiHidden/>
    <w:rsid w:val="003B045B"/>
    <w:rPr>
      <w:rFonts w:ascii="BMWType V2 Light" w:hAnsi="BMWType V2 Light"/>
      <w:lang w:eastAsia="en-US"/>
    </w:rPr>
  </w:style>
  <w:style w:type="character" w:styleId="FootnoteReference">
    <w:name w:val="footnote reference"/>
    <w:uiPriority w:val="99"/>
    <w:semiHidden/>
    <w:unhideWhenUsed/>
    <w:rsid w:val="003B045B"/>
    <w:rPr>
      <w:vertAlign w:val="superscript"/>
    </w:rPr>
  </w:style>
  <w:style w:type="paragraph" w:customStyle="1" w:styleId="Footer1">
    <w:name w:val="Footer1"/>
    <w:basedOn w:val="Normal"/>
    <w:qFormat/>
    <w:rsid w:val="00E962E8"/>
    <w:pPr>
      <w:tabs>
        <w:tab w:val="left" w:pos="340"/>
      </w:tabs>
      <w:spacing w:line="240" w:lineRule="auto"/>
      <w:outlineLvl w:val="0"/>
    </w:pPr>
    <w:rPr>
      <w:sz w:val="16"/>
      <w:szCs w:val="16"/>
    </w:rPr>
  </w:style>
  <w:style w:type="paragraph" w:customStyle="1" w:styleId="SubheadlineunterGliederungsebene1">
    <w:name w:val="Subheadline unter Gliederungsebene 1"/>
    <w:basedOn w:val="HeadlineGliederungsebene1"/>
    <w:rsid w:val="009E694A"/>
    <w:pPr>
      <w:pageBreakBefore w:val="0"/>
      <w:framePr w:wrap="notBeside"/>
      <w:ind w:left="709" w:hanging="709"/>
    </w:pPr>
    <w:rPr>
      <w:color w:val="808080"/>
    </w:rPr>
  </w:style>
  <w:style w:type="paragraph" w:customStyle="1" w:styleId="a-grundtext">
    <w:name w:val="a-grundtext"/>
    <w:uiPriority w:val="99"/>
    <w:rsid w:val="00187D37"/>
    <w:pPr>
      <w:spacing w:after="330" w:line="330" w:lineRule="exact"/>
      <w:ind w:right="1049"/>
    </w:pPr>
    <w:rPr>
      <w:rFonts w:ascii="BMWType V2 Light" w:eastAsia="Times New Roman" w:hAnsi="BMWType V2 Light" w:cs="BMWTypeLight"/>
      <w:color w:val="000000"/>
      <w:kern w:val="16"/>
      <w:sz w:val="22"/>
      <w:szCs w:val="22"/>
      <w:lang w:val="de-DE" w:eastAsia="de-DE"/>
    </w:rPr>
  </w:style>
  <w:style w:type="character" w:customStyle="1" w:styleId="z-hochgestellt">
    <w:name w:val="z-hochgestellt"/>
    <w:uiPriority w:val="99"/>
    <w:rsid w:val="00187D37"/>
    <w:rPr>
      <w:vertAlign w:val="superscript"/>
    </w:rPr>
  </w:style>
  <w:style w:type="character" w:customStyle="1" w:styleId="z-bold">
    <w:name w:val="z-bold"/>
    <w:uiPriority w:val="99"/>
    <w:rsid w:val="00187D37"/>
    <w:rPr>
      <w:b/>
    </w:rPr>
  </w:style>
  <w:style w:type="paragraph" w:customStyle="1" w:styleId="KeinAbsatzformat">
    <w:name w:val="[Kein Absatzformat]"/>
    <w:uiPriority w:val="99"/>
    <w:rsid w:val="00187D37"/>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lang w:val="de-DE" w:eastAsia="de-DE"/>
    </w:rPr>
  </w:style>
  <w:style w:type="character" w:customStyle="1" w:styleId="FormatvorlageHeadlineimFlietext">
    <w:name w:val="Formatvorlage Headline im Fließtext"/>
    <w:basedOn w:val="HeadlineimFlietext"/>
    <w:rsid w:val="00250CE9"/>
  </w:style>
  <w:style w:type="character" w:customStyle="1" w:styleId="Tabellebold">
    <w:name w:val="Tabelle bold"/>
    <w:uiPriority w:val="1"/>
    <w:rsid w:val="00250CE9"/>
    <w:rPr>
      <w:rFonts w:ascii="BMWType V2 Bold" w:hAnsi="BMWType V2 Bold"/>
      <w:spacing w:val="0"/>
      <w:position w:val="0"/>
      <w:sz w:val="14"/>
    </w:rPr>
  </w:style>
  <w:style w:type="paragraph" w:customStyle="1" w:styleId="FormatvorlageFunote6ptHochgestellt">
    <w:name w:val="Formatvorlage Fußnote 6 pt + Hochgestellt"/>
    <w:basedOn w:val="Funote6pt"/>
    <w:rsid w:val="00250CE9"/>
    <w:rPr>
      <w:vertAlign w:val="superscript"/>
    </w:rPr>
  </w:style>
  <w:style w:type="character" w:customStyle="1" w:styleId="TabelleTexthochgestellt">
    <w:name w:val="Tabelle Text hochgestellt"/>
    <w:uiPriority w:val="1"/>
    <w:rsid w:val="00250CE9"/>
    <w:rPr>
      <w:dstrike w:val="0"/>
      <w:spacing w:val="0"/>
      <w:position w:val="0"/>
      <w:vertAlign w:val="superscript"/>
    </w:rPr>
  </w:style>
  <w:style w:type="character" w:customStyle="1" w:styleId="TabelleTextboldhochgestellt">
    <w:name w:val="Tabelle Text bold hochgestellt"/>
    <w:uiPriority w:val="1"/>
    <w:rsid w:val="00250CE9"/>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250CE9"/>
    <w:rPr>
      <w:rFonts w:ascii="BMWType V2 Light" w:hAnsi="BMWType V2 Light"/>
      <w:dstrike w:val="0"/>
      <w:spacing w:val="0"/>
      <w:position w:val="0"/>
      <w:sz w:val="14"/>
      <w:vertAlign w:val="subscript"/>
    </w:rPr>
  </w:style>
  <w:style w:type="paragraph" w:customStyle="1" w:styleId="Funote6pt">
    <w:name w:val="Fußnote 6 pt"/>
    <w:basedOn w:val="Normal"/>
    <w:rsid w:val="00250CE9"/>
    <w:pPr>
      <w:tabs>
        <w:tab w:val="clear" w:pos="709"/>
        <w:tab w:val="left" w:pos="3969"/>
      </w:tabs>
      <w:spacing w:after="0" w:line="240" w:lineRule="auto"/>
    </w:pPr>
    <w:rPr>
      <w:rFonts w:eastAsia="Times New Roman" w:cs="BMWType V2 Light"/>
      <w:sz w:val="12"/>
      <w:szCs w:val="12"/>
      <w:lang w:eastAsia="de-DE"/>
    </w:rPr>
  </w:style>
  <w:style w:type="paragraph" w:customStyle="1" w:styleId="Tabellelinksbndig">
    <w:name w:val="Tabelle linksbündig"/>
    <w:basedOn w:val="Normal"/>
    <w:rsid w:val="00250CE9"/>
    <w:pPr>
      <w:tabs>
        <w:tab w:val="clear" w:pos="709"/>
        <w:tab w:val="left" w:pos="1077"/>
        <w:tab w:val="right" w:pos="1928"/>
      </w:tabs>
      <w:spacing w:after="0" w:line="240" w:lineRule="auto"/>
    </w:pPr>
    <w:rPr>
      <w:sz w:val="14"/>
    </w:rPr>
  </w:style>
  <w:style w:type="paragraph" w:customStyle="1" w:styleId="Tabellerechtsbndig">
    <w:name w:val="Tabelle rechtsbündig"/>
    <w:basedOn w:val="Tabellelinksbndig"/>
    <w:rsid w:val="00250CE9"/>
    <w:pPr>
      <w:jc w:val="right"/>
    </w:pPr>
  </w:style>
  <w:style w:type="paragraph" w:customStyle="1" w:styleId="TabellezentriertfrSpaltenzusammenfassung">
    <w:name w:val="Tabelle zentriert für Spaltenzusammenfassung"/>
    <w:basedOn w:val="Tabellerechtsbndig"/>
    <w:rsid w:val="00250CE9"/>
    <w:pPr>
      <w:jc w:val="center"/>
    </w:pPr>
    <w:rPr>
      <w:lang w:val="en-US"/>
    </w:rPr>
  </w:style>
  <w:style w:type="character" w:styleId="CommentReference">
    <w:name w:val="annotation reference"/>
    <w:semiHidden/>
    <w:unhideWhenUsed/>
    <w:rsid w:val="00C858A0"/>
    <w:rPr>
      <w:sz w:val="16"/>
      <w:szCs w:val="16"/>
    </w:rPr>
  </w:style>
  <w:style w:type="paragraph" w:styleId="CommentText">
    <w:name w:val="annotation text"/>
    <w:basedOn w:val="Normal"/>
    <w:link w:val="CommentTextChar"/>
    <w:semiHidden/>
    <w:unhideWhenUsed/>
    <w:rsid w:val="00C858A0"/>
    <w:rPr>
      <w:sz w:val="20"/>
      <w:szCs w:val="20"/>
    </w:rPr>
  </w:style>
  <w:style w:type="character" w:customStyle="1" w:styleId="CommentTextChar">
    <w:name w:val="Comment Text Char"/>
    <w:link w:val="CommentText"/>
    <w:uiPriority w:val="99"/>
    <w:semiHidden/>
    <w:rsid w:val="00C858A0"/>
    <w:rPr>
      <w:rFonts w:ascii="BMWType V2 Light" w:hAnsi="BMWType V2 Light"/>
      <w:lang w:eastAsia="en-US"/>
    </w:rPr>
  </w:style>
  <w:style w:type="paragraph" w:styleId="CommentSubject">
    <w:name w:val="annotation subject"/>
    <w:basedOn w:val="CommentText"/>
    <w:next w:val="CommentText"/>
    <w:link w:val="CommentSubjectChar"/>
    <w:uiPriority w:val="99"/>
    <w:semiHidden/>
    <w:unhideWhenUsed/>
    <w:rsid w:val="00C858A0"/>
    <w:rPr>
      <w:b/>
      <w:bCs/>
    </w:rPr>
  </w:style>
  <w:style w:type="character" w:customStyle="1" w:styleId="CommentSubjectChar">
    <w:name w:val="Comment Subject Char"/>
    <w:link w:val="CommentSubject"/>
    <w:uiPriority w:val="99"/>
    <w:semiHidden/>
    <w:rsid w:val="00C858A0"/>
    <w:rPr>
      <w:rFonts w:ascii="BMWType V2 Light" w:hAnsi="BMWType V2 Light"/>
      <w:b/>
      <w:bCs/>
      <w:lang w:eastAsia="en-US"/>
    </w:rPr>
  </w:style>
  <w:style w:type="paragraph" w:styleId="Title">
    <w:name w:val="Title"/>
    <w:basedOn w:val="Normal"/>
    <w:next w:val="Normal"/>
    <w:link w:val="TitleChar"/>
    <w:uiPriority w:val="10"/>
    <w:qFormat/>
    <w:rsid w:val="00E962E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962E8"/>
    <w:rPr>
      <w:rFonts w:ascii="Cambria" w:eastAsia="Times New Roman" w:hAnsi="Cambria" w:cs="Times New Roman"/>
      <w:b/>
      <w:bCs/>
      <w:kern w:val="28"/>
      <w:sz w:val="32"/>
      <w:szCs w:val="32"/>
      <w:lang w:eastAsia="en-US"/>
    </w:rPr>
  </w:style>
  <w:style w:type="paragraph" w:customStyle="1" w:styleId="Tabelleklein">
    <w:name w:val="Tabelle_klein"/>
    <w:basedOn w:val="Normal"/>
    <w:rsid w:val="00CA56EB"/>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rsid w:val="00CA56EB"/>
    <w:pPr>
      <w:tabs>
        <w:tab w:val="clear" w:pos="709"/>
      </w:tabs>
      <w:spacing w:after="0" w:line="190" w:lineRule="exact"/>
      <w:jc w:val="right"/>
    </w:pPr>
    <w:rPr>
      <w:rFonts w:ascii="BMW Helvetica Light" w:eastAsia="Times New Roman" w:hAnsi="BMW Helvetica Light"/>
      <w:color w:val="000000"/>
      <w:kern w:val="28"/>
      <w:sz w:val="14"/>
      <w:szCs w:val="20"/>
    </w:rPr>
  </w:style>
  <w:style w:type="character" w:styleId="Strong">
    <w:name w:val="Strong"/>
    <w:qFormat/>
    <w:rsid w:val="00354ABE"/>
    <w:rPr>
      <w:b/>
      <w:bCs/>
    </w:rPr>
  </w:style>
  <w:style w:type="paragraph" w:customStyle="1" w:styleId="ColorfulShading-Accent31">
    <w:name w:val="Colorful Shading - Accent 31"/>
    <w:basedOn w:val="Normal"/>
    <w:uiPriority w:val="34"/>
    <w:qFormat/>
    <w:rsid w:val="00A36A43"/>
    <w:pPr>
      <w:tabs>
        <w:tab w:val="clear" w:pos="709"/>
      </w:tabs>
      <w:ind w:left="720" w:right="1134"/>
      <w:contextualSpacing/>
    </w:pPr>
    <w:rPr>
      <w:rFonts w:ascii="BMW Helvetica Light" w:eastAsia="Times" w:hAnsi="BMW Helvetica Light"/>
      <w:color w:val="000000"/>
      <w:szCs w:val="20"/>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F9C6D-56EC-4DDA-8A3D-0F93C6719961}">
  <ds:schemaRefs>
    <ds:schemaRef ds:uri="http://schemas.microsoft.com/office/2006/metadata/properties"/>
  </ds:schemaRefs>
</ds:datastoreItem>
</file>

<file path=customXml/itemProps2.xml><?xml version="1.0" encoding="utf-8"?>
<ds:datastoreItem xmlns:ds="http://schemas.openxmlformats.org/officeDocument/2006/customXml" ds:itemID="{3FD5A0F9-7EBF-4F03-B604-495C2B95C2D4}">
  <ds:schemaRefs>
    <ds:schemaRef ds:uri="http://schemas.microsoft.com/sharepoint/v3/contenttype/forms"/>
  </ds:schemaRefs>
</ds:datastoreItem>
</file>

<file path=customXml/itemProps3.xml><?xml version="1.0" encoding="utf-8"?>
<ds:datastoreItem xmlns:ds="http://schemas.openxmlformats.org/officeDocument/2006/customXml" ds:itemID="{90933FE0-B9C7-4AA5-ABEC-FA053CC78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B41C00-E5A5-49E8-BC56-B20D9E05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1892</Words>
  <Characters>10791</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Der neue BMW C evolution</vt:lpstr>
    </vt:vector>
  </TitlesOfParts>
  <Company>Hewlett-Packard Company</Company>
  <LinksUpToDate>false</LinksUpToDate>
  <CharactersWithSpaces>12658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neue BMW C evolution</dc:title>
  <dc:creator>Nina Franze</dc:creator>
  <cp:lastModifiedBy>-</cp:lastModifiedBy>
  <cp:revision>2</cp:revision>
  <cp:lastPrinted>2014-10-09T15:19:00Z</cp:lastPrinted>
  <dcterms:created xsi:type="dcterms:W3CDTF">2015-02-19T11:20:00Z</dcterms:created>
  <dcterms:modified xsi:type="dcterms:W3CDTF">2015-02-19T11:20:00Z</dcterms:modified>
</cp:coreProperties>
</file>