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4C" w:rsidRPr="00B27019" w:rsidRDefault="00E62B57" w:rsidP="0084674C">
      <w:pPr>
        <w:pStyle w:val="03Kapitel"/>
        <w:framePr w:wrap="notBeside" w:y="604"/>
        <w:numPr>
          <w:ilvl w:val="0"/>
          <w:numId w:val="0"/>
        </w:numPr>
        <w:tabs>
          <w:tab w:val="left" w:pos="0"/>
        </w:tabs>
        <w:ind w:right="-20"/>
        <w:rPr>
          <w:rFonts w:ascii="BMWType V2 Light" w:hAnsi="BMWType V2 Light"/>
          <w:color w:val="999999"/>
          <w:kern w:val="0"/>
          <w:lang w:val="en-GB"/>
        </w:rPr>
      </w:pPr>
      <w:bookmarkStart w:id="0" w:name="_Toc97618831"/>
      <w:bookmarkStart w:id="1" w:name="_Toc97618832"/>
      <w:r w:rsidRPr="00B27019">
        <w:rPr>
          <w:rFonts w:ascii="BMWType V2 Light" w:hAnsi="BMWType V2 Light"/>
          <w:kern w:val="0"/>
          <w:lang w:val="en-GB"/>
        </w:rPr>
        <w:t>The</w:t>
      </w:r>
      <w:r w:rsidR="0084674C" w:rsidRPr="00B27019">
        <w:rPr>
          <w:rFonts w:ascii="BMWType V2 Light" w:hAnsi="BMWType V2 Light"/>
          <w:kern w:val="0"/>
          <w:lang w:val="en-GB"/>
        </w:rPr>
        <w:t xml:space="preserve"> </w:t>
      </w:r>
      <w:r w:rsidR="004D408F">
        <w:rPr>
          <w:rFonts w:ascii="BMWType V2 Light" w:hAnsi="BMWType V2 Light"/>
          <w:kern w:val="0"/>
          <w:lang w:val="en-GB"/>
        </w:rPr>
        <w:t xml:space="preserve">new </w:t>
      </w:r>
      <w:r w:rsidR="0084674C" w:rsidRPr="00B27019">
        <w:rPr>
          <w:rFonts w:ascii="BMWType V2 Light" w:hAnsi="BMWType V2 Light"/>
          <w:kern w:val="0"/>
          <w:lang w:val="en-GB"/>
        </w:rPr>
        <w:t xml:space="preserve">BMW </w:t>
      </w:r>
      <w:r w:rsidR="00DE382D" w:rsidRPr="00B27019">
        <w:rPr>
          <w:rFonts w:ascii="BMWType V2 Light" w:hAnsi="BMWType V2 Light"/>
          <w:kern w:val="0"/>
          <w:lang w:val="en-GB"/>
        </w:rPr>
        <w:t>i</w:t>
      </w:r>
      <w:r w:rsidR="00C74B11" w:rsidRPr="00B27019">
        <w:rPr>
          <w:rFonts w:ascii="BMWType V2 Light" w:hAnsi="BMWType V2 Light"/>
          <w:kern w:val="0"/>
          <w:lang w:val="en-GB"/>
        </w:rPr>
        <w:t>8</w:t>
      </w:r>
      <w:r w:rsidR="0084674C" w:rsidRPr="00B27019">
        <w:rPr>
          <w:rFonts w:ascii="BMWType V2 Light" w:hAnsi="BMWType V2 Light"/>
          <w:kern w:val="0"/>
          <w:lang w:val="en-GB"/>
        </w:rPr>
        <w:t>.</w:t>
      </w:r>
      <w:r w:rsidR="0084674C" w:rsidRPr="00B27019">
        <w:rPr>
          <w:rFonts w:ascii="BMWType V2 Light" w:hAnsi="BMWType V2 Light"/>
          <w:kern w:val="0"/>
          <w:lang w:val="en-GB"/>
        </w:rPr>
        <w:br/>
      </w:r>
      <w:r w:rsidRPr="00B27019">
        <w:rPr>
          <w:rFonts w:ascii="BMWType V2 Light" w:hAnsi="BMWType V2 Light"/>
          <w:color w:val="808080"/>
          <w:kern w:val="0"/>
          <w:lang w:val="en-GB"/>
        </w:rPr>
        <w:t>Contents</w:t>
      </w:r>
      <w:r w:rsidR="0084674C" w:rsidRPr="00B27019">
        <w:rPr>
          <w:rFonts w:ascii="BMWType V2 Light" w:hAnsi="BMWType V2 Light"/>
          <w:color w:val="808080"/>
          <w:kern w:val="0"/>
          <w:lang w:val="en-GB"/>
        </w:rPr>
        <w:t>.</w:t>
      </w:r>
      <w:bookmarkEnd w:id="0"/>
    </w:p>
    <w:p w:rsidR="0084674C" w:rsidRPr="00B27019" w:rsidRDefault="0084674C" w:rsidP="006A5ADD">
      <w:pPr>
        <w:pStyle w:val="Flietext"/>
        <w:tabs>
          <w:tab w:val="right" w:pos="340"/>
          <w:tab w:val="left" w:pos="680"/>
          <w:tab w:val="right" w:leader="dot" w:pos="8562"/>
        </w:tabs>
        <w:ind w:left="675" w:hanging="675"/>
        <w:rPr>
          <w:rFonts w:ascii="BMWType V2 Light" w:hAnsi="BMWType V2 Light"/>
          <w:kern w:val="0"/>
          <w:szCs w:val="22"/>
          <w:lang w:val="en-GB"/>
        </w:rPr>
      </w:pPr>
      <w:r w:rsidRPr="00B27019">
        <w:rPr>
          <w:rFonts w:ascii="BMWType V2 Light" w:hAnsi="BMWType V2 Light"/>
          <w:b/>
          <w:bCs/>
          <w:kern w:val="0"/>
          <w:szCs w:val="22"/>
          <w:lang w:val="en-GB"/>
        </w:rPr>
        <w:tab/>
        <w:t>1.</w:t>
      </w:r>
      <w:r w:rsidRPr="00B27019">
        <w:rPr>
          <w:rFonts w:ascii="BMWType V2 Light" w:hAnsi="BMWType V2 Light"/>
          <w:b/>
          <w:bCs/>
          <w:kern w:val="0"/>
          <w:szCs w:val="22"/>
          <w:lang w:val="en-GB"/>
        </w:rPr>
        <w:tab/>
      </w:r>
      <w:r w:rsidR="00E62B57" w:rsidRPr="00B27019">
        <w:rPr>
          <w:rFonts w:ascii="BMWType V2 Light" w:hAnsi="BMWType V2 Light"/>
          <w:b/>
          <w:bCs/>
          <w:kern w:val="0"/>
          <w:szCs w:val="22"/>
          <w:lang w:val="en-GB"/>
        </w:rPr>
        <w:t>The</w:t>
      </w:r>
      <w:r w:rsidR="00714050" w:rsidRPr="00B27019">
        <w:rPr>
          <w:rFonts w:ascii="BMWType V2 Light" w:hAnsi="BMWType V2 Light"/>
          <w:b/>
          <w:bCs/>
          <w:kern w:val="0"/>
          <w:szCs w:val="22"/>
          <w:lang w:val="en-GB"/>
        </w:rPr>
        <w:t xml:space="preserve"> </w:t>
      </w:r>
      <w:r w:rsidR="004D408F">
        <w:rPr>
          <w:rFonts w:ascii="BMWType V2 Light" w:hAnsi="BMWType V2 Light"/>
          <w:b/>
          <w:bCs/>
          <w:kern w:val="0"/>
          <w:szCs w:val="22"/>
          <w:lang w:val="en-GB"/>
        </w:rPr>
        <w:t xml:space="preserve">new </w:t>
      </w:r>
      <w:r w:rsidR="00714050" w:rsidRPr="00B27019">
        <w:rPr>
          <w:rFonts w:ascii="BMWType V2 Light" w:hAnsi="BMWType V2 Light"/>
          <w:b/>
          <w:bCs/>
          <w:kern w:val="0"/>
          <w:szCs w:val="22"/>
          <w:lang w:val="en-GB"/>
        </w:rPr>
        <w:t xml:space="preserve">BMW </w:t>
      </w:r>
      <w:r w:rsidR="00DE382D" w:rsidRPr="00B27019">
        <w:rPr>
          <w:rFonts w:ascii="BMWType V2 Light" w:hAnsi="BMWType V2 Light"/>
          <w:b/>
          <w:bCs/>
          <w:kern w:val="0"/>
          <w:szCs w:val="22"/>
          <w:lang w:val="en-GB"/>
        </w:rPr>
        <w:t>i</w:t>
      </w:r>
      <w:r w:rsidR="00C74B11" w:rsidRPr="00B27019">
        <w:rPr>
          <w:rFonts w:ascii="BMWType V2 Light" w:hAnsi="BMWType V2 Light"/>
          <w:b/>
          <w:bCs/>
          <w:kern w:val="0"/>
          <w:szCs w:val="22"/>
          <w:lang w:val="en-GB"/>
        </w:rPr>
        <w:t>8</w:t>
      </w:r>
      <w:r w:rsidRPr="00B27019">
        <w:rPr>
          <w:rFonts w:ascii="BMWType V2 Light" w:hAnsi="BMWType V2 Light"/>
          <w:b/>
          <w:bCs/>
          <w:kern w:val="0"/>
          <w:szCs w:val="22"/>
          <w:lang w:val="en-GB"/>
        </w:rPr>
        <w:t>.</w:t>
      </w:r>
      <w:r w:rsidRPr="00B27019">
        <w:rPr>
          <w:rFonts w:ascii="BMWType V2 Light" w:hAnsi="BMWType V2 Light"/>
          <w:b/>
          <w:bCs/>
          <w:kern w:val="0"/>
          <w:szCs w:val="22"/>
          <w:lang w:val="en-GB"/>
        </w:rPr>
        <w:br/>
      </w:r>
      <w:r w:rsidR="00714050" w:rsidRPr="00B27019">
        <w:rPr>
          <w:rFonts w:ascii="BMWType V2 Light" w:hAnsi="BMWType V2 Light"/>
          <w:bCs/>
          <w:kern w:val="0"/>
          <w:szCs w:val="22"/>
          <w:lang w:val="en-GB"/>
        </w:rPr>
        <w:t>(</w:t>
      </w:r>
      <w:r w:rsidR="00E62B57" w:rsidRPr="00B27019">
        <w:rPr>
          <w:rFonts w:ascii="BMWType V2 Light" w:hAnsi="BMWType V2 Light"/>
          <w:bCs/>
          <w:kern w:val="0"/>
          <w:szCs w:val="22"/>
          <w:lang w:val="en-GB"/>
        </w:rPr>
        <w:t>At a glance</w:t>
      </w:r>
      <w:r w:rsidR="00714050" w:rsidRPr="00B27019">
        <w:rPr>
          <w:rFonts w:ascii="BMWType V2 Light" w:hAnsi="BMWType V2 Light"/>
          <w:bCs/>
          <w:kern w:val="0"/>
          <w:szCs w:val="22"/>
          <w:lang w:val="en-GB"/>
        </w:rPr>
        <w:t>)</w:t>
      </w:r>
      <w:r w:rsidRPr="00B27019">
        <w:rPr>
          <w:rFonts w:ascii="BMWType V2 Light" w:hAnsi="BMWType V2 Light"/>
          <w:b/>
          <w:bCs/>
          <w:kern w:val="0"/>
          <w:szCs w:val="22"/>
          <w:lang w:val="en-GB"/>
        </w:rPr>
        <w:t xml:space="preserve"> </w:t>
      </w:r>
      <w:r w:rsidRPr="00B27019">
        <w:rPr>
          <w:rFonts w:ascii="BMWType V2 Light" w:hAnsi="BMWType V2 Light"/>
          <w:kern w:val="0"/>
          <w:szCs w:val="22"/>
          <w:lang w:val="en-GB"/>
        </w:rPr>
        <w:tab/>
        <w:t xml:space="preserve"> 2</w:t>
      </w:r>
    </w:p>
    <w:p w:rsidR="00C74B11" w:rsidRPr="00B27019" w:rsidRDefault="00C74B11" w:rsidP="00C74B11">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AD5531" w:rsidRPr="00B27019">
        <w:rPr>
          <w:rFonts w:ascii="BMWType V2 Light" w:hAnsi="BMWType V2 Light"/>
          <w:b/>
          <w:bCs/>
          <w:kern w:val="0"/>
          <w:szCs w:val="22"/>
          <w:lang w:val="en-GB"/>
        </w:rPr>
        <w:t>2</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E62B57" w:rsidRPr="00B27019">
        <w:rPr>
          <w:rFonts w:ascii="BMWType V2 Light" w:hAnsi="BMWType V2 Light"/>
          <w:b/>
          <w:bCs/>
          <w:kern w:val="0"/>
          <w:szCs w:val="22"/>
          <w:lang w:val="en-GB"/>
        </w:rPr>
        <w:t>A vision becomes reality</w:t>
      </w:r>
      <w:r w:rsidRPr="00B27019">
        <w:rPr>
          <w:rFonts w:ascii="BMWType V2 Light" w:hAnsi="BMWType V2 Light"/>
          <w:b/>
          <w:bCs/>
          <w:kern w:val="0"/>
          <w:szCs w:val="22"/>
          <w:lang w:val="en-GB"/>
        </w:rPr>
        <w:t>:</w:t>
      </w:r>
      <w:r w:rsidRPr="00B27019">
        <w:rPr>
          <w:rFonts w:ascii="BMWType V2 Light" w:hAnsi="BMWType V2 Light"/>
          <w:b/>
          <w:bCs/>
          <w:kern w:val="0"/>
          <w:szCs w:val="22"/>
          <w:lang w:val="en-GB"/>
        </w:rPr>
        <w:br/>
      </w:r>
      <w:r w:rsidRPr="00B27019">
        <w:rPr>
          <w:rFonts w:ascii="BMWType V2 Light" w:hAnsi="BMWType V2 Light"/>
          <w:kern w:val="0"/>
          <w:szCs w:val="22"/>
          <w:lang w:val="en-GB"/>
        </w:rPr>
        <w:tab/>
      </w:r>
      <w:r w:rsidR="00E62B57" w:rsidRPr="00B27019">
        <w:rPr>
          <w:rFonts w:ascii="BMWType V2 Light" w:hAnsi="BMWType V2 Light"/>
          <w:b/>
          <w:kern w:val="0"/>
          <w:szCs w:val="22"/>
          <w:lang w:val="en-GB"/>
        </w:rPr>
        <w:t>The d</w:t>
      </w:r>
      <w:r w:rsidRPr="00B27019">
        <w:rPr>
          <w:rFonts w:ascii="BMWType V2 Light" w:hAnsi="BMWType V2 Light"/>
          <w:b/>
          <w:kern w:val="0"/>
          <w:szCs w:val="22"/>
          <w:lang w:val="en-GB"/>
        </w:rPr>
        <w:t>esign.</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A52F41" w:rsidRPr="00B27019">
        <w:rPr>
          <w:rFonts w:ascii="BMWType V2 Light" w:hAnsi="BMWType V2 Light"/>
          <w:kern w:val="0"/>
          <w:szCs w:val="22"/>
          <w:lang w:val="en-GB"/>
        </w:rPr>
        <w:t>6</w:t>
      </w:r>
    </w:p>
    <w:p w:rsidR="00C74B11" w:rsidRPr="00B27019" w:rsidRDefault="00C74B11" w:rsidP="00C74B11">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AD5531" w:rsidRPr="00B27019">
        <w:rPr>
          <w:rFonts w:ascii="BMWType V2 Light" w:hAnsi="BMWType V2 Light"/>
          <w:b/>
          <w:bCs/>
          <w:kern w:val="0"/>
          <w:szCs w:val="22"/>
          <w:lang w:val="en-GB"/>
        </w:rPr>
        <w:t>3</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A52F41" w:rsidRPr="00B27019">
        <w:rPr>
          <w:rFonts w:ascii="BMWType V2 Light" w:hAnsi="BMWType V2 Light"/>
          <w:b/>
          <w:bCs/>
          <w:kern w:val="0"/>
          <w:szCs w:val="22"/>
          <w:lang w:val="en-GB"/>
        </w:rPr>
        <w:t>The best of both worlds</w:t>
      </w:r>
      <w:r w:rsidRPr="00B27019">
        <w:rPr>
          <w:rFonts w:ascii="BMWType V2 Light" w:hAnsi="BMWType V2 Light"/>
          <w:b/>
          <w:bCs/>
          <w:kern w:val="0"/>
          <w:szCs w:val="22"/>
          <w:lang w:val="en-GB"/>
        </w:rPr>
        <w:t>:</w:t>
      </w:r>
      <w:r w:rsidRPr="00B27019">
        <w:rPr>
          <w:rFonts w:ascii="BMWType V2 Light" w:hAnsi="BMWType V2 Light"/>
          <w:b/>
          <w:bCs/>
          <w:kern w:val="0"/>
          <w:szCs w:val="22"/>
          <w:lang w:val="en-GB"/>
        </w:rPr>
        <w:br/>
      </w:r>
      <w:r w:rsidRPr="00B27019">
        <w:rPr>
          <w:rFonts w:ascii="BMWType V2 Light" w:hAnsi="BMWType V2 Light"/>
          <w:kern w:val="0"/>
          <w:szCs w:val="22"/>
          <w:lang w:val="en-GB"/>
        </w:rPr>
        <w:tab/>
      </w:r>
      <w:r w:rsidR="00A52F41" w:rsidRPr="00B27019">
        <w:rPr>
          <w:rFonts w:ascii="BMWType V2 Light" w:hAnsi="BMWType V2 Light"/>
          <w:b/>
          <w:kern w:val="0"/>
          <w:szCs w:val="22"/>
          <w:lang w:val="en-GB"/>
        </w:rPr>
        <w:t>Powertrain and driving experience</w:t>
      </w:r>
      <w:r w:rsidRPr="00B27019">
        <w:rPr>
          <w:rFonts w:ascii="BMWType V2 Light" w:hAnsi="BMWType V2 Light"/>
          <w:b/>
          <w:kern w:val="0"/>
          <w:szCs w:val="22"/>
          <w:lang w:val="en-GB"/>
        </w:rPr>
        <w:t>.</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A52F41" w:rsidRPr="00B27019">
        <w:rPr>
          <w:rFonts w:ascii="BMWType V2 Light" w:hAnsi="BMWType V2 Light"/>
          <w:kern w:val="0"/>
          <w:szCs w:val="22"/>
          <w:lang w:val="en-GB"/>
        </w:rPr>
        <w:t>11</w:t>
      </w:r>
    </w:p>
    <w:p w:rsidR="00C74B11" w:rsidRPr="00B27019" w:rsidRDefault="00C74B11" w:rsidP="00C74B11">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AD5531" w:rsidRPr="00B27019">
        <w:rPr>
          <w:rFonts w:ascii="BMWType V2 Light" w:hAnsi="BMWType V2 Light"/>
          <w:b/>
          <w:bCs/>
          <w:kern w:val="0"/>
          <w:szCs w:val="22"/>
          <w:lang w:val="en-GB"/>
        </w:rPr>
        <w:t>4</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A52F41" w:rsidRPr="00B27019">
        <w:rPr>
          <w:rFonts w:ascii="BMWType V2 Light" w:hAnsi="BMWType V2 Light"/>
          <w:b/>
          <w:bCs/>
          <w:kern w:val="0"/>
          <w:szCs w:val="22"/>
          <w:lang w:val="en-GB"/>
        </w:rPr>
        <w:t>Intelligent lightweight design, maximum occupant protection:</w:t>
      </w:r>
      <w:r w:rsidR="00A52F41" w:rsidRPr="00B27019">
        <w:rPr>
          <w:rFonts w:ascii="BMWType V2 Light" w:hAnsi="BMWType V2 Light"/>
          <w:b/>
          <w:bCs/>
          <w:kern w:val="0"/>
          <w:szCs w:val="22"/>
          <w:lang w:val="en-GB"/>
        </w:rPr>
        <w:br/>
      </w:r>
      <w:r w:rsidRPr="00B27019">
        <w:rPr>
          <w:rFonts w:ascii="BMWType V2 Light" w:hAnsi="BMWType V2 Light"/>
          <w:kern w:val="0"/>
          <w:szCs w:val="22"/>
          <w:lang w:val="en-GB"/>
        </w:rPr>
        <w:tab/>
      </w:r>
      <w:r w:rsidR="00A52F41" w:rsidRPr="00B27019">
        <w:rPr>
          <w:rFonts w:ascii="BMWType V2 Light" w:hAnsi="BMWType V2 Light"/>
          <w:b/>
          <w:kern w:val="0"/>
          <w:szCs w:val="22"/>
          <w:lang w:val="en-GB"/>
        </w:rPr>
        <w:t>Body and safety</w:t>
      </w:r>
      <w:r w:rsidRPr="00B27019">
        <w:rPr>
          <w:rFonts w:ascii="BMWType V2 Light" w:hAnsi="BMWType V2 Light"/>
          <w:b/>
          <w:kern w:val="0"/>
          <w:szCs w:val="22"/>
          <w:lang w:val="en-GB"/>
        </w:rPr>
        <w:t>.</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A52F41" w:rsidRPr="00B27019">
        <w:rPr>
          <w:rFonts w:ascii="BMWType V2 Light" w:hAnsi="BMWType V2 Light"/>
          <w:kern w:val="0"/>
          <w:szCs w:val="22"/>
          <w:lang w:val="en-GB"/>
        </w:rPr>
        <w:t>19</w:t>
      </w:r>
      <w:r w:rsidRPr="00B27019">
        <w:rPr>
          <w:rFonts w:ascii="BMWType V2 Light" w:hAnsi="BMWType V2 Light"/>
          <w:b/>
          <w:kern w:val="0"/>
          <w:szCs w:val="22"/>
          <w:lang w:val="en-GB"/>
        </w:rPr>
        <w:t xml:space="preserve"> </w:t>
      </w:r>
    </w:p>
    <w:p w:rsidR="00C74B11" w:rsidRPr="00B27019" w:rsidRDefault="00C74B11" w:rsidP="00E82838">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AD5531" w:rsidRPr="00B27019">
        <w:rPr>
          <w:rFonts w:ascii="BMWType V2 Light" w:hAnsi="BMWType V2 Light"/>
          <w:b/>
          <w:bCs/>
          <w:kern w:val="0"/>
          <w:szCs w:val="22"/>
          <w:lang w:val="en-GB"/>
        </w:rPr>
        <w:t>5</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E82838" w:rsidRPr="00B27019">
        <w:rPr>
          <w:rFonts w:ascii="BMWType V2 Light" w:hAnsi="BMWType V2 Light"/>
          <w:b/>
          <w:bCs/>
          <w:kern w:val="0"/>
          <w:szCs w:val="22"/>
          <w:lang w:val="en-GB"/>
        </w:rPr>
        <w:t>I</w:t>
      </w:r>
      <w:r w:rsidRPr="00B27019">
        <w:rPr>
          <w:rFonts w:ascii="BMWType V2 Light" w:hAnsi="BMWType V2 Light"/>
          <w:b/>
          <w:bCs/>
          <w:kern w:val="0"/>
          <w:szCs w:val="22"/>
          <w:lang w:val="en-GB"/>
        </w:rPr>
        <w:t>ntelligent</w:t>
      </w:r>
      <w:r w:rsidR="00E6086E">
        <w:rPr>
          <w:rFonts w:ascii="BMWType V2 Light" w:hAnsi="BMWType V2 Light"/>
          <w:b/>
          <w:bCs/>
          <w:kern w:val="0"/>
          <w:szCs w:val="22"/>
          <w:lang w:val="en-GB"/>
        </w:rPr>
        <w:t xml:space="preserve"> </w:t>
      </w:r>
      <w:r w:rsidR="00A52F41" w:rsidRPr="00B27019">
        <w:rPr>
          <w:rFonts w:ascii="BMWType V2 Light" w:hAnsi="BMWType V2 Light"/>
          <w:b/>
          <w:bCs/>
          <w:kern w:val="0"/>
          <w:szCs w:val="22"/>
          <w:lang w:val="en-GB"/>
        </w:rPr>
        <w:t>connectivity, integrated service concept</w:t>
      </w:r>
      <w:r w:rsidRPr="00B27019">
        <w:rPr>
          <w:rFonts w:ascii="BMWType V2 Light" w:hAnsi="BMWType V2 Light"/>
          <w:b/>
          <w:bCs/>
          <w:kern w:val="0"/>
          <w:szCs w:val="22"/>
          <w:lang w:val="en-GB"/>
        </w:rPr>
        <w:t>:</w:t>
      </w:r>
      <w:r w:rsidRPr="00B27019">
        <w:rPr>
          <w:rFonts w:ascii="BMWType V2 Light" w:hAnsi="BMWType V2 Light"/>
          <w:b/>
          <w:bCs/>
          <w:kern w:val="0"/>
          <w:szCs w:val="22"/>
          <w:lang w:val="en-GB"/>
        </w:rPr>
        <w:br/>
      </w:r>
      <w:r w:rsidRPr="00B27019">
        <w:rPr>
          <w:rFonts w:ascii="BMWType V2 Light" w:hAnsi="BMWType V2 Light"/>
          <w:kern w:val="0"/>
          <w:szCs w:val="22"/>
          <w:lang w:val="en-GB"/>
        </w:rPr>
        <w:tab/>
      </w:r>
      <w:r w:rsidRPr="00B27019">
        <w:rPr>
          <w:rFonts w:ascii="BMWType V2 Light" w:hAnsi="BMWType V2 Light"/>
          <w:b/>
          <w:kern w:val="0"/>
          <w:szCs w:val="22"/>
          <w:lang w:val="en-GB"/>
        </w:rPr>
        <w:t xml:space="preserve">360° ELECTRIC </w:t>
      </w:r>
      <w:r w:rsidR="00A52F41" w:rsidRPr="00B27019">
        <w:rPr>
          <w:rFonts w:ascii="BMWType V2 Light" w:hAnsi="BMWType V2 Light"/>
          <w:b/>
          <w:kern w:val="0"/>
          <w:szCs w:val="22"/>
          <w:lang w:val="en-GB"/>
        </w:rPr>
        <w:t>for the</w:t>
      </w:r>
      <w:r w:rsidRPr="00B27019">
        <w:rPr>
          <w:rFonts w:ascii="BMWType V2 Light" w:hAnsi="BMWType V2 Light"/>
          <w:b/>
          <w:kern w:val="0"/>
          <w:szCs w:val="22"/>
          <w:lang w:val="en-GB"/>
        </w:rPr>
        <w:t xml:space="preserve"> BMW i8.</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A52F41" w:rsidRPr="00B27019">
        <w:rPr>
          <w:rFonts w:ascii="BMWType V2 Light" w:hAnsi="BMWType V2 Light"/>
          <w:kern w:val="0"/>
          <w:szCs w:val="22"/>
          <w:lang w:val="en-GB"/>
        </w:rPr>
        <w:t>25</w:t>
      </w:r>
      <w:r w:rsidRPr="00B27019">
        <w:rPr>
          <w:rFonts w:ascii="BMWType V2 Light" w:hAnsi="BMWType V2 Light"/>
          <w:b/>
          <w:kern w:val="0"/>
          <w:szCs w:val="22"/>
          <w:lang w:val="en-GB"/>
        </w:rPr>
        <w:t xml:space="preserve"> </w:t>
      </w:r>
    </w:p>
    <w:p w:rsidR="00C74B11" w:rsidRPr="00B27019" w:rsidRDefault="00C74B11" w:rsidP="00C74B11">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AD5531" w:rsidRPr="00B27019">
        <w:rPr>
          <w:rFonts w:ascii="BMWType V2 Light" w:hAnsi="BMWType V2 Light"/>
          <w:b/>
          <w:bCs/>
          <w:kern w:val="0"/>
          <w:szCs w:val="22"/>
          <w:lang w:val="en-GB"/>
        </w:rPr>
        <w:t>6</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EA178C" w:rsidRPr="00B27019">
        <w:rPr>
          <w:rFonts w:ascii="BMWType V2 Light" w:hAnsi="BMWType V2 Light"/>
          <w:b/>
          <w:bCs/>
          <w:kern w:val="0"/>
          <w:szCs w:val="22"/>
          <w:lang w:val="en-GB"/>
        </w:rPr>
        <w:t>Ex</w:t>
      </w:r>
      <w:r w:rsidR="00A52F41" w:rsidRPr="00B27019">
        <w:rPr>
          <w:rFonts w:ascii="BMWType V2 Light" w:hAnsi="BMWType V2 Light"/>
          <w:b/>
          <w:bCs/>
          <w:kern w:val="0"/>
          <w:szCs w:val="22"/>
          <w:lang w:val="en-GB"/>
        </w:rPr>
        <w:t>c</w:t>
      </w:r>
      <w:r w:rsidR="00EA178C" w:rsidRPr="00B27019">
        <w:rPr>
          <w:rFonts w:ascii="BMWType V2 Light" w:hAnsi="BMWType V2 Light"/>
          <w:b/>
          <w:bCs/>
          <w:kern w:val="0"/>
          <w:szCs w:val="22"/>
          <w:lang w:val="en-GB"/>
        </w:rPr>
        <w:t xml:space="preserve">lusive </w:t>
      </w:r>
      <w:r w:rsidR="00A52F41" w:rsidRPr="00B27019">
        <w:rPr>
          <w:rFonts w:ascii="BMWType V2 Light" w:hAnsi="BMWType V2 Light"/>
          <w:b/>
          <w:bCs/>
          <w:kern w:val="0"/>
          <w:szCs w:val="22"/>
          <w:lang w:val="en-GB"/>
        </w:rPr>
        <w:t>d</w:t>
      </w:r>
      <w:r w:rsidR="00EA178C" w:rsidRPr="00B27019">
        <w:rPr>
          <w:rFonts w:ascii="BMWType V2 Light" w:hAnsi="BMWType V2 Light"/>
          <w:b/>
          <w:bCs/>
          <w:kern w:val="0"/>
          <w:szCs w:val="22"/>
          <w:lang w:val="en-GB"/>
        </w:rPr>
        <w:t xml:space="preserve">etails </w:t>
      </w:r>
      <w:r w:rsidR="00A52F41" w:rsidRPr="00B27019">
        <w:rPr>
          <w:rFonts w:ascii="BMWType V2 Light" w:hAnsi="BMWType V2 Light"/>
          <w:b/>
          <w:bCs/>
          <w:kern w:val="0"/>
          <w:szCs w:val="22"/>
          <w:lang w:val="en-GB"/>
        </w:rPr>
        <w:t>for an extraordinary car</w:t>
      </w:r>
      <w:r w:rsidRPr="00B27019">
        <w:rPr>
          <w:rFonts w:ascii="BMWType V2 Light" w:hAnsi="BMWType V2 Light"/>
          <w:b/>
          <w:bCs/>
          <w:kern w:val="0"/>
          <w:szCs w:val="22"/>
          <w:lang w:val="en-GB"/>
        </w:rPr>
        <w:t>:</w:t>
      </w:r>
      <w:r w:rsidRPr="00B27019">
        <w:rPr>
          <w:rFonts w:ascii="BMWType V2 Light" w:hAnsi="BMWType V2 Light"/>
          <w:b/>
          <w:bCs/>
          <w:kern w:val="0"/>
          <w:szCs w:val="22"/>
          <w:lang w:val="en-GB"/>
        </w:rPr>
        <w:br/>
      </w:r>
      <w:r w:rsidRPr="00B27019">
        <w:rPr>
          <w:rFonts w:ascii="BMWType V2 Light" w:hAnsi="BMWType V2 Light"/>
          <w:kern w:val="0"/>
          <w:szCs w:val="22"/>
          <w:lang w:val="en-GB"/>
        </w:rPr>
        <w:tab/>
      </w:r>
      <w:r w:rsidR="00A52F41" w:rsidRPr="00B27019">
        <w:rPr>
          <w:rFonts w:ascii="BMWType V2 Light" w:hAnsi="BMWType V2 Light"/>
          <w:b/>
          <w:kern w:val="0"/>
          <w:szCs w:val="22"/>
          <w:lang w:val="en-GB"/>
        </w:rPr>
        <w:t>Equipment</w:t>
      </w:r>
      <w:r w:rsidRPr="00B27019">
        <w:rPr>
          <w:rFonts w:ascii="BMWType V2 Light" w:hAnsi="BMWType V2 Light"/>
          <w:b/>
          <w:kern w:val="0"/>
          <w:szCs w:val="22"/>
          <w:lang w:val="en-GB"/>
        </w:rPr>
        <w:t>.</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A52F41" w:rsidRPr="00B27019">
        <w:rPr>
          <w:rFonts w:ascii="BMWType V2 Light" w:hAnsi="BMWType V2 Light"/>
          <w:kern w:val="0"/>
          <w:szCs w:val="22"/>
          <w:lang w:val="en-GB"/>
        </w:rPr>
        <w:t>3</w:t>
      </w:r>
      <w:r w:rsidR="00EC6B4D">
        <w:rPr>
          <w:rFonts w:ascii="BMWType V2 Light" w:hAnsi="BMWType V2 Light"/>
          <w:kern w:val="0"/>
          <w:szCs w:val="22"/>
          <w:lang w:val="en-GB"/>
        </w:rPr>
        <w:t>1</w:t>
      </w:r>
      <w:r w:rsidR="00F90FFB">
        <w:rPr>
          <w:rFonts w:ascii="BMWType V2 Light" w:hAnsi="BMWType V2 Light"/>
          <w:kern w:val="0"/>
          <w:szCs w:val="22"/>
          <w:lang w:val="en-GB"/>
        </w:rPr>
        <w:t xml:space="preserve">   </w:t>
      </w:r>
      <w:r w:rsidRPr="00B27019">
        <w:rPr>
          <w:rFonts w:ascii="BMWType V2 Light" w:hAnsi="BMWType V2 Light"/>
          <w:b/>
          <w:kern w:val="0"/>
          <w:szCs w:val="22"/>
          <w:lang w:val="en-GB"/>
        </w:rPr>
        <w:t xml:space="preserve"> </w:t>
      </w:r>
    </w:p>
    <w:p w:rsidR="00C74B11" w:rsidRPr="00B27019" w:rsidRDefault="001F43DF" w:rsidP="00C74B11">
      <w:pPr>
        <w:pStyle w:val="Flietext"/>
        <w:tabs>
          <w:tab w:val="right" w:pos="340"/>
          <w:tab w:val="left" w:pos="680"/>
          <w:tab w:val="right" w:leader="dot" w:pos="8562"/>
        </w:tabs>
        <w:ind w:left="340" w:hanging="340"/>
        <w:rPr>
          <w:rFonts w:ascii="BMWType V2 Light" w:hAnsi="BMWType V2 Light"/>
          <w:kern w:val="0"/>
          <w:szCs w:val="22"/>
          <w:lang w:val="en-GB"/>
        </w:rPr>
      </w:pPr>
      <w:r w:rsidRPr="00B27019">
        <w:rPr>
          <w:rFonts w:ascii="BMWType V2 Light" w:hAnsi="BMWType V2 Light"/>
          <w:b/>
          <w:bCs/>
          <w:kern w:val="0"/>
          <w:szCs w:val="22"/>
          <w:lang w:val="en-GB"/>
        </w:rPr>
        <w:tab/>
      </w:r>
      <w:r w:rsidR="00E82838" w:rsidRPr="00B27019">
        <w:rPr>
          <w:rFonts w:ascii="BMWType V2 Light" w:hAnsi="BMWType V2 Light"/>
          <w:b/>
          <w:bCs/>
          <w:kern w:val="0"/>
          <w:szCs w:val="22"/>
          <w:lang w:val="en-GB"/>
        </w:rPr>
        <w:t>7</w:t>
      </w:r>
      <w:r w:rsidR="00C74B11" w:rsidRPr="00B27019">
        <w:rPr>
          <w:rFonts w:ascii="BMWType V2 Light" w:hAnsi="BMWType V2 Light"/>
          <w:b/>
          <w:bCs/>
          <w:kern w:val="0"/>
          <w:szCs w:val="22"/>
          <w:lang w:val="en-GB"/>
        </w:rPr>
        <w:t>.</w:t>
      </w:r>
      <w:r w:rsidR="00C74B11" w:rsidRPr="00B27019">
        <w:rPr>
          <w:rFonts w:ascii="BMWType V2 Light" w:hAnsi="BMWType V2 Light"/>
          <w:b/>
          <w:bCs/>
          <w:kern w:val="0"/>
          <w:szCs w:val="22"/>
          <w:lang w:val="en-GB"/>
        </w:rPr>
        <w:tab/>
      </w:r>
      <w:r w:rsidR="00A52F41" w:rsidRPr="00B27019">
        <w:rPr>
          <w:rFonts w:ascii="BMWType V2 Light" w:hAnsi="BMWType V2 Light"/>
          <w:b/>
          <w:bCs/>
          <w:kern w:val="0"/>
          <w:szCs w:val="22"/>
          <w:lang w:val="en-GB"/>
        </w:rPr>
        <w:t>Technical specifications</w:t>
      </w:r>
      <w:r w:rsidR="00C74B11" w:rsidRPr="00B27019">
        <w:rPr>
          <w:rFonts w:ascii="BMWType V2 Light" w:hAnsi="BMWType V2 Light"/>
          <w:b/>
          <w:bCs/>
          <w:kern w:val="0"/>
          <w:szCs w:val="22"/>
          <w:lang w:val="en-GB"/>
        </w:rPr>
        <w:t>.</w:t>
      </w:r>
      <w:r w:rsidR="00C74B11" w:rsidRPr="00B27019">
        <w:rPr>
          <w:rFonts w:ascii="BMWType V2 Light" w:hAnsi="BMWType V2 Light"/>
          <w:b/>
          <w:bCs/>
          <w:kern w:val="0"/>
          <w:szCs w:val="22"/>
          <w:lang w:val="en-GB"/>
        </w:rPr>
        <w:br/>
      </w:r>
      <w:r w:rsidR="00C74B11" w:rsidRPr="00B27019">
        <w:rPr>
          <w:rFonts w:ascii="BMWType V2 Light" w:hAnsi="BMWType V2 Light"/>
          <w:kern w:val="0"/>
          <w:szCs w:val="22"/>
          <w:lang w:val="en-GB"/>
        </w:rPr>
        <w:tab/>
      </w:r>
      <w:r w:rsidR="00C74B11" w:rsidRPr="00191A04">
        <w:rPr>
          <w:rFonts w:ascii="BMWType V2 Light" w:hAnsi="BMWType V2 Light"/>
          <w:b/>
          <w:kern w:val="0"/>
          <w:szCs w:val="22"/>
          <w:lang w:val="en-GB"/>
        </w:rPr>
        <w:t>BMW i8.</w:t>
      </w:r>
      <w:r w:rsidR="00C74B11" w:rsidRPr="00B27019">
        <w:rPr>
          <w:rFonts w:ascii="BMWType V2 Light" w:hAnsi="BMWType V2 Light"/>
          <w:kern w:val="0"/>
          <w:szCs w:val="22"/>
          <w:lang w:val="en-GB"/>
        </w:rPr>
        <w:t xml:space="preserve"> </w:t>
      </w:r>
      <w:r w:rsidR="00C74B11" w:rsidRPr="00B27019">
        <w:rPr>
          <w:rFonts w:ascii="BMWType V2 Light" w:hAnsi="BMWType V2 Light"/>
          <w:kern w:val="0"/>
          <w:szCs w:val="22"/>
          <w:lang w:val="en-GB"/>
        </w:rPr>
        <w:tab/>
        <w:t xml:space="preserve"> </w:t>
      </w:r>
      <w:r w:rsidR="00F90FFB">
        <w:rPr>
          <w:rFonts w:ascii="BMWType V2 Light" w:hAnsi="BMWType V2 Light"/>
          <w:kern w:val="0"/>
          <w:szCs w:val="22"/>
          <w:lang w:val="en-GB"/>
        </w:rPr>
        <w:t>3</w:t>
      </w:r>
      <w:r w:rsidR="00EC6B4D">
        <w:rPr>
          <w:rFonts w:ascii="BMWType V2 Light" w:hAnsi="BMWType V2 Light"/>
          <w:kern w:val="0"/>
          <w:szCs w:val="22"/>
          <w:lang w:val="en-GB"/>
        </w:rPr>
        <w:t>3</w:t>
      </w:r>
    </w:p>
    <w:p w:rsidR="00842010" w:rsidRPr="00B27019" w:rsidRDefault="00842010" w:rsidP="00842010">
      <w:pPr>
        <w:pStyle w:val="Flietext"/>
        <w:tabs>
          <w:tab w:val="right" w:pos="340"/>
          <w:tab w:val="left" w:pos="680"/>
          <w:tab w:val="right" w:leader="dot" w:pos="8562"/>
        </w:tabs>
        <w:ind w:left="340" w:right="906" w:hanging="340"/>
        <w:rPr>
          <w:rFonts w:ascii="BMWType V2 Light" w:hAnsi="BMWType V2 Light"/>
          <w:kern w:val="0"/>
          <w:szCs w:val="22"/>
          <w:lang w:val="en-GB"/>
        </w:rPr>
      </w:pPr>
      <w:r w:rsidRPr="00B27019">
        <w:rPr>
          <w:rFonts w:ascii="BMWType V2 Light" w:hAnsi="BMWType V2 Light"/>
          <w:b/>
          <w:bCs/>
          <w:kern w:val="0"/>
          <w:szCs w:val="22"/>
          <w:lang w:val="en-GB"/>
        </w:rPr>
        <w:tab/>
      </w:r>
      <w:r w:rsidR="00E82838" w:rsidRPr="00B27019">
        <w:rPr>
          <w:rFonts w:ascii="BMWType V2 Light" w:hAnsi="BMWType V2 Light"/>
          <w:b/>
          <w:bCs/>
          <w:kern w:val="0"/>
          <w:szCs w:val="22"/>
          <w:lang w:val="en-GB"/>
        </w:rPr>
        <w:t>8</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A52F41" w:rsidRPr="00B27019">
        <w:rPr>
          <w:rFonts w:ascii="BMWType V2 Light" w:hAnsi="BMWType V2 Light"/>
          <w:b/>
          <w:bCs/>
          <w:kern w:val="0"/>
          <w:szCs w:val="22"/>
          <w:lang w:val="en-GB"/>
        </w:rPr>
        <w:t>Output and torque diagram</w:t>
      </w:r>
      <w:r w:rsidRPr="00B27019">
        <w:rPr>
          <w:rFonts w:ascii="BMWType V2 Light" w:hAnsi="BMWType V2 Light"/>
          <w:b/>
          <w:kern w:val="0"/>
          <w:szCs w:val="22"/>
          <w:lang w:val="en-GB"/>
        </w:rPr>
        <w:t>.</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E903DA">
        <w:rPr>
          <w:rFonts w:ascii="BMWType V2 Light" w:hAnsi="BMWType V2 Light"/>
          <w:kern w:val="0"/>
          <w:szCs w:val="22"/>
          <w:lang w:val="en-GB"/>
        </w:rPr>
        <w:t>3</w:t>
      </w:r>
      <w:r w:rsidR="00EC6B4D">
        <w:rPr>
          <w:rFonts w:ascii="BMWType V2 Light" w:hAnsi="BMWType V2 Light"/>
          <w:kern w:val="0"/>
          <w:szCs w:val="22"/>
          <w:lang w:val="en-GB"/>
        </w:rPr>
        <w:t>5</w:t>
      </w:r>
    </w:p>
    <w:p w:rsidR="00842010" w:rsidRPr="00B27019" w:rsidRDefault="00842010" w:rsidP="00842010">
      <w:pPr>
        <w:pStyle w:val="Flietext"/>
        <w:tabs>
          <w:tab w:val="right" w:pos="340"/>
          <w:tab w:val="left" w:pos="680"/>
          <w:tab w:val="right" w:leader="dot" w:pos="8562"/>
        </w:tabs>
        <w:ind w:left="340" w:right="906" w:hanging="340"/>
        <w:rPr>
          <w:rFonts w:ascii="BMWType V2 Light" w:hAnsi="BMWType V2 Light"/>
          <w:kern w:val="0"/>
          <w:szCs w:val="22"/>
          <w:lang w:val="en-GB"/>
        </w:rPr>
      </w:pPr>
      <w:r w:rsidRPr="00B27019">
        <w:rPr>
          <w:rFonts w:ascii="BMWType V2 Light" w:hAnsi="BMWType V2 Light"/>
          <w:b/>
          <w:bCs/>
          <w:kern w:val="0"/>
          <w:szCs w:val="22"/>
          <w:lang w:val="en-GB"/>
        </w:rPr>
        <w:tab/>
      </w:r>
      <w:r w:rsidR="00E82838" w:rsidRPr="00B27019">
        <w:rPr>
          <w:rFonts w:ascii="BMWType V2 Light" w:hAnsi="BMWType V2 Light"/>
          <w:b/>
          <w:bCs/>
          <w:kern w:val="0"/>
          <w:szCs w:val="22"/>
          <w:lang w:val="en-GB"/>
        </w:rPr>
        <w:t>9</w:t>
      </w:r>
      <w:r w:rsidRPr="00B27019">
        <w:rPr>
          <w:rFonts w:ascii="BMWType V2 Light" w:hAnsi="BMWType V2 Light"/>
          <w:b/>
          <w:bCs/>
          <w:kern w:val="0"/>
          <w:szCs w:val="22"/>
          <w:lang w:val="en-GB"/>
        </w:rPr>
        <w:t>.</w:t>
      </w:r>
      <w:r w:rsidRPr="00B27019">
        <w:rPr>
          <w:rFonts w:ascii="BMWType V2 Light" w:hAnsi="BMWType V2 Light"/>
          <w:b/>
          <w:bCs/>
          <w:kern w:val="0"/>
          <w:szCs w:val="22"/>
          <w:lang w:val="en-GB"/>
        </w:rPr>
        <w:tab/>
      </w:r>
      <w:r w:rsidR="00A52F41" w:rsidRPr="00B27019">
        <w:rPr>
          <w:rFonts w:ascii="BMWType V2 Light" w:hAnsi="BMWType V2 Light"/>
          <w:b/>
          <w:bCs/>
          <w:kern w:val="0"/>
          <w:szCs w:val="22"/>
          <w:lang w:val="en-GB"/>
        </w:rPr>
        <w:t>Exterior and interior dimensions</w:t>
      </w:r>
      <w:r w:rsidRPr="00B27019">
        <w:rPr>
          <w:rFonts w:ascii="BMWType V2 Light" w:hAnsi="BMWType V2 Light"/>
          <w:b/>
          <w:kern w:val="0"/>
          <w:szCs w:val="22"/>
          <w:lang w:val="en-GB"/>
        </w:rPr>
        <w:t>.</w:t>
      </w:r>
      <w:r w:rsidRPr="00B27019">
        <w:rPr>
          <w:rFonts w:ascii="BMWType V2 Light" w:hAnsi="BMWType V2 Light"/>
          <w:kern w:val="0"/>
          <w:szCs w:val="22"/>
          <w:lang w:val="en-GB"/>
        </w:rPr>
        <w:t xml:space="preserve"> </w:t>
      </w:r>
      <w:r w:rsidRPr="00B27019">
        <w:rPr>
          <w:rFonts w:ascii="BMWType V2 Light" w:hAnsi="BMWType V2 Light"/>
          <w:kern w:val="0"/>
          <w:szCs w:val="22"/>
          <w:lang w:val="en-GB"/>
        </w:rPr>
        <w:tab/>
        <w:t xml:space="preserve"> </w:t>
      </w:r>
      <w:r w:rsidR="00E903DA">
        <w:rPr>
          <w:rFonts w:ascii="BMWType V2 Light" w:hAnsi="BMWType V2 Light"/>
          <w:kern w:val="0"/>
          <w:szCs w:val="22"/>
          <w:lang w:val="en-GB"/>
        </w:rPr>
        <w:t>3</w:t>
      </w:r>
      <w:r w:rsidR="00EC6B4D">
        <w:rPr>
          <w:rFonts w:ascii="BMWType V2 Light" w:hAnsi="BMWType V2 Light"/>
          <w:kern w:val="0"/>
          <w:szCs w:val="22"/>
          <w:lang w:val="en-GB"/>
        </w:rPr>
        <w:t>7</w:t>
      </w:r>
    </w:p>
    <w:p w:rsidR="00E82838" w:rsidRPr="00B27019" w:rsidRDefault="00AD5531" w:rsidP="00851856">
      <w:pPr>
        <w:tabs>
          <w:tab w:val="left" w:pos="340"/>
        </w:tabs>
        <w:spacing w:after="330" w:line="330" w:lineRule="exact"/>
        <w:ind w:right="1134"/>
        <w:outlineLvl w:val="0"/>
        <w:rPr>
          <w:rFonts w:ascii="BMWType V2 Light" w:hAnsi="BMWType V2 Light"/>
          <w:lang w:val="en-GB"/>
        </w:rPr>
      </w:pPr>
      <w:r w:rsidRPr="00B27019">
        <w:rPr>
          <w:rFonts w:ascii="BMWType V2 Light" w:hAnsi="BMWType V2 Light"/>
          <w:lang w:val="en-GB"/>
        </w:rPr>
        <w:br/>
      </w:r>
    </w:p>
    <w:p w:rsidR="00AD5531" w:rsidRPr="00B27019" w:rsidRDefault="00AD5531" w:rsidP="00851856">
      <w:pPr>
        <w:tabs>
          <w:tab w:val="left" w:pos="340"/>
        </w:tabs>
        <w:spacing w:after="330" w:line="330" w:lineRule="exact"/>
        <w:ind w:right="1134"/>
        <w:outlineLvl w:val="0"/>
        <w:rPr>
          <w:rFonts w:ascii="BMWType V2 Light" w:hAnsi="BMWType V2 Light"/>
          <w:lang w:val="en-GB"/>
        </w:rPr>
      </w:pPr>
    </w:p>
    <w:p w:rsidR="00E82838" w:rsidRPr="00B27019" w:rsidRDefault="00E82838" w:rsidP="00851856">
      <w:pPr>
        <w:tabs>
          <w:tab w:val="left" w:pos="340"/>
        </w:tabs>
        <w:spacing w:after="330" w:line="330" w:lineRule="exact"/>
        <w:ind w:right="1134"/>
        <w:outlineLvl w:val="0"/>
        <w:rPr>
          <w:rFonts w:ascii="BMWType V2 Light" w:hAnsi="BMWType V2 Light"/>
          <w:lang w:val="en-GB"/>
        </w:rPr>
      </w:pPr>
    </w:p>
    <w:p w:rsidR="00434537" w:rsidRPr="00B27019" w:rsidRDefault="00434537" w:rsidP="00851856">
      <w:pPr>
        <w:tabs>
          <w:tab w:val="left" w:pos="340"/>
        </w:tabs>
        <w:spacing w:after="330" w:line="330" w:lineRule="exact"/>
        <w:ind w:right="1134"/>
        <w:outlineLvl w:val="0"/>
        <w:rPr>
          <w:rFonts w:ascii="BMWType V2 Light" w:hAnsi="BMWType V2 Light"/>
          <w:lang w:val="en-GB"/>
        </w:rPr>
      </w:pPr>
    </w:p>
    <w:p w:rsidR="00A52F41" w:rsidRPr="00B27019" w:rsidRDefault="00A52F41" w:rsidP="00A52F41">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sz w:val="16"/>
          <w:szCs w:val="24"/>
          <w:lang w:val="en-GB"/>
        </w:rPr>
        <w:t>Note: The equipment described refers to the specification for the German market.</w:t>
      </w:r>
    </w:p>
    <w:p w:rsidR="0084674C" w:rsidRPr="00B27019" w:rsidRDefault="00586F63" w:rsidP="00062279">
      <w:pPr>
        <w:pStyle w:val="KapitelberschriftohneUnterzeile"/>
        <w:framePr w:w="7740" w:h="2524" w:hRule="exact" w:wrap="notBeside" w:vAnchor="page" w:hAnchor="page" w:x="2751" w:y="604"/>
        <w:spacing w:after="1860"/>
        <w:ind w:left="703" w:right="1077" w:hanging="703"/>
        <w:rPr>
          <w:rFonts w:ascii="BMWType V2 Regular" w:hAnsi="BMWType V2 Regular"/>
          <w:lang w:val="en-GB"/>
        </w:rPr>
      </w:pPr>
      <w:r w:rsidRPr="00B27019">
        <w:rPr>
          <w:rFonts w:ascii="BMWType V2 Light" w:hAnsi="BMWType V2 Light"/>
          <w:noProof/>
          <w:lang w:val="en-US" w:eastAsia="en-US"/>
        </w:rPr>
        <w:lastRenderedPageBreak/>
        <w:drawing>
          <wp:anchor distT="0" distB="0" distL="114300" distR="114300" simplePos="0" relativeHeight="251653632" behindDoc="0" locked="0" layoutInCell="1" allowOverlap="1">
            <wp:simplePos x="0" y="0"/>
            <wp:positionH relativeFrom="column">
              <wp:posOffset>4800600</wp:posOffset>
            </wp:positionH>
            <wp:positionV relativeFrom="paragraph">
              <wp:posOffset>0</wp:posOffset>
            </wp:positionV>
            <wp:extent cx="609600" cy="609600"/>
            <wp:effectExtent l="19050" t="0" r="0" b="0"/>
            <wp:wrapTight wrapText="bothSides">
              <wp:wrapPolygon edited="0">
                <wp:start x="-675" y="0"/>
                <wp:lineTo x="-675" y="20925"/>
                <wp:lineTo x="21600" y="20925"/>
                <wp:lineTo x="21600" y="0"/>
                <wp:lineTo x="-675" y="0"/>
              </wp:wrapPolygon>
            </wp:wrapTight>
            <wp:docPr id="95"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84674C" w:rsidRPr="00B27019">
        <w:rPr>
          <w:rFonts w:ascii="BMWType V2 Regular" w:hAnsi="BMWType V2 Regular"/>
          <w:lang w:val="en-GB"/>
        </w:rPr>
        <w:t>1.</w:t>
      </w:r>
      <w:r w:rsidR="0084674C" w:rsidRPr="00B27019">
        <w:rPr>
          <w:rFonts w:ascii="BMWType V2 Regular" w:hAnsi="BMWType V2 Regular"/>
          <w:lang w:val="en-GB"/>
        </w:rPr>
        <w:tab/>
      </w:r>
      <w:r w:rsidR="00E62B57" w:rsidRPr="00B27019">
        <w:rPr>
          <w:rFonts w:ascii="BMWType V2 Regular" w:hAnsi="BMWType V2 Regular"/>
          <w:lang w:val="en-GB"/>
        </w:rPr>
        <w:t>The</w:t>
      </w:r>
      <w:r w:rsidR="00062279" w:rsidRPr="00B27019">
        <w:rPr>
          <w:rFonts w:ascii="BMWType V2 Regular" w:hAnsi="BMWType V2 Regular"/>
          <w:lang w:val="en-GB"/>
        </w:rPr>
        <w:t xml:space="preserve"> BMW </w:t>
      </w:r>
      <w:r w:rsidR="00DE382D" w:rsidRPr="00B27019">
        <w:rPr>
          <w:rFonts w:ascii="BMWType V2 Regular" w:hAnsi="BMWType V2 Regular"/>
          <w:lang w:val="en-GB"/>
        </w:rPr>
        <w:t>i</w:t>
      </w:r>
      <w:r w:rsidR="00EA178C" w:rsidRPr="00B27019">
        <w:rPr>
          <w:rFonts w:ascii="BMWType V2 Regular" w:hAnsi="BMWType V2 Regular"/>
          <w:lang w:val="en-GB"/>
        </w:rPr>
        <w:t>8</w:t>
      </w:r>
      <w:r w:rsidR="0084674C" w:rsidRPr="00B27019">
        <w:rPr>
          <w:rFonts w:ascii="BMWType V2 Regular" w:hAnsi="BMWType V2 Regular"/>
          <w:lang w:val="en-GB"/>
        </w:rPr>
        <w:t>.</w:t>
      </w:r>
      <w:r w:rsidR="0084674C" w:rsidRPr="00B27019">
        <w:rPr>
          <w:rFonts w:ascii="BMWType V2 Regular" w:hAnsi="BMWType V2 Regular"/>
          <w:lang w:val="en-GB"/>
        </w:rPr>
        <w:br/>
      </w:r>
      <w:r w:rsidR="00062279" w:rsidRPr="00B27019">
        <w:rPr>
          <w:rFonts w:ascii="BMWType V2 Regular" w:hAnsi="BMWType V2 Regular"/>
          <w:color w:val="808080"/>
          <w:lang w:val="en-GB"/>
        </w:rPr>
        <w:t>(</w:t>
      </w:r>
      <w:r w:rsidR="00E62B57" w:rsidRPr="00B27019">
        <w:rPr>
          <w:rFonts w:ascii="BMWType V2 Regular" w:hAnsi="BMWType V2 Regular"/>
          <w:color w:val="808080"/>
          <w:lang w:val="en-GB"/>
        </w:rPr>
        <w:t>At a glance</w:t>
      </w:r>
      <w:r w:rsidR="00062279" w:rsidRPr="00B27019">
        <w:rPr>
          <w:rFonts w:ascii="BMWType V2 Regular" w:hAnsi="BMWType V2 Regular"/>
          <w:color w:val="808080"/>
          <w:lang w:val="en-GB"/>
        </w:rPr>
        <w:t>)</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i symbolises visionary vehicle concepts, inspirational design and a new take on the meaning of “premium”, with sustainability as a key defining element.</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r>
      <w:r w:rsidR="00F62281">
        <w:rPr>
          <w:rFonts w:ascii="BMWType V2 Light" w:hAnsi="BMWType V2 Light" w:cs="Times New Roman"/>
          <w:spacing w:val="-2"/>
          <w:szCs w:val="24"/>
          <w:lang w:val="en-GB"/>
        </w:rPr>
        <w:t>T</w:t>
      </w:r>
      <w:r w:rsidRPr="00B27019">
        <w:rPr>
          <w:rFonts w:ascii="BMWType V2 Light" w:hAnsi="BMWType V2 Light" w:cs="Times New Roman"/>
          <w:spacing w:val="-2"/>
          <w:szCs w:val="24"/>
          <w:lang w:val="en-GB"/>
        </w:rPr>
        <w:t>he BMW i8, the second model from new brand BMW i and</w:t>
      </w:r>
      <w:r w:rsidRPr="00B27019">
        <w:rPr>
          <w:rFonts w:ascii="BMWType V2 Light" w:hAnsi="BMWType V2 Light" w:cs="Times New Roman"/>
          <w:szCs w:val="24"/>
          <w:lang w:val="en-GB"/>
        </w:rPr>
        <w:t xml:space="preserve"> f</w:t>
      </w:r>
      <w:r w:rsidRPr="00B27019">
        <w:rPr>
          <w:rFonts w:ascii="BMWType V2 Light" w:hAnsi="BMWType V2 Light" w:cs="Times New Roman"/>
          <w:spacing w:val="-4"/>
          <w:szCs w:val="24"/>
          <w:lang w:val="en-GB"/>
        </w:rPr>
        <w:t>irst plug-in hybrid vehicle from the BMW Group; distinctly forward-looking and sustainability-focused sports car</w:t>
      </w:r>
      <w:r w:rsidRPr="00B27019">
        <w:rPr>
          <w:rFonts w:ascii="BMWType V2 Light" w:hAnsi="BMWType V2 Light" w:cs="Times New Roman"/>
          <w:szCs w:val="24"/>
          <w:lang w:val="en-GB"/>
        </w:rPr>
        <w:t>; revolutionary interpretation of BMW’s hallmark driving pleasure.</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2+2-seater with LifeDrive architecture developed specifically for BMW i, </w:t>
      </w:r>
      <w:r w:rsidRPr="00B27019">
        <w:rPr>
          <w:rFonts w:ascii="BMWType V2 Light" w:hAnsi="BMWType V2 Light" w:cs="Times New Roman"/>
          <w:spacing w:val="-2"/>
          <w:szCs w:val="24"/>
          <w:lang w:val="en-GB"/>
        </w:rPr>
        <w:t>aerodynamically groundbreaking body design and visionary interior design</w:t>
      </w:r>
      <w:r w:rsidRPr="00B27019">
        <w:rPr>
          <w:rFonts w:ascii="BMWType V2 Light" w:hAnsi="BMWType V2 Light" w:cs="Times New Roman"/>
          <w:szCs w:val="24"/>
          <w:lang w:val="en-GB"/>
        </w:rPr>
        <w:t xml:space="preserve"> deliver an intense driving experience; Life module passenger cell made from </w:t>
      </w:r>
      <w:r w:rsidRPr="00B27019">
        <w:rPr>
          <w:rFonts w:ascii="BMWType V2 Light" w:hAnsi="BMWType V2 Light" w:cs="Times New Roman"/>
          <w:spacing w:val="-2"/>
          <w:szCs w:val="24"/>
          <w:lang w:val="en-GB"/>
        </w:rPr>
        <w:t>carbon-fibre-reinforced plastic (CFRP)</w:t>
      </w:r>
      <w:r w:rsidRPr="00B27019">
        <w:rPr>
          <w:rFonts w:ascii="BMWType V2 Light" w:hAnsi="BMWType V2 Light" w:cs="Times New Roman"/>
          <w:szCs w:val="24"/>
          <w:lang w:val="en-GB"/>
        </w:rPr>
        <w:t xml:space="preserve">; drive system technology, </w:t>
      </w:r>
      <w:r w:rsidRPr="00B27019">
        <w:rPr>
          <w:rFonts w:ascii="BMWType V2 Light" w:hAnsi="BMWType V2 Light" w:cs="Times New Roman"/>
          <w:spacing w:val="-2"/>
          <w:szCs w:val="24"/>
          <w:lang w:val="en-GB"/>
        </w:rPr>
        <w:t xml:space="preserve">high-voltage battery, chassis, and crash and structural functions integrated </w:t>
      </w:r>
      <w:r w:rsidRPr="00B27019">
        <w:rPr>
          <w:rFonts w:ascii="BMWType V2 Light" w:hAnsi="BMWType V2 Light" w:cs="Times New Roman"/>
          <w:szCs w:val="24"/>
          <w:lang w:val="en-GB"/>
        </w:rPr>
        <w:t xml:space="preserve">into the aluminium Drive module; kerb weight: 1,485 kilograms; Cd: 0.26; very low centre of gravity at less than </w:t>
      </w:r>
      <w:smartTag w:uri="urn:schemas-microsoft-com:office:smarttags" w:element="metricconverter">
        <w:smartTagPr>
          <w:attr w:name="ProductID" w:val="460 millimetres"/>
        </w:smartTagPr>
        <w:r w:rsidRPr="00B27019">
          <w:rPr>
            <w:rFonts w:ascii="BMWType V2 Light" w:hAnsi="BMWType V2 Light" w:cs="Times New Roman"/>
            <w:szCs w:val="24"/>
            <w:lang w:val="en-GB"/>
          </w:rPr>
          <w:t>460 millimetres</w:t>
        </w:r>
      </w:smartTag>
      <w:r w:rsidRPr="00B27019">
        <w:rPr>
          <w:rFonts w:ascii="BMWType V2 Light" w:hAnsi="BMWType V2 Light" w:cs="Times New Roman"/>
          <w:szCs w:val="24"/>
          <w:lang w:val="en-GB"/>
        </w:rPr>
        <w:t xml:space="preserve">; well-balanced weight distribution. </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bookmarkStart w:id="2" w:name="OLE_LINK1"/>
      <w:bookmarkStart w:id="3" w:name="OLE_LINK2"/>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Emotion-led visual impression based around established BMW i design language; classical sports car proportions and fresh interpretation of BMW design attributes; doors open upwards like wings; clean lines, plus </w:t>
      </w:r>
      <w:r w:rsidRPr="00B27019">
        <w:rPr>
          <w:rFonts w:ascii="BMWType V2 Light" w:hAnsi="BMWType V2 Light" w:cs="Times New Roman"/>
          <w:spacing w:val="2"/>
          <w:szCs w:val="24"/>
          <w:lang w:val="en-GB"/>
        </w:rPr>
        <w:t>surface design (external and internal) based on the layering principle; full-LED</w:t>
      </w:r>
      <w:r w:rsidRPr="00B27019">
        <w:rPr>
          <w:rFonts w:ascii="BMWType V2 Light" w:hAnsi="BMWType V2 Light" w:cs="Times New Roman"/>
          <w:szCs w:val="24"/>
          <w:lang w:val="en-GB"/>
        </w:rPr>
        <w:t xml:space="preserve"> headlights and LED rear lights as standard, laser light </w:t>
      </w:r>
      <w:r w:rsidR="00CC2AE1">
        <w:rPr>
          <w:rFonts w:ascii="BMWType V2 Light" w:hAnsi="BMWType V2 Light" w:cs="Times New Roman"/>
          <w:szCs w:val="24"/>
          <w:lang w:val="en-GB"/>
        </w:rPr>
        <w:t xml:space="preserve">will be </w:t>
      </w:r>
      <w:r w:rsidRPr="00B27019">
        <w:rPr>
          <w:rFonts w:ascii="BMWType V2 Light" w:hAnsi="BMWType V2 Light" w:cs="Times New Roman"/>
          <w:szCs w:val="24"/>
          <w:lang w:val="en-GB"/>
        </w:rPr>
        <w:t xml:space="preserve">available as an option </w:t>
      </w:r>
      <w:r w:rsidR="00CC2AE1">
        <w:rPr>
          <w:rFonts w:ascii="BMWType V2 Light" w:hAnsi="BMWType V2 Light" w:cs="Times New Roman"/>
          <w:szCs w:val="24"/>
          <w:lang w:val="en-GB"/>
        </w:rPr>
        <w:t>from</w:t>
      </w:r>
      <w:r w:rsidR="00E63603">
        <w:rPr>
          <w:rFonts w:ascii="BMWType V2 Light" w:hAnsi="BMWType V2 Light" w:cs="Times New Roman"/>
          <w:szCs w:val="24"/>
          <w:lang w:val="en-GB"/>
        </w:rPr>
        <w:t xml:space="preserve"> </w:t>
      </w:r>
      <w:r w:rsidR="00EC6B4D">
        <w:rPr>
          <w:rFonts w:ascii="BMWType V2 Light" w:hAnsi="BMWType V2 Light" w:cs="Times New Roman"/>
          <w:szCs w:val="24"/>
          <w:lang w:val="en-GB"/>
        </w:rPr>
        <w:t>November 2015</w:t>
      </w:r>
      <w:r w:rsidR="00E63603">
        <w:rPr>
          <w:rFonts w:ascii="BMWType V2 Light" w:hAnsi="BMWType V2 Light" w:cs="Times New Roman"/>
          <w:szCs w:val="24"/>
          <w:lang w:val="en-GB"/>
        </w:rPr>
        <w:t xml:space="preserve"> production (at dealer floor from Jan 2016)</w:t>
      </w:r>
      <w:r w:rsidRPr="00B27019">
        <w:rPr>
          <w:rFonts w:ascii="BMWType V2 Light" w:hAnsi="BMWType V2 Light" w:cs="Times New Roman"/>
          <w:szCs w:val="24"/>
          <w:lang w:val="en-GB"/>
        </w:rPr>
        <w:t xml:space="preserve">. </w:t>
      </w:r>
    </w:p>
    <w:bookmarkEnd w:id="2"/>
    <w:bookmarkEnd w:id="3"/>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All-embracing sustainability concept running like a thread through the value chain; carbon fibre production and vehicle assembly using 100 per cent renewable electricity; innovative processing methods for recycled materials together with the use of materials treated in an environmentally friendly manner ensures that all components have a totally premium look and feel; leather tanned with olive leaf extracts for the instrument panel and visible sustainability as an intrinsic element of the avant-garde design: use of CFRP, aerodynamic performance,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eDrive technology, lightweight engineering and resource-efficient material selection all vividly depicted</w:t>
      </w:r>
      <w:r w:rsidRPr="006638B6">
        <w:rPr>
          <w:rFonts w:ascii="BMWType V2 Light" w:hAnsi="BMWType V2 Light" w:cs="Times New Roman"/>
          <w:szCs w:val="24"/>
          <w:lang w:val="en-GB"/>
        </w:rPr>
        <w:t>.</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Plug-in hybrid system developed and produced by the BMW Group represents the latest development stage of Efficient Dynamics; three-</w:t>
      </w:r>
      <w:r w:rsidRPr="00B27019">
        <w:rPr>
          <w:rFonts w:ascii="BMWType V2 Light" w:hAnsi="BMWType V2 Light" w:cs="Times New Roman"/>
          <w:szCs w:val="24"/>
          <w:lang w:val="en-GB"/>
        </w:rPr>
        <w:lastRenderedPageBreak/>
        <w:t>cylinder petrol engine with BMW TwinPower Turbo technology combined with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 xml:space="preserve">eDrive technology in the form of a hybrid synchronous electric motor; engine with a displacement of 1.5 litres, output of 170 kW and maximum torque of </w:t>
      </w:r>
      <w:r w:rsidR="00306DBA">
        <w:rPr>
          <w:rFonts w:ascii="BMWType V2 Light" w:hAnsi="BMWType V2 Light" w:cs="Times New Roman"/>
          <w:spacing w:val="-2"/>
          <w:szCs w:val="24"/>
          <w:lang w:val="en-GB"/>
        </w:rPr>
        <w:t>320 Nm</w:t>
      </w:r>
      <w:r w:rsidRPr="00B27019">
        <w:rPr>
          <w:rFonts w:ascii="BMWType V2 Light" w:hAnsi="BMWType V2 Light" w:cs="Times New Roman"/>
          <w:spacing w:val="-2"/>
          <w:szCs w:val="24"/>
          <w:lang w:val="en-GB"/>
        </w:rPr>
        <w:t>; power sent to the rear wheels via a six-speed automatic</w:t>
      </w:r>
      <w:r w:rsidRPr="00B27019">
        <w:rPr>
          <w:rFonts w:ascii="BMWType V2 Light" w:hAnsi="BMWType V2 Light" w:cs="Times New Roman"/>
          <w:szCs w:val="24"/>
          <w:lang w:val="en-GB"/>
        </w:rPr>
        <w:t xml:space="preserve"> gearbox; electri</w:t>
      </w:r>
      <w:r w:rsidR="00306DBA">
        <w:rPr>
          <w:rFonts w:ascii="BMWType V2 Light" w:hAnsi="BMWType V2 Light" w:cs="Times New Roman"/>
          <w:szCs w:val="24"/>
          <w:lang w:val="en-GB"/>
        </w:rPr>
        <w:t>c motor with an output of 96 kW and maximum torque of 250 Nm</w:t>
      </w:r>
      <w:r w:rsidRPr="00B27019">
        <w:rPr>
          <w:rFonts w:ascii="BMWType V2 Light" w:hAnsi="BMWType V2 Light" w:cs="Times New Roman"/>
          <w:szCs w:val="24"/>
          <w:lang w:val="en-GB"/>
        </w:rPr>
        <w:t>; power channelled through the front wheels via a two-stage automatic transmission; lithium-ion high-voltage battery with direct refrigerant cooling and gross capacity of 7.1 kWh.</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Combination of BMW TwinPower Turbo and BMW eDrive technology plus intelligent energy management produce a </w:t>
      </w:r>
      <w:r w:rsidR="00306DBA">
        <w:rPr>
          <w:rFonts w:ascii="BMWType V2 Light" w:hAnsi="BMWType V2 Light" w:cs="Times New Roman"/>
          <w:szCs w:val="24"/>
          <w:lang w:val="en-GB"/>
        </w:rPr>
        <w:t>maximum system output of 266 kW</w:t>
      </w:r>
      <w:r w:rsidRPr="00B27019">
        <w:rPr>
          <w:rFonts w:ascii="BMWType V2 Light" w:hAnsi="BMWType V2 Light" w:cs="Times New Roman"/>
          <w:szCs w:val="24"/>
          <w:lang w:val="en-GB"/>
        </w:rPr>
        <w:t xml:space="preserve"> and give the BMW i8 the performance characteristics of a pure-bred sports car (0 – </w:t>
      </w:r>
      <w:smartTag w:uri="urn:schemas-microsoft-com:office:smarttags" w:element="metricconverter">
        <w:smartTagPr>
          <w:attr w:name="ProductID" w:val="100 km/h"/>
        </w:smartTagPr>
        <w:r w:rsidRPr="00B27019">
          <w:rPr>
            <w:rFonts w:ascii="BMWType V2 Light" w:hAnsi="BMWType V2 Light" w:cs="Times New Roman"/>
            <w:szCs w:val="24"/>
            <w:lang w:val="en-GB"/>
          </w:rPr>
          <w:t>100 km/h</w:t>
        </w:r>
      </w:smartTag>
      <w:r w:rsidRPr="00B27019">
        <w:rPr>
          <w:rFonts w:ascii="BMWType V2 Light" w:hAnsi="BMWType V2 Light" w:cs="Times New Roman"/>
          <w:szCs w:val="24"/>
          <w:lang w:val="en-GB"/>
        </w:rPr>
        <w:t xml:space="preserve"> in 4.4 seconds) accompanied by fuel economy and emissions </w:t>
      </w:r>
      <w:r w:rsidRPr="00B27019">
        <w:rPr>
          <w:rFonts w:ascii="BMWType V2 Light" w:hAnsi="BMWType V2 Light" w:cs="Times New Roman"/>
          <w:spacing w:val="-4"/>
          <w:szCs w:val="24"/>
          <w:lang w:val="en-GB"/>
        </w:rPr>
        <w:t>figures more familiar from a small car; EU fuel consumption:</w:t>
      </w:r>
      <w:r w:rsidRPr="00B27019">
        <w:rPr>
          <w:rFonts w:ascii="BMWType V2 Light" w:hAnsi="BMWType V2 Light" w:cs="Times New Roman"/>
          <w:szCs w:val="24"/>
          <w:lang w:val="en-GB"/>
        </w:rPr>
        <w:t xml:space="preserve"> 2.1 litres per </w:t>
      </w:r>
      <w:smartTag w:uri="urn:schemas-microsoft-com:office:smarttags" w:element="metricconverter">
        <w:smartTagPr>
          <w:attr w:name="ProductID" w:val="100 km"/>
        </w:smartTagPr>
        <w:r w:rsidRPr="00B27019">
          <w:rPr>
            <w:rFonts w:ascii="BMWType V2 Light" w:hAnsi="BMWType V2 Light" w:cs="Times New Roman"/>
            <w:szCs w:val="24"/>
            <w:lang w:val="en-GB"/>
          </w:rPr>
          <w:t>100 km</w:t>
        </w:r>
      </w:smartTag>
      <w:r w:rsidRPr="00B27019">
        <w:rPr>
          <w:rFonts w:ascii="BMWType V2 Light" w:hAnsi="BMWType V2 Light" w:cs="Times New Roman"/>
          <w:szCs w:val="24"/>
          <w:lang w:val="en-GB"/>
        </w:rPr>
        <w:t>, CO</w:t>
      </w:r>
      <w:r w:rsidRPr="00B27019">
        <w:rPr>
          <w:rFonts w:ascii="BMWType V2 Light" w:hAnsi="BMWType V2 Light" w:cs="Times New Roman"/>
          <w:szCs w:val="24"/>
          <w:vertAlign w:val="subscript"/>
          <w:lang w:val="en-GB"/>
        </w:rPr>
        <w:t>2</w:t>
      </w:r>
      <w:r w:rsidRPr="00B27019">
        <w:rPr>
          <w:rFonts w:ascii="BMWType V2 Light" w:hAnsi="BMWType V2 Light" w:cs="Times New Roman"/>
          <w:szCs w:val="24"/>
          <w:lang w:val="en-GB"/>
        </w:rPr>
        <w:t xml:space="preserve"> emissions: 49 g/km; exceptional efficiency in everyday driving too, with actual fuel consumption figures that are around 50 per cent lower compared to conventional sports car concepts; “glued-to-the-road” AWD driving experience with torque distribution geared towards optimised dynamics.</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r>
      <w:r w:rsidRPr="00B27019">
        <w:rPr>
          <w:rFonts w:ascii="BMWType V2 Light" w:hAnsi="BMWType V2 Light" w:cs="Times New Roman"/>
          <w:spacing w:val="-2"/>
          <w:szCs w:val="24"/>
          <w:lang w:val="en-GB"/>
        </w:rPr>
        <w:t>Driving Experience Control switch and eDrive button allow driver to choose</w:t>
      </w:r>
      <w:r w:rsidRPr="00B27019">
        <w:rPr>
          <w:rFonts w:ascii="BMWType V2 Light" w:hAnsi="BMWType V2 Light" w:cs="Times New Roman"/>
          <w:szCs w:val="24"/>
          <w:lang w:val="en-GB"/>
        </w:rPr>
        <w:t xml:space="preserve"> from five driving modes; range of up to </w:t>
      </w:r>
      <w:smartTag w:uri="urn:schemas-microsoft-com:office:smarttags" w:element="metricconverter">
        <w:smartTagPr>
          <w:attr w:name="ProductID" w:val="37 kilometres"/>
        </w:smartTagPr>
        <w:r w:rsidRPr="00B27019">
          <w:rPr>
            <w:rFonts w:ascii="BMWType V2 Light" w:hAnsi="BMWType V2 Light" w:cs="Times New Roman"/>
            <w:szCs w:val="24"/>
            <w:lang w:val="en-GB"/>
          </w:rPr>
          <w:t>37 kilometres</w:t>
        </w:r>
      </w:smartTag>
      <w:r w:rsidRPr="00B27019">
        <w:rPr>
          <w:rFonts w:ascii="BMWType V2 Light" w:hAnsi="BMWType V2 Light" w:cs="Times New Roman"/>
          <w:szCs w:val="24"/>
          <w:lang w:val="en-GB"/>
        </w:rPr>
        <w:t xml:space="preserve"> on electric power alone in EU test cycle and a top speed of </w:t>
      </w:r>
      <w:smartTag w:uri="urn:schemas-microsoft-com:office:smarttags" w:element="metricconverter">
        <w:smartTagPr>
          <w:attr w:name="ProductID" w:val="120 km/h"/>
        </w:smartTagPr>
        <w:r w:rsidRPr="00B27019">
          <w:rPr>
            <w:rFonts w:ascii="BMWType V2 Light" w:hAnsi="BMWType V2 Light" w:cs="Times New Roman"/>
            <w:szCs w:val="24"/>
            <w:lang w:val="en-GB"/>
          </w:rPr>
          <w:t>120 km/h</w:t>
        </w:r>
      </w:smartTag>
      <w:r w:rsidRPr="00B27019">
        <w:rPr>
          <w:rFonts w:ascii="BMWType V2 Light" w:hAnsi="BMWType V2 Light" w:cs="Times New Roman"/>
          <w:szCs w:val="24"/>
          <w:lang w:val="en-GB"/>
        </w:rPr>
        <w:t xml:space="preserve">; COMFORT </w:t>
      </w:r>
      <w:r w:rsidRPr="00B27019">
        <w:rPr>
          <w:rFonts w:ascii="BMWType V2 Light" w:hAnsi="BMWType V2 Light" w:cs="Times New Roman"/>
          <w:spacing w:val="-2"/>
          <w:szCs w:val="24"/>
          <w:lang w:val="en-GB"/>
        </w:rPr>
        <w:t>mode offers optimum balance between dynamics and efficiency; combined</w:t>
      </w:r>
      <w:r w:rsidRPr="00B27019">
        <w:rPr>
          <w:rFonts w:ascii="BMWType V2 Light" w:hAnsi="BMWType V2 Light" w:cs="Times New Roman"/>
          <w:szCs w:val="24"/>
          <w:lang w:val="en-GB"/>
        </w:rPr>
        <w:t xml:space="preserve"> range: </w:t>
      </w:r>
      <w:r w:rsidRPr="00B27019">
        <w:rPr>
          <w:rFonts w:ascii="BMWType V2 Light" w:hAnsi="BMWType V2 Light" w:cs="Times New Roman"/>
          <w:spacing w:val="-2"/>
          <w:szCs w:val="24"/>
          <w:lang w:val="en-GB"/>
        </w:rPr>
        <w:t xml:space="preserve">up to </w:t>
      </w:r>
      <w:smartTag w:uri="urn:schemas-microsoft-com:office:smarttags" w:element="metricconverter">
        <w:smartTagPr>
          <w:attr w:name="ProductID" w:val="600 kilometres"/>
        </w:smartTagPr>
        <w:r w:rsidRPr="00B27019">
          <w:rPr>
            <w:rFonts w:ascii="BMWType V2 Light" w:hAnsi="BMWType V2 Light" w:cs="Times New Roman"/>
            <w:spacing w:val="-2"/>
            <w:szCs w:val="24"/>
            <w:lang w:val="en-GB"/>
          </w:rPr>
          <w:t>600 </w:t>
        </w:r>
        <w:r w:rsidRPr="00B27019">
          <w:rPr>
            <w:rFonts w:ascii="BMWType V2 Light" w:hAnsi="BMWType V2 Light" w:cs="Times New Roman"/>
            <w:szCs w:val="24"/>
            <w:lang w:val="en-GB"/>
          </w:rPr>
          <w:t>kilometres</w:t>
        </w:r>
      </w:smartTag>
      <w:r w:rsidRPr="00B27019">
        <w:rPr>
          <w:rFonts w:ascii="BMWType V2 Light" w:hAnsi="BMWType V2 Light" w:cs="Times New Roman"/>
          <w:szCs w:val="24"/>
          <w:lang w:val="en-GB"/>
        </w:rPr>
        <w:t xml:space="preserve"> in EU test cycle</w:t>
      </w:r>
      <w:r w:rsidRPr="00B27019">
        <w:rPr>
          <w:rFonts w:ascii="BMWType V2 Light" w:hAnsi="BMWType V2 Light" w:cs="Times New Roman"/>
          <w:spacing w:val="-2"/>
          <w:szCs w:val="24"/>
          <w:lang w:val="en-GB"/>
        </w:rPr>
        <w:t xml:space="preserve">; SPORT mode with ultra-intense boost function provided by the electric motor and </w:t>
      </w:r>
      <w:r w:rsidRPr="00B27019">
        <w:rPr>
          <w:rFonts w:ascii="BMWType V2 Light" w:hAnsi="BMWType V2 Light" w:cs="Times New Roman"/>
          <w:szCs w:val="24"/>
          <w:lang w:val="en-GB"/>
        </w:rPr>
        <w:t>systematic energy recuperation for the high-voltage battery</w:t>
      </w:r>
      <w:r w:rsidRPr="00B27019">
        <w:rPr>
          <w:rFonts w:ascii="BMWType V2 Light" w:hAnsi="BMWType V2 Light" w:cs="Times New Roman"/>
          <w:spacing w:val="-2"/>
          <w:szCs w:val="24"/>
          <w:lang w:val="en-GB"/>
        </w:rPr>
        <w:t>; ECO PRO mode can be used in both all-electric mode and hybrid mode</w:t>
      </w:r>
      <w:r w:rsidRPr="00B27019">
        <w:rPr>
          <w:rFonts w:ascii="BMWType V2 Light" w:hAnsi="BMWType V2 Light" w:cs="Times New Roman"/>
          <w:szCs w:val="24"/>
          <w:lang w:val="en-GB"/>
        </w:rPr>
        <w:t xml:space="preserve">. </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Lithium-ion high-voltage battery can be recharged when stationary from any conventional domestic power socket, the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i Wallbox or at public charging stations; possibility of preconditioning the interior temperature and cooling the high-voltage battery while charging from the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i Wallbox or at a charging station; charging process can be monitored and controlled remotely by means of the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i Remote app for smartphones.</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Sophisticated chassis technology featuring a double-wishbone front axle </w:t>
      </w:r>
      <w:r w:rsidRPr="00B27019">
        <w:rPr>
          <w:rFonts w:ascii="BMWType V2 Light" w:hAnsi="BMWType V2 Light" w:cs="Times New Roman"/>
          <w:spacing w:val="-2"/>
          <w:szCs w:val="24"/>
          <w:lang w:val="en-GB"/>
        </w:rPr>
        <w:t xml:space="preserve">and a five-link rear axle; Electric Power Steering; Dynamic </w:t>
      </w:r>
      <w:r w:rsidRPr="00B27019">
        <w:rPr>
          <w:rFonts w:ascii="BMWType V2 Light" w:hAnsi="BMWType V2 Light" w:cs="Times New Roman"/>
          <w:szCs w:val="24"/>
          <w:lang w:val="en-GB"/>
        </w:rPr>
        <w:t>Damper Control as standard; 20-inch light-alloy wheels as standard.</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Intelligent lightweight construction with elements including a CFRP passenger cell, doors with a CFRP-aluminium structure, an instrument panel with magnesium supporting structure, an aluminium chassis and a partition between the passenger compartment and boot made from </w:t>
      </w:r>
      <w:r w:rsidRPr="00B27019">
        <w:rPr>
          <w:rFonts w:ascii="BMWType V2 Light" w:hAnsi="BMWType V2 Light" w:cs="Times New Roman"/>
          <w:szCs w:val="24"/>
          <w:lang w:val="en-GB"/>
        </w:rPr>
        <w:lastRenderedPageBreak/>
        <w:t xml:space="preserve">hardened thin glass; comprehensive safety concept and an ultra-torsionally stiff passenger cell; front, side and head/curtain airbags, inertia-reel seatbelts with belt force limiters front and rear, ISOFIX child seat attachment points and tyre pressure monitoring for each individual wheel as standard; pedestrian alert sound available as an option. </w:t>
      </w:r>
    </w:p>
    <w:p w:rsidR="00E62B57" w:rsidRPr="00B27019" w:rsidRDefault="00E62B57" w:rsidP="00EC6B4D">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 xml:space="preserve">Extensive standard equipment includes </w:t>
      </w:r>
      <w:r w:rsidR="00222D6A">
        <w:rPr>
          <w:rFonts w:ascii="BMWType V2 Light" w:hAnsi="BMWType V2 Light" w:cs="Times New Roman"/>
          <w:szCs w:val="24"/>
          <w:lang w:val="en-GB"/>
        </w:rPr>
        <w:t xml:space="preserve">the BMW Head Up Display, </w:t>
      </w:r>
      <w:r w:rsidRPr="00B27019">
        <w:rPr>
          <w:rFonts w:ascii="BMWType V2 Light" w:hAnsi="BMWType V2 Light" w:cs="Times New Roman"/>
          <w:szCs w:val="24"/>
          <w:lang w:val="en-GB"/>
        </w:rPr>
        <w:t xml:space="preserve">the Navigation </w:t>
      </w:r>
      <w:r w:rsidR="000E4E5C" w:rsidRPr="00B27019">
        <w:rPr>
          <w:rFonts w:ascii="BMWType V2 Light" w:hAnsi="BMWType V2 Light" w:cs="Times New Roman"/>
          <w:szCs w:val="24"/>
          <w:lang w:val="en-GB"/>
        </w:rPr>
        <w:t>S</w:t>
      </w:r>
      <w:r w:rsidRPr="00B27019">
        <w:rPr>
          <w:rFonts w:ascii="BMWType V2 Light" w:hAnsi="BMWType V2 Light" w:cs="Times New Roman"/>
          <w:szCs w:val="24"/>
          <w:lang w:val="en-GB"/>
        </w:rPr>
        <w:t>ystem Professional with proactive drive management for all-electric driving, fully digital instrument display for content and presentation formats that adapt according to the driving mode with 3D graphics, 2-zone automatic climate control,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 xml:space="preserve">iDrive with freestanding </w:t>
      </w:r>
      <w:r w:rsidR="00222D6A">
        <w:rPr>
          <w:rFonts w:ascii="BMWType V2 Light" w:hAnsi="BMWType V2 Light" w:cs="Times New Roman"/>
          <w:szCs w:val="24"/>
          <w:lang w:val="en-GB"/>
        </w:rPr>
        <w:t>10</w:t>
      </w:r>
      <w:r w:rsidRPr="00B27019">
        <w:rPr>
          <w:rFonts w:ascii="BMWType V2 Light" w:hAnsi="BMWType V2 Light" w:cs="Times New Roman"/>
          <w:szCs w:val="24"/>
          <w:lang w:val="en-GB"/>
        </w:rPr>
        <w:t>.</w:t>
      </w:r>
      <w:r w:rsidR="00222D6A">
        <w:rPr>
          <w:rFonts w:ascii="BMWType V2 Light" w:hAnsi="BMWType V2 Light" w:cs="Times New Roman"/>
          <w:szCs w:val="24"/>
          <w:lang w:val="en-GB"/>
        </w:rPr>
        <w:t>25</w:t>
      </w:r>
      <w:r w:rsidRPr="00B27019">
        <w:rPr>
          <w:rFonts w:ascii="BMWType V2 Light" w:hAnsi="BMWType V2 Light" w:cs="Times New Roman"/>
          <w:szCs w:val="24"/>
          <w:lang w:val="en-GB"/>
        </w:rPr>
        <w:t xml:space="preserve">-inch Control Display and Touch Controller, leather sports steering wheel with </w:t>
      </w:r>
      <w:r w:rsidRPr="008A2590">
        <w:rPr>
          <w:rFonts w:ascii="BMWType V2 Light" w:hAnsi="BMWType V2 Light" w:cs="Times New Roman"/>
          <w:szCs w:val="24"/>
          <w:lang w:val="en-GB"/>
        </w:rPr>
        <w:t xml:space="preserve">multifunction buttons, electrically adjustable leather sports seats and leather-trimmed instrument panel; choice of four exterior paint finishes and </w:t>
      </w:r>
      <w:r w:rsidR="003872CB" w:rsidRPr="008A2590">
        <w:rPr>
          <w:rFonts w:ascii="BMWType V2 Light" w:hAnsi="BMWType V2 Light" w:cs="Times New Roman"/>
          <w:szCs w:val="24"/>
          <w:lang w:val="en-GB"/>
        </w:rPr>
        <w:t>four</w:t>
      </w:r>
      <w:r w:rsidRPr="008A2590">
        <w:rPr>
          <w:rFonts w:ascii="BMWType V2 Light" w:hAnsi="BMWType V2 Light" w:cs="Times New Roman"/>
          <w:szCs w:val="24"/>
          <w:lang w:val="en-GB"/>
        </w:rPr>
        <w:t xml:space="preserve"> interior equipment variants.</w:t>
      </w:r>
      <w:r w:rsidRPr="00B27019">
        <w:rPr>
          <w:rFonts w:ascii="BMWType V2 Light" w:hAnsi="BMWType V2 Light" w:cs="Times New Roman"/>
          <w:szCs w:val="24"/>
          <w:lang w:val="en-GB"/>
        </w:rPr>
        <w:t xml:space="preserve"> </w:t>
      </w:r>
    </w:p>
    <w:p w:rsidR="00E62B57" w:rsidRPr="00B27019" w:rsidRDefault="00E62B57" w:rsidP="00E62B57">
      <w:pPr>
        <w:tabs>
          <w:tab w:val="left" w:pos="340"/>
        </w:tabs>
        <w:spacing w:after="320" w:line="320" w:lineRule="exact"/>
        <w:ind w:left="340" w:right="1134" w:hanging="340"/>
        <w:outlineLvl w:val="0"/>
        <w:rPr>
          <w:rFonts w:ascii="BMWType V2 Light" w:hAnsi="BMWType V2 Light" w:cs="Times New Roman"/>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Groundbreaking display and control concept that is in keeping with the vehicle’s character and adds to the driving experience; individual interpretation of the traditional BMW driver-focused cockpit layout; multifunctional instrument display in bespoke design; instrument panel displays that take their cue from the current driving mode, including three-dimensional graphics; sound and light effects when the electric drive is started; dynamic range display in Control Display; perfectly legible supplementary information on powertrain control, driving mode and options for driving as efficiently as possible; the vehicle’s typically straightforward control logic including accompanying graphics also helps with both the process of charging from the BMW</w:t>
      </w:r>
      <w:r w:rsidRPr="00B27019">
        <w:rPr>
          <w:rFonts w:ascii="BMWType V2 Light" w:hAnsi="BMWType V2 Light" w:cs="Times New Roman"/>
          <w:spacing w:val="-2"/>
          <w:szCs w:val="24"/>
          <w:lang w:val="en-GB"/>
        </w:rPr>
        <w:t> </w:t>
      </w:r>
      <w:r w:rsidRPr="00B27019">
        <w:rPr>
          <w:rFonts w:ascii="BMWType V2 Light" w:hAnsi="BMWType V2 Light" w:cs="Times New Roman"/>
          <w:szCs w:val="24"/>
          <w:lang w:val="en-GB"/>
        </w:rPr>
        <w:t xml:space="preserve">i Wallbox and using remote functions via the smartphone app. </w:t>
      </w:r>
    </w:p>
    <w:p w:rsidR="00E62B57" w:rsidRPr="0058331B" w:rsidRDefault="00E62B57" w:rsidP="00E62B57">
      <w:pPr>
        <w:tabs>
          <w:tab w:val="left" w:pos="340"/>
        </w:tabs>
        <w:spacing w:after="320" w:line="320" w:lineRule="exact"/>
        <w:ind w:left="340" w:right="1134" w:hanging="340"/>
        <w:outlineLvl w:val="0"/>
        <w:rPr>
          <w:rFonts w:ascii="BMWType V2 Light" w:hAnsi="BMWType V2 Light" w:cs="Times New Roman"/>
          <w:color w:val="FF0000"/>
          <w:szCs w:val="24"/>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r>
      <w:r w:rsidR="003872CB" w:rsidRPr="008E39C5">
        <w:rPr>
          <w:rFonts w:ascii="BMWType V2 Light" w:hAnsi="BMWType V2 Light" w:cs="Times New Roman"/>
          <w:szCs w:val="24"/>
          <w:lang w:val="en-GB"/>
        </w:rPr>
        <w:t>Wide range of BMW ConnectedDrive features: options include DriveAssist package with High Beam Assist, rear view camera, Surround View, Speed Limit Info display and Collision and Pedestrian Warning with City Braking function; internet access; standard features include Intelligent Emergency Call, BMW ConnectedDrive Services with Concierge Service and Real Time Traffic Information along with mobility services developed specifically for BMW</w:t>
      </w:r>
      <w:r w:rsidR="003872CB" w:rsidRPr="008E39C5">
        <w:rPr>
          <w:rFonts w:ascii="BMWType V2 Light" w:hAnsi="BMWType V2 Light" w:cs="Times New Roman"/>
          <w:spacing w:val="-2"/>
          <w:szCs w:val="24"/>
          <w:lang w:val="en-GB"/>
        </w:rPr>
        <w:t> </w:t>
      </w:r>
      <w:r w:rsidR="003872CB" w:rsidRPr="008E39C5">
        <w:rPr>
          <w:rFonts w:ascii="BMWType V2 Light" w:hAnsi="BMWType V2 Light" w:cs="Times New Roman"/>
          <w:szCs w:val="24"/>
          <w:lang w:val="en-GB"/>
        </w:rPr>
        <w:t>i, such as the BMW</w:t>
      </w:r>
      <w:r w:rsidR="003872CB" w:rsidRPr="008E39C5">
        <w:rPr>
          <w:rFonts w:ascii="BMWType V2 Light" w:hAnsi="BMWType V2 Light" w:cs="Times New Roman"/>
          <w:spacing w:val="-2"/>
          <w:szCs w:val="24"/>
          <w:lang w:val="en-GB"/>
        </w:rPr>
        <w:t> </w:t>
      </w:r>
      <w:r w:rsidR="003872CB" w:rsidRPr="008E39C5">
        <w:rPr>
          <w:rFonts w:ascii="BMWType V2 Light" w:hAnsi="BMWType V2 Light" w:cs="Times New Roman"/>
          <w:szCs w:val="24"/>
          <w:lang w:val="en-GB"/>
        </w:rPr>
        <w:t>i Remote app and BMW TeleServices.</w:t>
      </w:r>
    </w:p>
    <w:p w:rsidR="00E62B57" w:rsidRPr="00B27019" w:rsidRDefault="00E62B57" w:rsidP="00EC6B4D">
      <w:pPr>
        <w:tabs>
          <w:tab w:val="left" w:pos="340"/>
        </w:tabs>
        <w:spacing w:after="320" w:line="320" w:lineRule="exact"/>
        <w:ind w:left="340" w:right="1134" w:hanging="340"/>
        <w:outlineLvl w:val="0"/>
        <w:rPr>
          <w:rFonts w:cs="BMWType V2 Light"/>
          <w:lang w:val="en-GB"/>
        </w:rPr>
      </w:pPr>
      <w:r w:rsidRPr="00B27019">
        <w:rPr>
          <w:rFonts w:ascii="BMWType V2 Light" w:hAnsi="BMWType V2 Light" w:cs="Times New Roman"/>
          <w:position w:val="-10"/>
          <w:sz w:val="40"/>
          <w:szCs w:val="24"/>
          <w:lang w:val="en-GB"/>
        </w:rPr>
        <w:t>•</w:t>
      </w:r>
      <w:r w:rsidRPr="00B27019">
        <w:rPr>
          <w:rFonts w:ascii="BMWType V2 Light" w:hAnsi="BMWType V2 Light" w:cs="Times New Roman"/>
          <w:szCs w:val="24"/>
          <w:lang w:val="en-GB"/>
        </w:rPr>
        <w:tab/>
        <w:t>Services specifically developed for BMW i as part of the 360° ELECTRIC programme: BMW i Wallbox for conve</w:t>
      </w:r>
      <w:r w:rsidR="00C9645E">
        <w:rPr>
          <w:rFonts w:ascii="BMWType V2 Light" w:hAnsi="BMWType V2 Light" w:cs="Times New Roman"/>
          <w:szCs w:val="24"/>
          <w:lang w:val="en-GB"/>
        </w:rPr>
        <w:t xml:space="preserve">nient battery charging at home; </w:t>
      </w:r>
      <w:r w:rsidRPr="00B27019">
        <w:rPr>
          <w:rFonts w:ascii="BMWType V2 Light" w:hAnsi="BMWType V2 Light" w:cs="Times New Roman"/>
          <w:szCs w:val="24"/>
          <w:lang w:val="en-GB"/>
        </w:rPr>
        <w:t>Assistance Services for maintenance, repair and in the event of breakdown.</w:t>
      </w:r>
    </w:p>
    <w:p w:rsidR="00E62B57" w:rsidRPr="00B27019" w:rsidRDefault="00E62B57" w:rsidP="00E62B57">
      <w:pPr>
        <w:rPr>
          <w:lang w:val="en-GB"/>
        </w:rPr>
      </w:pPr>
      <w:r w:rsidRPr="004A5F72">
        <w:rPr>
          <w:rFonts w:ascii="BMWType V2 Light" w:hAnsi="BMWType V2 Light" w:cs="Times New Roman"/>
          <w:sz w:val="14"/>
          <w:szCs w:val="24"/>
          <w:lang w:val="en-GB"/>
        </w:rPr>
        <w:t>Further information on official fuel consumption figures, specific CO</w:t>
      </w:r>
      <w:r w:rsidRPr="004A5F72">
        <w:rPr>
          <w:rFonts w:ascii="BMWType V2 Light" w:hAnsi="BMWType V2 Light" w:cs="Times New Roman"/>
          <w:sz w:val="14"/>
          <w:szCs w:val="24"/>
          <w:vertAlign w:val="subscript"/>
          <w:lang w:val="en-GB"/>
        </w:rPr>
        <w:t>2</w:t>
      </w:r>
      <w:r w:rsidRPr="004A5F72">
        <w:rPr>
          <w:rFonts w:ascii="BMWType V2 Light" w:hAnsi="BMWType V2 Light" w:cs="Times New Roman"/>
          <w:sz w:val="14"/>
          <w:szCs w:val="24"/>
          <w:lang w:val="en-GB"/>
        </w:rPr>
        <w:t xml:space="preserve"> emission values and the electric power consumption of new passenger cars is included in the following guideline: “Leitfaden über Kraftstoffverbrauch, die CO</w:t>
      </w:r>
      <w:r w:rsidRPr="004A5F72">
        <w:rPr>
          <w:rFonts w:ascii="BMWType V2 Light" w:hAnsi="BMWType V2 Light" w:cs="Times New Roman"/>
          <w:sz w:val="14"/>
          <w:szCs w:val="24"/>
          <w:vertAlign w:val="subscript"/>
          <w:lang w:val="en-GB"/>
        </w:rPr>
        <w:t>2</w:t>
      </w:r>
      <w:r w:rsidRPr="004A5F72">
        <w:rPr>
          <w:rFonts w:ascii="BMWType V2 Light" w:hAnsi="BMWType V2 Light" w:cs="Times New Roman"/>
          <w:sz w:val="14"/>
          <w:szCs w:val="24"/>
          <w:lang w:val="en-GB"/>
        </w:rPr>
        <w:t xml:space="preserve">-Emissionen und den Stromverbrauch neuer </w:t>
      </w:r>
      <w:r w:rsidRPr="004A5F72">
        <w:rPr>
          <w:rFonts w:ascii="BMWType V2 Light" w:hAnsi="BMWType V2 Light" w:cs="Times New Roman"/>
          <w:sz w:val="14"/>
          <w:szCs w:val="24"/>
          <w:lang w:val="en-GB"/>
        </w:rPr>
        <w:lastRenderedPageBreak/>
        <w:t>Personenkraftwagen” (Guideline for fuel consumption, CO</w:t>
      </w:r>
      <w:r w:rsidRPr="004A5F72">
        <w:rPr>
          <w:rFonts w:ascii="BMWType V2 Light" w:hAnsi="BMWType V2 Light" w:cs="Times New Roman"/>
          <w:sz w:val="14"/>
          <w:szCs w:val="24"/>
          <w:vertAlign w:val="subscript"/>
          <w:lang w:val="en-GB"/>
        </w:rPr>
        <w:t>2</w:t>
      </w:r>
      <w:r w:rsidRPr="004A5F72">
        <w:rPr>
          <w:rFonts w:ascii="BMWType V2 Light" w:hAnsi="BMWType V2 Light" w:cs="Times New Roman"/>
          <w:sz w:val="14"/>
          <w:szCs w:val="24"/>
          <w:lang w:val="en-GB"/>
        </w:rPr>
        <w:t xml:space="preserve"> emissions and electric power consumption of new passenger cars), which can be obtained from all dealerships, from the Deutsche Automobil Treuhand GmbH (DAT), Hellmuth-Hirth-Str. 1, 73760 Ostfildern-Scharnhausen and at http://www.dat.de/en/offers/publications/guideline-for-fuel-consumption.html. LeitfadenCO</w:t>
      </w:r>
      <w:r w:rsidRPr="004A5F72">
        <w:rPr>
          <w:rFonts w:ascii="BMWType V2 Light" w:hAnsi="BMWType V2 Light" w:cs="Times New Roman"/>
          <w:sz w:val="14"/>
          <w:szCs w:val="24"/>
          <w:vertAlign w:val="subscript"/>
          <w:lang w:val="en-GB"/>
        </w:rPr>
        <w:t>2</w:t>
      </w:r>
      <w:r w:rsidRPr="004A5F72">
        <w:rPr>
          <w:rFonts w:ascii="BMWType V2 Light" w:hAnsi="BMWType V2 Light" w:cs="Times New Roman"/>
          <w:sz w:val="14"/>
          <w:szCs w:val="24"/>
          <w:lang w:val="en-GB"/>
        </w:rPr>
        <w:t xml:space="preserve"> (GuidelineCO</w:t>
      </w:r>
      <w:r w:rsidRPr="004A5F72">
        <w:rPr>
          <w:rFonts w:ascii="BMWType V2 Light" w:hAnsi="BMWType V2 Light" w:cs="Times New Roman"/>
          <w:sz w:val="14"/>
          <w:szCs w:val="24"/>
          <w:vertAlign w:val="subscript"/>
          <w:lang w:val="en-GB"/>
        </w:rPr>
        <w:t>2</w:t>
      </w:r>
      <w:r w:rsidRPr="004A5F72">
        <w:rPr>
          <w:rFonts w:ascii="BMWType V2 Light" w:hAnsi="BMWType V2 Light" w:cs="Times New Roman"/>
          <w:sz w:val="14"/>
          <w:szCs w:val="24"/>
          <w:lang w:val="en-GB"/>
        </w:rPr>
        <w:t xml:space="preserve">) (PDF </w:t>
      </w:r>
      <w:r w:rsidRPr="004A5F72">
        <w:rPr>
          <w:rFonts w:ascii="MS Gothic" w:eastAsia="MS Gothic" w:hAnsi="MS Gothic" w:cs="MS Gothic"/>
          <w:sz w:val="14"/>
          <w:szCs w:val="24"/>
          <w:lang w:val="en-GB"/>
        </w:rPr>
        <w:t>‒</w:t>
      </w:r>
      <w:r w:rsidRPr="004A5F72">
        <w:rPr>
          <w:rFonts w:ascii="BMWType V2 Light" w:hAnsi="BMWType V2 Light" w:cs="Times New Roman"/>
          <w:sz w:val="14"/>
          <w:szCs w:val="24"/>
          <w:lang w:val="en-GB"/>
        </w:rPr>
        <w:t xml:space="preserve"> 2.7 MB)</w:t>
      </w:r>
    </w:p>
    <w:p w:rsidR="00356D63" w:rsidRPr="00B27019" w:rsidRDefault="00356D63" w:rsidP="00356D63">
      <w:pPr>
        <w:pStyle w:val="a-grundtext"/>
        <w:spacing w:line="240" w:lineRule="auto"/>
        <w:rPr>
          <w:rFonts w:ascii="BMWType V2 Light" w:hAnsi="BMWType V2 Light" w:cs="BMWType V2 Light"/>
          <w:lang w:val="en-GB"/>
        </w:rPr>
      </w:pPr>
    </w:p>
    <w:bookmarkEnd w:id="1"/>
    <w:p w:rsidR="00AA16D0" w:rsidRPr="00B27019" w:rsidRDefault="00586F63" w:rsidP="00AA16D0">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568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3" name="Bild 15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2B4892" w:rsidRPr="00B27019">
        <w:rPr>
          <w:rFonts w:ascii="BMWType V2 Regular" w:hAnsi="BMWType V2 Regular"/>
          <w:lang w:val="en-GB"/>
        </w:rPr>
        <w:t>2</w:t>
      </w:r>
      <w:r w:rsidR="00AA16D0" w:rsidRPr="00B27019">
        <w:rPr>
          <w:rFonts w:ascii="BMWType V2 Regular" w:hAnsi="BMWType V2 Regular"/>
          <w:lang w:val="en-GB"/>
        </w:rPr>
        <w:t>.</w:t>
      </w:r>
      <w:r w:rsidR="00AA16D0" w:rsidRPr="00B27019">
        <w:rPr>
          <w:rFonts w:ascii="BMWType V2 Regular" w:hAnsi="BMWType V2 Regular"/>
          <w:lang w:val="en-GB"/>
        </w:rPr>
        <w:tab/>
      </w:r>
      <w:r w:rsidR="00E62B57" w:rsidRPr="00B27019">
        <w:rPr>
          <w:rFonts w:ascii="BMWType V2 Regular" w:hAnsi="BMWType V2 Regular"/>
          <w:lang w:val="en-GB"/>
        </w:rPr>
        <w:t>A vision becomes reality</w:t>
      </w:r>
      <w:r w:rsidR="00351D76" w:rsidRPr="00B27019">
        <w:rPr>
          <w:rFonts w:ascii="BMWType V2 Regular" w:hAnsi="BMWType V2 Regular"/>
          <w:lang w:val="en-GB"/>
        </w:rPr>
        <w:t>:</w:t>
      </w:r>
      <w:r w:rsidR="00AA16D0" w:rsidRPr="00B27019">
        <w:rPr>
          <w:rFonts w:ascii="BMWType V2 Regular" w:hAnsi="BMWType V2 Regular" w:cs="BMWType V2 Regular"/>
          <w:lang w:val="en-GB"/>
        </w:rPr>
        <w:br/>
      </w:r>
      <w:r w:rsidR="00E62B57" w:rsidRPr="00B27019">
        <w:rPr>
          <w:rFonts w:ascii="BMWType V2 Regular" w:hAnsi="BMWType V2 Regular" w:cs="BMWType V2 Regular"/>
          <w:bCs/>
          <w:szCs w:val="22"/>
          <w:lang w:val="en-GB"/>
        </w:rPr>
        <w:t>The d</w:t>
      </w:r>
      <w:r w:rsidR="00B91D06" w:rsidRPr="00B27019">
        <w:rPr>
          <w:rFonts w:ascii="BMWType V2 Regular" w:hAnsi="BMWType V2 Regular" w:cs="BMWType V2 Regular"/>
          <w:bCs/>
          <w:szCs w:val="22"/>
          <w:lang w:val="en-GB"/>
        </w:rPr>
        <w:t>esign</w:t>
      </w:r>
      <w:r w:rsidR="00AA16D0" w:rsidRPr="00B27019">
        <w:rPr>
          <w:rFonts w:ascii="BMWType V2 Light" w:hAnsi="BMWType V2 Light"/>
          <w:szCs w:val="22"/>
          <w:lang w:val="en-GB"/>
        </w:rPr>
        <w:t>.</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With its ultra-dynamic proportions, elegantly sporty lines</w:t>
      </w:r>
      <w:r w:rsidRPr="00B27019">
        <w:rPr>
          <w:rFonts w:ascii="BMWType V2 Light" w:hAnsi="BMWType V2 Light" w:cs="Times New Roman"/>
          <w:spacing w:val="-2"/>
          <w:szCs w:val="24"/>
          <w:lang w:val="en-GB"/>
        </w:rPr>
        <w:t xml:space="preserve">, low-slung silhouette and innovative design features, the </w:t>
      </w:r>
      <w:r w:rsidRPr="00B27019">
        <w:rPr>
          <w:rFonts w:ascii="BMWType V2 Light" w:hAnsi="BMWType V2 Light" w:cs="Times New Roman"/>
          <w:szCs w:val="24"/>
          <w:lang w:val="en-GB"/>
        </w:rPr>
        <w:t xml:space="preserve">BMW i8 represents a new generation of sports car. Bringing together hallmark features of the BMW brand with the design language developed specially for BMW i cars creates a progressive aesthetic which faithfully communicates the performance attributes, efficiency and innovative premium character of the plug-in hybrid sports car.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launch of the BMW i8 sees the world’s first sports car to be purpose-built with sustainability in mind complete its journey from vision to reality. Its unmistakable, emotion-stirring looks can be put down to a prototype design that was first unveiled in the guise of the BMW Vision EfficientDynamics, meticulously refined for the BMW i8 Concept exhibited at the 2011 Frankfurt Motor Show and now adopted virtually unchanged for the production version. Both the exterior and interior of the emotionally-led 2+2-seater embody a revolutionary, pioneering take on the Sheer Driving Pleasure for which BMW is renowned. Clean, minimalist lines, homogeneous surfaces defined by a small number of crisp edges and function-focused details underline the forward-looking nature of the BMW i8.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pacing w:val="-2"/>
          <w:szCs w:val="24"/>
          <w:lang w:val="en-GB"/>
        </w:rPr>
        <w:t>As the second series-produced BMW i model on the road, the BMW i8 also reveals the versatility of the design language</w:t>
      </w:r>
      <w:r w:rsidRPr="00B27019">
        <w:rPr>
          <w:rFonts w:ascii="BMWType V2 Light" w:hAnsi="BMWType V2 Light" w:cs="Times New Roman"/>
          <w:szCs w:val="24"/>
          <w:lang w:val="en-GB"/>
        </w:rPr>
        <w:t xml:space="preserve"> which is establishing itself as an unmistakable signature of BMW i cars. Its design signals lightness, safety, efficiency and pure driving pleasure – stand-out qualities that the BMW i8 plug-in hybrid sports car shares with the BMW i3, its pure-electric sibling conceived for agile and comfortable urban driving.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key to this versatility is the innovative </w:t>
      </w:r>
      <w:r w:rsidRPr="00B27019">
        <w:rPr>
          <w:rFonts w:ascii="BMWType V2 Light" w:hAnsi="BMWType V2 Light" w:cs="Times New Roman"/>
          <w:spacing w:val="-2"/>
          <w:szCs w:val="24"/>
          <w:lang w:val="en-GB"/>
        </w:rPr>
        <w:t>LifeDrive architecture, which opens up an exceptional degree of freedom for the design of BMW</w:t>
      </w:r>
      <w:r w:rsidRPr="00B27019">
        <w:rPr>
          <w:rFonts w:ascii="BMWType V2 Light" w:hAnsi="BMWType V2 Light" w:cs="Times New Roman"/>
          <w:szCs w:val="24"/>
          <w:lang w:val="en-GB"/>
        </w:rPr>
        <w:t> </w:t>
      </w:r>
      <w:r w:rsidRPr="00B27019">
        <w:rPr>
          <w:rFonts w:ascii="BMWType V2 Light" w:hAnsi="BMWType V2 Light" w:cs="Times New Roman"/>
          <w:spacing w:val="-2"/>
          <w:szCs w:val="24"/>
          <w:lang w:val="en-GB"/>
        </w:rPr>
        <w:t>i cars.</w:t>
      </w:r>
      <w:r w:rsidRPr="00B27019">
        <w:rPr>
          <w:rFonts w:ascii="BMWType V2 Light" w:hAnsi="BMWType V2 Light" w:cs="Times New Roman"/>
          <w:szCs w:val="24"/>
          <w:lang w:val="en-GB"/>
        </w:rPr>
        <w:t xml:space="preserve"> The central element of the Life module is the </w:t>
      </w:r>
      <w:r w:rsidRPr="00B27019">
        <w:rPr>
          <w:rFonts w:ascii="BMWType V2 Light" w:hAnsi="BMWType V2 Light" w:cs="Times New Roman"/>
          <w:spacing w:val="-2"/>
          <w:szCs w:val="24"/>
          <w:lang w:val="en-GB"/>
        </w:rPr>
        <w:t xml:space="preserve">carbon-fibre-reinforced plastic (CFRP) </w:t>
      </w:r>
      <w:r w:rsidRPr="00B27019">
        <w:rPr>
          <w:rFonts w:ascii="BMWType V2 Light" w:hAnsi="BMWType V2 Light" w:cs="Times New Roman"/>
          <w:szCs w:val="24"/>
          <w:lang w:val="en-GB"/>
        </w:rPr>
        <w:t>passenger cell. The Life module is fixed to the aluminium Drive module, which houses all the drive and chassis technology. This distinctive two-way split is reflected on both the outside and the inside of the car by the visible layering and intertwining of different surfaces, with three-dimensional and flowing transitions between the Life module and Drive module accentuating the dynamic appearance of the BMW i8.</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A length of 4,689 millimetres, width of 1,942 millimetres and height of 1,297 millimetres (including roof fin) give the BMW i8 typical sports car </w:t>
      </w:r>
      <w:r w:rsidRPr="00B27019">
        <w:rPr>
          <w:rFonts w:ascii="BMWType V2 Light" w:hAnsi="BMWType V2 Light" w:cs="Times New Roman"/>
          <w:szCs w:val="24"/>
          <w:lang w:val="en-GB"/>
        </w:rPr>
        <w:lastRenderedPageBreak/>
        <w:t>proportions. Its dynamic character is also reflected in its long bonnet, clearly visible aerodynamic aids, stretched roofline, short overhangs and long, 2,800-millimetre wheelbase. The pioneering combination of sporting ability and efficiency is translated into the design of the 2+2-seater with intoxicating élan – and with the signature BMW i design language to the fore. The car’s wide track 1,644 millimetres at the front axle, 1,721 millimetres at the rear</w:t>
      </w:r>
      <w:r w:rsidR="0058331B">
        <w:rPr>
          <w:rFonts w:ascii="BMWType V2 Light" w:hAnsi="BMWType V2 Light" w:cs="Times New Roman"/>
          <w:szCs w:val="24"/>
          <w:lang w:val="en-GB"/>
        </w:rPr>
        <w:t xml:space="preserve"> </w:t>
      </w:r>
      <w:r w:rsidRPr="00B27019">
        <w:rPr>
          <w:rFonts w:ascii="BMWType V2 Light" w:hAnsi="BMWType V2 Light" w:cs="Times New Roman"/>
          <w:szCs w:val="24"/>
          <w:lang w:val="en-GB"/>
        </w:rPr>
        <w:t xml:space="preserve">completes the powerful dynamic presence generated by the car’s proportions. </w:t>
      </w:r>
    </w:p>
    <w:p w:rsidR="00E62B57" w:rsidRPr="00B27019" w:rsidRDefault="00E62B57" w:rsidP="00E62B57">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Exterior design: an aesthetic synthesis of dynamic appeal and pioneering technology.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design of the BMW i8 body is as groundbreaking as the plug-in hybrid sports car’s concept as a whole. Hallmark BMW dynamics, lightweight design and efficiency are all expressed in the car’s proportions, lines and surface design. The 2+2-seater is immediately recognisable as a BMW i model and a new-generation sports car.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structure of overlapping and interlocking surfaces – lent additional emphasis by the car’s colour scheme – also contributes to the unmistakable appearance of the BMW i8. This layering principle allows aerodynamic forms to be wrapped up in a progressively styled package, while powerfully formed wheel arches draw attention to the wide track of the BMW i8. The compact construction distinguishing both the electric motor and combustion engine allows the front and rear sections of the car to have a particularly low-slung design and thus accentuate its dynamically stretched flanks. The doors, which open forwards and upwards like wings, add extra intrigue to the sports car design of the BMW i8.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A signature feature of BMW i cars is the “black belt”. On the BMW i8, it emerges in a “V” shape from the bonnet and extends back over the roof into the rear section of the car, where it frames the centre section of the rear apron. At the front end, the black belt is framed by the body-coloured apron and side panels, while at the rear it is overlapped by the “floating” roof pillars, which extend over the rear lights. Another element of the standalone BMW i design language is the “stream flow” contour of the side window styling. On the BMW i8 the stream flow also determines the path travelled by the air between the falling roofline and the character line rising through the rear section of the car’s flanks towards the rear spoiler lip.</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The front view of the BMW i8 exudes sporting ability in its purest form. Large front apron air intakes arranged over several levels generate a powerful feeling of depth. The extremely broad BMW kidney grille stretches over to the slim headlights, accentuating the width of the BMW i8 and its road-focused stance. The car’s full-LED headlights adopt the hallmark U</w:t>
      </w:r>
      <w:r w:rsidRPr="00B27019">
        <w:rPr>
          <w:rFonts w:ascii="BMWType V2 Light" w:hAnsi="BMWType V2 Light" w:cs="Times New Roman"/>
          <w:szCs w:val="24"/>
          <w:lang w:val="en-GB"/>
        </w:rPr>
        <w:noBreakHyphen/>
        <w:t xml:space="preserve">shape of BMW i </w:t>
      </w:r>
      <w:r w:rsidRPr="00B27019">
        <w:rPr>
          <w:rFonts w:ascii="BMWType V2 Light" w:hAnsi="BMWType V2 Light" w:cs="Times New Roman"/>
          <w:szCs w:val="24"/>
          <w:lang w:val="en-GB"/>
        </w:rPr>
        <w:lastRenderedPageBreak/>
        <w:t xml:space="preserve">models. The dipped and high-beam light is emitted by a lens positioned on the far outer edge of the light units. The three-dimensional design of the light sources lends their appearance a distinctly sporty character.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low-slung stance of the rear end and its horizontal, width-emphasising lines also provide a clear showcase for the dynamic potential of the BMW i8. The rear is bordered by the sculpted rear wheel arches. The sloping rear window opens high, allowing easy access to the storage compartment located underneath. The rear lights, reflectors and rear diffuser form a single visual unit that strengthens the car’s already powerful appearance. Like the headlights, the intricately designed rear light clusters also feature the characteristic BMW i U-shaped design. The direction indicators are integrated above the rear lights into the downsweep of the roofline. All of the lights on the BMW i8 are LEDs as standard. </w:t>
      </w:r>
    </w:p>
    <w:p w:rsidR="00E62B57" w:rsidRPr="00B27019" w:rsidRDefault="00E62B57" w:rsidP="00E62B57">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Visible efficiency: aerodynamic optimisation on a detailed level.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The BMW i8 boasts a drag coefficient (C</w:t>
      </w:r>
      <w:r w:rsidRPr="00B27019">
        <w:rPr>
          <w:rFonts w:ascii="BMWType V2 Light" w:hAnsi="BMWType V2 Light" w:cs="Times New Roman"/>
          <w:szCs w:val="24"/>
          <w:vertAlign w:val="subscript"/>
          <w:lang w:val="en-GB"/>
        </w:rPr>
        <w:t>d</w:t>
      </w:r>
      <w:r w:rsidRPr="00B27019">
        <w:rPr>
          <w:rFonts w:ascii="BMWType V2 Light" w:hAnsi="BMWType V2 Light" w:cs="Times New Roman"/>
          <w:szCs w:val="24"/>
          <w:lang w:val="en-GB"/>
        </w:rPr>
        <w:t>) of 0.26 and a fine aerodynamic balance. The low-slung bonnet, almost totally blanked off kidney grille, air flap control system, Air Curtains in the front apron, sealed underbody, contoured side skirts, “stream flow” lines of the car’s flanks, and the air ducts between the rear lights and roof frame allow the air to be channelled extremely effectively as it hits the car.</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The large, comparatively slim wheels with their bespoke, aerodynamically optimised design also help to quell efficiency-reducing turbulence – and their effect is reinforced by aeroflaps positioned behind the front wheels and ahead of the rear wheels. Precisely defined air flow across all areas of the body provides a balance between air resistance and lift designed to maximise driving dynamics and directional stability.</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paintwork adorning the side body panels and front and rear ends of the BMW i8 can be specified in a choice of four metallic colours: Sophisto Grey brilliant effect as well as the three finishes which have been created exclusively for BMW i – Crystal White pearl effect, Protonic Blue and Ionic Silver. All the paint finishes provide a striking contrast to the black belt. Depending on the colour chosen, the accent surfaces on the side skirts, at the rear and on the </w:t>
      </w:r>
      <w:r w:rsidRPr="00B27019">
        <w:rPr>
          <w:rFonts w:ascii="BMWType V2 Light" w:hAnsi="BMWType V2 Light" w:cs="Times New Roman"/>
          <w:spacing w:val="-2"/>
          <w:szCs w:val="24"/>
          <w:lang w:val="en-GB"/>
        </w:rPr>
        <w:t xml:space="preserve">BMW kidney grille surround come in </w:t>
      </w:r>
      <w:r w:rsidRPr="00B27019">
        <w:rPr>
          <w:rFonts w:ascii="BMWType V2 Light" w:hAnsi="BMWType V2 Light" w:cs="Times New Roman"/>
          <w:szCs w:val="24"/>
          <w:lang w:val="en-GB"/>
        </w:rPr>
        <w:t xml:space="preserve">BMW i Blue or Frozen Grey metallic. </w:t>
      </w:r>
    </w:p>
    <w:p w:rsidR="00E62B57" w:rsidRPr="00B27019" w:rsidRDefault="00E62B57" w:rsidP="00E62B57">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Interior design: customary BMW driver focus, low seating position, visible lightweight engineering.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Future-focused design also dominates the interior of the BMW i8. The driver orientation typical of BMW cockpit design is complemented by progressive elements which highlight the sports car’s dynamic flair and light weight. The </w:t>
      </w:r>
      <w:r w:rsidRPr="00B27019">
        <w:rPr>
          <w:rFonts w:ascii="BMWType V2 Light" w:hAnsi="BMWType V2 Light" w:cs="Times New Roman"/>
          <w:szCs w:val="24"/>
          <w:lang w:val="en-GB"/>
        </w:rPr>
        <w:lastRenderedPageBreak/>
        <w:t xml:space="preserve">driver, front passenger and rear passengers sit low down – in traditional sports car style – in lightweight seats. Exposed CFRP sections of the passenger cell visible around the entry apertures when the doors are opened provide a reminder of the low weight of the BMW i8.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instrument panel of the BMW i8, with its horizontal lines emphasising the width of the interior and a structure determined by the “layering” principle, creates a light yet powerful impression. The arrangement of the overlapping, three-dimensional segments is complemented by a contrast-rich colour scheme. The layering approach also finds its way, through dynamically curving lines, into the design of the centre console, which is home to the gear selector, the Controller for the iDrive operating system, the start/stop button, the eDrive button and the Driving Experience Control switch. The iDrive system’s Control Display comes in a freestanding </w:t>
      </w:r>
      <w:r w:rsidR="00AC2CDD">
        <w:rPr>
          <w:rFonts w:ascii="BMWType V2 Light" w:hAnsi="BMWType V2 Light" w:cs="Times New Roman"/>
          <w:szCs w:val="24"/>
          <w:lang w:val="en-GB"/>
        </w:rPr>
        <w:t>10</w:t>
      </w:r>
      <w:r w:rsidRPr="00B27019">
        <w:rPr>
          <w:rFonts w:ascii="BMWType V2 Light" w:hAnsi="BMWType V2 Light" w:cs="Times New Roman"/>
          <w:szCs w:val="24"/>
          <w:lang w:val="en-GB"/>
        </w:rPr>
        <w:t>.</w:t>
      </w:r>
      <w:r w:rsidR="00AC2CDD">
        <w:rPr>
          <w:rFonts w:ascii="BMWType V2 Light" w:hAnsi="BMWType V2 Light" w:cs="Times New Roman"/>
          <w:szCs w:val="24"/>
          <w:lang w:val="en-GB"/>
        </w:rPr>
        <w:t>25</w:t>
      </w:r>
      <w:r w:rsidRPr="00B27019">
        <w:rPr>
          <w:rFonts w:ascii="BMWType V2 Light" w:hAnsi="BMWType V2 Light" w:cs="Times New Roman"/>
          <w:szCs w:val="24"/>
          <w:lang w:val="en-GB"/>
        </w:rPr>
        <w:t>-inch format. A bespoke sports steering wheel with multifunction buttons and the Navigation System Professional are included as standard in the BMW i8. Also standard is the multifunction instrument display, whose content and presentation formats take their cue from the driving mode selected</w:t>
      </w:r>
      <w:r w:rsidR="00470D7C">
        <w:rPr>
          <w:rFonts w:ascii="BMWType V2 Light" w:hAnsi="BMWType V2 Light" w:cs="Times New Roman"/>
          <w:szCs w:val="24"/>
          <w:lang w:val="en-GB"/>
        </w:rPr>
        <w:t>, as well as BMW Head Up Display</w:t>
      </w:r>
      <w:r w:rsidRPr="00B27019">
        <w:rPr>
          <w:rFonts w:ascii="BMWType V2 Light" w:hAnsi="BMWType V2 Light" w:cs="Times New Roman"/>
          <w:szCs w:val="24"/>
          <w:lang w:val="en-GB"/>
        </w:rPr>
        <w:t>.</w:t>
      </w:r>
    </w:p>
    <w:p w:rsidR="00E62B57" w:rsidRPr="00B27019" w:rsidRDefault="00E62B57" w:rsidP="00E62B57">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Premium-calibre sustainability: leather tanned with olive leaf extracts, top-quality textiles made from recyclable PET and virgin wool, biopolymer plastic based on castor oil.</w:t>
      </w:r>
    </w:p>
    <w:p w:rsidR="00E62B57" w:rsidRPr="00B27019" w:rsidRDefault="00E62B57" w:rsidP="00E62B57">
      <w:pPr>
        <w:pStyle w:val="StandardBMWTypeV2Light"/>
        <w:spacing w:after="320" w:line="320" w:lineRule="exact"/>
        <w:rPr>
          <w:szCs w:val="24"/>
          <w:lang w:val="en-GB"/>
        </w:rPr>
      </w:pPr>
      <w:r w:rsidRPr="00B27019">
        <w:rPr>
          <w:szCs w:val="24"/>
          <w:lang w:val="en-GB"/>
        </w:rPr>
        <w:t xml:space="preserve">A range of innovative methods form the basis for the use of natural and recycled materials, as well as their ecologically sound processing and supreme quality. The standard leather trim in the BMW i8 extends beyond the seat surfaces to parts of the centre console, instrument panel and interior door panels. The BMW Group is the world’s first carmaker to employ an environmentally friendly process for the treatment of leather. The leather for the surfaces of the seats and the instrument panel is tanned using olive leaf extract. This avoids the creation of environmentally damaging production residue as well as giving the leather a particularly high-quality and natural look. The cattle hide comes from Germany, Austria and Switzerland, and the natural treatment process takes place in Germany. This keeps distances to the BMW i8 production facility at BMW Plant Leipzig pleasingly short. </w:t>
      </w:r>
    </w:p>
    <w:p w:rsidR="00E62B57" w:rsidRPr="00B27019" w:rsidRDefault="00E62B57" w:rsidP="00E62B57">
      <w:pPr>
        <w:pStyle w:val="StandardBMWTypeV2Light"/>
        <w:spacing w:after="320" w:line="320" w:lineRule="exact"/>
        <w:rPr>
          <w:szCs w:val="24"/>
          <w:lang w:val="en-GB"/>
        </w:rPr>
      </w:pPr>
      <w:r w:rsidRPr="00B27019">
        <w:rPr>
          <w:spacing w:val="-2"/>
          <w:szCs w:val="24"/>
          <w:lang w:val="en-GB"/>
        </w:rPr>
        <w:t xml:space="preserve">The textile materials used in the interior of the </w:t>
      </w:r>
      <w:r w:rsidRPr="00B27019">
        <w:rPr>
          <w:szCs w:val="24"/>
          <w:lang w:val="en-GB"/>
        </w:rPr>
        <w:t>BMW</w:t>
      </w:r>
      <w:r w:rsidRPr="00B27019">
        <w:rPr>
          <w:spacing w:val="-2"/>
          <w:szCs w:val="24"/>
          <w:lang w:val="en-GB"/>
        </w:rPr>
        <w:t> </w:t>
      </w:r>
      <w:r w:rsidRPr="00B27019">
        <w:rPr>
          <w:szCs w:val="24"/>
          <w:lang w:val="en-GB"/>
        </w:rPr>
        <w:t xml:space="preserve">i8 for accent strips on the seats and door trim, the roof liner, the floor mats, the body pillar trim and floor covering </w:t>
      </w:r>
      <w:r w:rsidRPr="00B27019">
        <w:rPr>
          <w:spacing w:val="-2"/>
          <w:szCs w:val="24"/>
          <w:lang w:val="en-GB"/>
        </w:rPr>
        <w:t>are made in an innovative recycling process</w:t>
      </w:r>
      <w:r w:rsidRPr="00B27019">
        <w:rPr>
          <w:szCs w:val="24"/>
          <w:lang w:val="en-GB"/>
        </w:rPr>
        <w:t>. The polyester granules that serve as the source material are produced from materials including recyclable PET and</w:t>
      </w:r>
      <w:r w:rsidRPr="00B27019">
        <w:rPr>
          <w:spacing w:val="-2"/>
          <w:szCs w:val="24"/>
          <w:lang w:val="en-GB"/>
        </w:rPr>
        <w:t xml:space="preserve"> are combined with 40 per cent</w:t>
      </w:r>
      <w:r w:rsidRPr="00B27019">
        <w:rPr>
          <w:szCs w:val="24"/>
          <w:lang w:val="en-GB"/>
        </w:rPr>
        <w:t xml:space="preserve"> virgin wool in a special process to create </w:t>
      </w:r>
      <w:r w:rsidRPr="00B27019">
        <w:rPr>
          <w:spacing w:val="-2"/>
          <w:szCs w:val="24"/>
          <w:lang w:val="en-GB"/>
        </w:rPr>
        <w:t>a high-grade cover fabric</w:t>
      </w:r>
      <w:r w:rsidRPr="00B27019">
        <w:rPr>
          <w:szCs w:val="24"/>
          <w:lang w:val="en-GB"/>
        </w:rPr>
        <w:t>. The manufacture of the key for the BMW</w:t>
      </w:r>
      <w:r w:rsidRPr="00B27019">
        <w:rPr>
          <w:spacing w:val="-2"/>
          <w:szCs w:val="24"/>
          <w:lang w:val="en-GB"/>
        </w:rPr>
        <w:t> </w:t>
      </w:r>
      <w:r w:rsidRPr="00B27019">
        <w:rPr>
          <w:szCs w:val="24"/>
          <w:lang w:val="en-GB"/>
        </w:rPr>
        <w:t xml:space="preserve">i8 involves another innovative form of raw material production – its casing is made from a biopolymer based on castor beans. The oil gained from </w:t>
      </w:r>
      <w:r w:rsidRPr="00B27019">
        <w:rPr>
          <w:szCs w:val="24"/>
          <w:lang w:val="en-GB"/>
        </w:rPr>
        <w:lastRenderedPageBreak/>
        <w:t>the beans is mixed with 30</w:t>
      </w:r>
      <w:r w:rsidRPr="00B27019">
        <w:rPr>
          <w:spacing w:val="-2"/>
          <w:szCs w:val="24"/>
          <w:lang w:val="en-GB"/>
        </w:rPr>
        <w:t> </w:t>
      </w:r>
      <w:r w:rsidRPr="00B27019">
        <w:rPr>
          <w:szCs w:val="24"/>
          <w:lang w:val="en-GB"/>
        </w:rPr>
        <w:t>per</w:t>
      </w:r>
      <w:r w:rsidRPr="00B27019">
        <w:rPr>
          <w:spacing w:val="-2"/>
          <w:szCs w:val="24"/>
          <w:lang w:val="en-GB"/>
        </w:rPr>
        <w:t> </w:t>
      </w:r>
      <w:r w:rsidRPr="00B27019">
        <w:rPr>
          <w:szCs w:val="24"/>
          <w:lang w:val="en-GB"/>
        </w:rPr>
        <w:t>cent glass fibre to make an extremely high-quality and robust material.</w:t>
      </w:r>
    </w:p>
    <w:p w:rsidR="00E62B57" w:rsidRPr="00B27019" w:rsidRDefault="00E62B57" w:rsidP="00E62B57">
      <w:pPr>
        <w:pStyle w:val="StandardBMWTypeV2Light"/>
        <w:spacing w:after="320" w:line="320" w:lineRule="exact"/>
        <w:rPr>
          <w:szCs w:val="24"/>
          <w:lang w:val="en-GB"/>
        </w:rPr>
      </w:pPr>
      <w:r w:rsidRPr="00B27019">
        <w:rPr>
          <w:szCs w:val="24"/>
          <w:lang w:val="en-GB"/>
        </w:rPr>
        <w:t xml:space="preserve">It’s not just the high proportion of reprocessed plastics that demonstrates the role played by the use of recycled materials in the BMW i sustainability concept: the majority of the aluminium used in the </w:t>
      </w:r>
      <w:r w:rsidRPr="00B27019">
        <w:rPr>
          <w:spacing w:val="-4"/>
          <w:szCs w:val="24"/>
          <w:lang w:val="en-GB"/>
        </w:rPr>
        <w:t>BMW i8 is either gained through recycling or produced using renewable energy.</w:t>
      </w:r>
    </w:p>
    <w:p w:rsidR="00E62B57" w:rsidRPr="00B27019" w:rsidRDefault="00E62B57" w:rsidP="00E62B57">
      <w:pPr>
        <w:pStyle w:val="Flietext-Top"/>
        <w:spacing w:line="320" w:lineRule="exact"/>
        <w:rPr>
          <w:rFonts w:ascii="BMWType V2 Light" w:hAnsi="BMWType V2 Light"/>
          <w:kern w:val="0"/>
          <w:szCs w:val="24"/>
          <w:lang w:val="en-GB"/>
        </w:rPr>
      </w:pPr>
      <w:r w:rsidRPr="00B27019">
        <w:rPr>
          <w:rFonts w:ascii="BMWType V2 Light" w:hAnsi="BMWType V2 Light"/>
          <w:kern w:val="0"/>
          <w:szCs w:val="24"/>
          <w:lang w:val="en-GB"/>
        </w:rPr>
        <w:t>Serving the cause of individual style: three equipment.</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Available as alternatives to the standard </w:t>
      </w:r>
      <w:r w:rsidRPr="00B27019">
        <w:rPr>
          <w:rFonts w:ascii="BMWType V2 Light" w:hAnsi="BMWType V2 Light" w:cs="Times New Roman"/>
          <w:spacing w:val="-3"/>
          <w:szCs w:val="24"/>
          <w:lang w:val="en-GB"/>
        </w:rPr>
        <w:t>Neso trim</w:t>
      </w:r>
      <w:r w:rsidRPr="00B27019">
        <w:rPr>
          <w:rFonts w:ascii="BMWType V2 Light" w:hAnsi="BMWType V2 Light" w:cs="Times New Roman"/>
          <w:szCs w:val="24"/>
          <w:lang w:val="en-GB"/>
        </w:rPr>
        <w:t xml:space="preserve"> for the BMW i8 interior are</w:t>
      </w:r>
      <w:r w:rsidRPr="00B27019">
        <w:rPr>
          <w:rFonts w:ascii="BMWType V2 Light" w:hAnsi="BMWType V2 Light" w:cs="Times New Roman"/>
          <w:spacing w:val="-3"/>
          <w:szCs w:val="24"/>
          <w:lang w:val="en-GB"/>
        </w:rPr>
        <w:t xml:space="preserve"> the </w:t>
      </w:r>
      <w:r w:rsidRPr="00B27019">
        <w:rPr>
          <w:rFonts w:ascii="BMWType V2 Light" w:hAnsi="BMWType V2 Light" w:cs="Times New Roman"/>
          <w:szCs w:val="24"/>
          <w:lang w:val="en-GB"/>
        </w:rPr>
        <w:t xml:space="preserve">Carpo and Halo equipment lines. In standard specification, the contrast between black surfaces in the cockpit and light Carum Grey leather surfaces emphasises the lightness and sustainability of this vehicle concept. The leather surfaces of the door and side trim are complemented by functional textile highlights made from recycled material. The </w:t>
      </w:r>
      <w:r w:rsidR="003872CB" w:rsidRPr="008E39C5">
        <w:rPr>
          <w:rFonts w:ascii="BMWType V2 Light" w:hAnsi="BMWType V2 Light" w:cs="Times New Roman"/>
          <w:szCs w:val="24"/>
          <w:lang w:val="en-GB"/>
        </w:rPr>
        <w:t xml:space="preserve">optional </w:t>
      </w:r>
      <w:r w:rsidR="0058331B">
        <w:rPr>
          <w:rFonts w:ascii="BMWType V2 Light" w:hAnsi="BMWType V2 Light" w:cs="Times New Roman"/>
          <w:szCs w:val="24"/>
          <w:lang w:val="en-GB"/>
        </w:rPr>
        <w:t xml:space="preserve">Standard </w:t>
      </w:r>
      <w:r w:rsidRPr="00B27019">
        <w:rPr>
          <w:rFonts w:ascii="BMWType V2 Light" w:hAnsi="BMWType V2 Light" w:cs="Times New Roman"/>
          <w:szCs w:val="24"/>
          <w:lang w:val="en-GB"/>
        </w:rPr>
        <w:t xml:space="preserve">Carpo equipment line is available in light or dark versions. The naturally treated leather surfaces feature perforated elements and subtle contrast stitching which underline the superior character of the material and workmanship involved. Painted surface elements on the instrument panel, door trim and centre console add the finishing touches to the cutting-edge ambience. </w:t>
      </w:r>
    </w:p>
    <w:p w:rsidR="00E62B57" w:rsidRPr="00B27019" w:rsidRDefault="00E62B57" w:rsidP="00E62B57">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likewise optional Halo </w:t>
      </w:r>
      <w:r w:rsidRPr="00B27019">
        <w:rPr>
          <w:rFonts w:ascii="BMWType V2 Light" w:hAnsi="BMWType V2 Light" w:cs="Times New Roman"/>
          <w:spacing w:val="-2"/>
          <w:szCs w:val="24"/>
          <w:lang w:val="en-GB"/>
        </w:rPr>
        <w:t>equipment line brings a pervasive aura of luxury and sustainability to the interior</w:t>
      </w:r>
      <w:r w:rsidRPr="00B27019">
        <w:rPr>
          <w:rFonts w:ascii="BMWType V2 Light" w:hAnsi="BMWType V2 Light" w:cs="Times New Roman"/>
          <w:szCs w:val="24"/>
          <w:lang w:val="en-GB"/>
        </w:rPr>
        <w:t xml:space="preserve"> of the BMW i8. Top-quality leather surfaces combine with textile accents and contrast stitching in BMW i Blue. And when it comes to the colour scheme, dark Dalbergia Brown and light Carum Grey provide attractive contrasts. The Halo line also brings high-class paintwork to selected instrument panel and door trim surfaces. The accent ring for the leather steering wheel comes in BMW i Blue in the Halo equipment line and in Satin Silver in the other variants.</w:t>
      </w:r>
    </w:p>
    <w:p w:rsidR="00556B2D" w:rsidRPr="00B27019" w:rsidRDefault="00556B2D" w:rsidP="00B91D06">
      <w:pPr>
        <w:spacing w:after="330" w:line="330" w:lineRule="exact"/>
        <w:ind w:right="1134"/>
        <w:rPr>
          <w:rFonts w:ascii="BMWType V2 Light" w:hAnsi="BMWType V2 Light"/>
          <w:lang w:val="en-GB"/>
        </w:rPr>
      </w:pPr>
    </w:p>
    <w:p w:rsidR="00B91D06" w:rsidRPr="00B27019" w:rsidRDefault="00586F63"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670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5" name="Bild 15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6A0F32" w:rsidRPr="00B27019">
        <w:rPr>
          <w:rFonts w:ascii="BMWType V2 Regular" w:hAnsi="BMWType V2 Regular"/>
          <w:lang w:val="en-GB"/>
        </w:rPr>
        <w:t>3</w:t>
      </w:r>
      <w:r w:rsidR="00B91D06" w:rsidRPr="00B27019">
        <w:rPr>
          <w:rFonts w:ascii="BMWType V2 Regular" w:hAnsi="BMWType V2 Regular"/>
          <w:lang w:val="en-GB"/>
        </w:rPr>
        <w:t>.</w:t>
      </w:r>
      <w:r w:rsidR="00B91D06" w:rsidRPr="00B27019">
        <w:rPr>
          <w:rFonts w:ascii="BMWType V2 Regular" w:hAnsi="BMWType V2 Regular"/>
          <w:lang w:val="en-GB"/>
        </w:rPr>
        <w:tab/>
      </w:r>
      <w:r w:rsidR="00AE4AA8" w:rsidRPr="00B27019">
        <w:rPr>
          <w:rFonts w:ascii="BMWType V2 Regular" w:hAnsi="BMWType V2 Regular"/>
          <w:lang w:val="en-GB"/>
        </w:rPr>
        <w:t>The best of both worlds</w:t>
      </w:r>
      <w:r w:rsidR="00B91D06" w:rsidRPr="00B27019">
        <w:rPr>
          <w:rFonts w:ascii="BMWType V2 Regular" w:hAnsi="BMWType V2 Regular"/>
          <w:lang w:val="en-GB"/>
        </w:rPr>
        <w:t>:</w:t>
      </w:r>
      <w:r w:rsidR="00B91D06" w:rsidRPr="00B27019">
        <w:rPr>
          <w:rFonts w:ascii="BMWType V2 Regular" w:hAnsi="BMWType V2 Regular" w:cs="BMWType V2 Regular"/>
          <w:lang w:val="en-GB"/>
        </w:rPr>
        <w:br/>
      </w:r>
      <w:r w:rsidR="00AE4AA8" w:rsidRPr="00B27019">
        <w:rPr>
          <w:rFonts w:ascii="BMWType V2 Regular" w:hAnsi="BMWType V2 Regular" w:cs="BMWType V2 Regular"/>
          <w:bCs/>
          <w:szCs w:val="22"/>
          <w:lang w:val="en-GB"/>
        </w:rPr>
        <w:t>Powertrain and driving experience</w:t>
      </w:r>
      <w:r w:rsidR="005D0501" w:rsidRPr="00B27019">
        <w:rPr>
          <w:rFonts w:ascii="BMWType V2 Regular" w:hAnsi="BMWType V2 Regular" w:cs="BMWType V2 Regular"/>
          <w:bCs/>
          <w:szCs w:val="22"/>
          <w:lang w:val="en-GB"/>
        </w:rPr>
        <w:t>.</w:t>
      </w:r>
    </w:p>
    <w:p w:rsidR="00AE4AA8" w:rsidRPr="00B27019" w:rsidRDefault="00AE4AA8" w:rsidP="00AE4AA8">
      <w:pPr>
        <w:pStyle w:val="StandardBMWTypeV2Light"/>
        <w:spacing w:after="320" w:line="320" w:lineRule="exact"/>
        <w:rPr>
          <w:szCs w:val="24"/>
          <w:lang w:val="en-GB"/>
        </w:rPr>
      </w:pPr>
      <w:r w:rsidRPr="00B27019">
        <w:rPr>
          <w:szCs w:val="24"/>
          <w:lang w:val="en-GB"/>
        </w:rPr>
        <w:t>The BMW i8 embodies a revolutionary, future-focused interpretation of the driving pleasure for which BMW is renowned. It was purpose-designed as a plug-in hybrid sports car offering agile performance and outstanding efficiency. An exceptionally lightweight and aerodynamically optimised body – including a passenger cell made from carbon-fibre-reinforced plastic (CFRP) – plus advanced BMW eDrive drive system technology, a compact, highly turbocharged 1.5-litre petrol engine with BMW TwinPower Turbo technology and intelligent energy management all come together to create an overall concept that represents a new landmark in the Efficient Dynamics development strategy. The BMW i8 blends the performance of a top-end sports car with the sort of fuel economy and emissions usually associated with compact models. It is based, moreover, around a vehicle architecture that creates the perfect platform for thrillingly agile handling, thanks to an ultra-low centre of gravity and almost exactly 50:50 weight distribution. The BMW i8 boasts supremely precise driving dynamics and superb steering feel, giving the driver outstanding command of the vehicle even when exploring the limits of its performance.</w:t>
      </w:r>
    </w:p>
    <w:p w:rsidR="00AE4AA8" w:rsidRPr="00B27019" w:rsidRDefault="00AE4AA8" w:rsidP="00AE4AA8">
      <w:pPr>
        <w:pStyle w:val="StandardBMWTypeV2Light"/>
        <w:spacing w:after="320" w:line="320" w:lineRule="exact"/>
        <w:rPr>
          <w:szCs w:val="24"/>
          <w:lang w:val="en-GB"/>
        </w:rPr>
      </w:pPr>
      <w:r w:rsidRPr="00B27019">
        <w:rPr>
          <w:szCs w:val="24"/>
          <w:lang w:val="en-GB"/>
        </w:rPr>
        <w:t>The three-cylinder combustion engine in t</w:t>
      </w:r>
      <w:r w:rsidR="004E7B83">
        <w:rPr>
          <w:szCs w:val="24"/>
          <w:lang w:val="en-GB"/>
        </w:rPr>
        <w:t>he BMW i8 develops 170 kW</w:t>
      </w:r>
      <w:r w:rsidRPr="00B27019">
        <w:rPr>
          <w:szCs w:val="24"/>
          <w:lang w:val="en-GB"/>
        </w:rPr>
        <w:t xml:space="preserve"> and drives the rear</w:t>
      </w:r>
      <w:r w:rsidR="004E7B83">
        <w:rPr>
          <w:szCs w:val="24"/>
          <w:lang w:val="en-GB"/>
        </w:rPr>
        <w:t xml:space="preserve"> wheels, while the 96 KW </w:t>
      </w:r>
      <w:r w:rsidRPr="00B27019">
        <w:rPr>
          <w:szCs w:val="24"/>
          <w:lang w:val="en-GB"/>
        </w:rPr>
        <w:t>electric motor draws its energy from a lithium-ion battery, which can be charged from a conventional domestic power socket, and sends its power to the front axle. This bespoke plug-in hybrid system, developed and produced by the BMW Group, enables a range o</w:t>
      </w:r>
      <w:r w:rsidR="004E7B83">
        <w:rPr>
          <w:szCs w:val="24"/>
          <w:lang w:val="en-GB"/>
        </w:rPr>
        <w:t>f up to 37 kilometres</w:t>
      </w:r>
      <w:r w:rsidRPr="00B27019">
        <w:rPr>
          <w:szCs w:val="24"/>
          <w:lang w:val="en-GB"/>
        </w:rPr>
        <w:t xml:space="preserve"> in the EU test cycle and a</w:t>
      </w:r>
      <w:r w:rsidR="004E7B83">
        <w:rPr>
          <w:szCs w:val="24"/>
          <w:lang w:val="en-GB"/>
        </w:rPr>
        <w:t xml:space="preserve"> top speed of 120 km/h </w:t>
      </w:r>
      <w:r w:rsidRPr="00B27019">
        <w:rPr>
          <w:szCs w:val="24"/>
          <w:lang w:val="en-GB"/>
        </w:rPr>
        <w:t>on electric power alone, coupled with a “glued-to-the-road” all-wheel driving experience headlined by powerful acceleration and a dynamically-biased distribution of power through keenly taken corners. The more powerful of the two power sources drives the rear wheels and uses the electric boost from the hybrid system to deliver hallmark BMW driving pleasure while at the same time offering groundbreaking levels of efficiency. The sp</w:t>
      </w:r>
      <w:r w:rsidR="004E7B83">
        <w:rPr>
          <w:szCs w:val="24"/>
          <w:lang w:val="en-GB"/>
        </w:rPr>
        <w:t>rint from 0 to 100 km/h</w:t>
      </w:r>
      <w:r w:rsidRPr="00B27019">
        <w:rPr>
          <w:szCs w:val="24"/>
          <w:lang w:val="en-GB"/>
        </w:rPr>
        <w:t xml:space="preserve"> takes just 4.4 seconds, yet combined fuel consumption – as calculated in the EU test cycle for plug-in hybrid vehicles – stands at 2.1 litres per 100 kilometres plus 11.9 kWh of electricity. This equates to CO</w:t>
      </w:r>
      <w:r w:rsidRPr="00B27019">
        <w:rPr>
          <w:szCs w:val="24"/>
          <w:vertAlign w:val="subscript"/>
          <w:lang w:val="en-GB"/>
        </w:rPr>
        <w:t>2</w:t>
      </w:r>
      <w:r w:rsidRPr="00B27019">
        <w:rPr>
          <w:szCs w:val="24"/>
          <w:lang w:val="en-GB"/>
        </w:rPr>
        <w:t xml:space="preserve"> emissions of 49 grams per kilometre.</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actual fuel economy in everyday driving provides further impressive proof of the BMW i8’s outstanding efficiency. Depending on the user’s charging habits and the distances driven, it is capable of returning fuel consumption </w:t>
      </w:r>
      <w:r w:rsidRPr="00B27019">
        <w:rPr>
          <w:szCs w:val="24"/>
          <w:lang w:val="en-GB"/>
        </w:rPr>
        <w:lastRenderedPageBreak/>
        <w:t xml:space="preserve">figures that are almost unheard of for a sports car. The typical driving requirements of commuter traffic can be met with average fuel consumption of less than five litres per 100 kilometres when utilising the two drive units. If the daily commute is combined with longer sections of motorway and country driving – on weekend trips for instance – the intelligent powertrain management in the BMW i8 is capable of keeping consumption below the seven litres per 100 kilometres mark. And even when it’s just being used for long-distance holiday driving, fuel consumption still averages below eight litres per 100 kilometres. Overall, the plug-in hybrid’s fuel consumption figures are around 50 per cent lower than conventionally powered models in the sports car segment under virtually all operating conditions. </w:t>
      </w:r>
    </w:p>
    <w:p w:rsidR="00AE4AA8" w:rsidRPr="00B27019" w:rsidRDefault="00AE4AA8" w:rsidP="00AE4AA8">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For maximum driving pleasure and efficiency: BMW TwinPower Turbo engine and BMW eDrive.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plug-in hybrid drive system of the BMW i8, which comprises a BMW TwinPower Turbo engine combined with BMW eDrive technology, offers the best of both worlds: excellent potential for improved efficiency and exciting, sporty driving characteristics. The BMW Group has developed not only the internal combustion engine and electric motor in-house but also the power electronics and the battery. This ensures that all these components offer high product and quality standards, underpinned by the outstanding capabilities of the BMW Group in the field of powertrain research and development. </w:t>
      </w:r>
    </w:p>
    <w:p w:rsidR="00AE4AA8" w:rsidRPr="00B27019" w:rsidRDefault="00AE4AA8" w:rsidP="00AE4AA8">
      <w:pPr>
        <w:pStyle w:val="StandardBMWTypeV2Light"/>
        <w:spacing w:after="320" w:line="320" w:lineRule="exact"/>
        <w:rPr>
          <w:szCs w:val="24"/>
          <w:lang w:val="en-GB"/>
        </w:rPr>
      </w:pPr>
      <w:r w:rsidRPr="00B27019">
        <w:rPr>
          <w:szCs w:val="24"/>
          <w:lang w:val="en-GB"/>
        </w:rPr>
        <w:t>The revolutionary character of the BMW i8 is emphasised by a further innovation: the use of an internal combustion engine which is making its debut in this model. The BMW i8 is the first BMW production model to be powered by a three-cylinder petrol engine. This highly turbocharged unit is equipped with latest-generation BMW TwinPower Turbo technology. It is exceptionally compact and extract</w:t>
      </w:r>
      <w:r w:rsidR="004E7B83">
        <w:rPr>
          <w:szCs w:val="24"/>
          <w:lang w:val="en-GB"/>
        </w:rPr>
        <w:t xml:space="preserve">s maximum power of 170 kW </w:t>
      </w:r>
      <w:r w:rsidRPr="00B27019">
        <w:rPr>
          <w:szCs w:val="24"/>
          <w:lang w:val="en-GB"/>
        </w:rPr>
        <w:t xml:space="preserve">from its 1.5-litre displacement. The resulting </w:t>
      </w:r>
      <w:r w:rsidR="004E7B83">
        <w:rPr>
          <w:szCs w:val="24"/>
          <w:lang w:val="en-GB"/>
        </w:rPr>
        <w:t>specific output of 113 kW</w:t>
      </w:r>
      <w:r w:rsidRPr="00B27019">
        <w:rPr>
          <w:szCs w:val="24"/>
          <w:lang w:val="en-GB"/>
        </w:rPr>
        <w:t xml:space="preserve"> per litre of displacement is on a par with high-performance sports car engines and is the highest of any engine produced by the BMW Group.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new three-cylinder engine derives its typical characteristics from BMW’s six-cylinder in-line engines, to which it is closely related and which are noted for their eager power delivery, revving ability and refinement. The three-cylinder’s BMW TwinPower Turbo technology comprises a high-performance turbocharging system and direct petrol injection with high-precision injectors positioned between the valves, along with VALVETRONIC throttle-less load control, which improves efficiency and response thanks to seamlessly variable valve lift control. Like a straight-six engine, the three-cylinder unit is free of first and second-order inertial forces. The low rolling moment, a typical feature of a </w:t>
      </w:r>
      <w:r w:rsidRPr="00B27019">
        <w:rPr>
          <w:spacing w:val="-2"/>
          <w:szCs w:val="24"/>
          <w:lang w:val="en-GB"/>
        </w:rPr>
        <w:t xml:space="preserve">three-cylinder design, is further reduced by a balancer shaft, while a </w:t>
      </w:r>
      <w:r w:rsidRPr="00B27019">
        <w:rPr>
          <w:spacing w:val="-2"/>
          <w:szCs w:val="24"/>
          <w:lang w:val="en-GB"/>
        </w:rPr>
        <w:lastRenderedPageBreak/>
        <w:t xml:space="preserve">multi-stage damper integrated in the automatic transmission </w:t>
      </w:r>
      <w:r w:rsidRPr="00B27019">
        <w:rPr>
          <w:szCs w:val="24"/>
          <w:lang w:val="en-GB"/>
        </w:rPr>
        <w:t>ensures very smooth and refined running at low rpm. BMW TwinPower Turbo technology and low internal friction improve both fuel efficiency and torque characteristics. Accelerator response is sharp and the three-cylinder unit quickly reaches its maxi</w:t>
      </w:r>
      <w:r w:rsidR="004A5F72">
        <w:rPr>
          <w:szCs w:val="24"/>
          <w:lang w:val="en-GB"/>
        </w:rPr>
        <w:t xml:space="preserve">mum torque of 320 Newton metres. </w:t>
      </w:r>
      <w:r w:rsidRPr="00B27019">
        <w:rPr>
          <w:szCs w:val="24"/>
          <w:lang w:val="en-GB"/>
        </w:rPr>
        <w:t>It also makes its mark by producing a decidedly sporty soundtrack. Both this and the engine’s hearty appetite for revs stem from the design characteristics it shares in common with the six-cylinder in-line unit featuring BMW TwinPower Turbo technology.</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car’s second power source is a hybrid synchronous electric motor specially developed and produced by the BMW Group for the BMW i8. The </w:t>
      </w:r>
      <w:r w:rsidRPr="00B27019">
        <w:rPr>
          <w:spacing w:val="-2"/>
          <w:szCs w:val="24"/>
          <w:lang w:val="en-GB"/>
        </w:rPr>
        <w:t xml:space="preserve">motor </w:t>
      </w:r>
      <w:r w:rsidR="00847912">
        <w:rPr>
          <w:spacing w:val="-2"/>
          <w:szCs w:val="24"/>
          <w:lang w:val="en-GB"/>
        </w:rPr>
        <w:t xml:space="preserve">develops maximum power of 96 kW </w:t>
      </w:r>
      <w:r w:rsidRPr="00B27019">
        <w:rPr>
          <w:spacing w:val="-2"/>
          <w:szCs w:val="24"/>
          <w:lang w:val="en-GB"/>
        </w:rPr>
        <w:t>and instantly produces its maximum</w:t>
      </w:r>
      <w:r w:rsidRPr="00B27019">
        <w:rPr>
          <w:szCs w:val="24"/>
          <w:lang w:val="en-GB"/>
        </w:rPr>
        <w:t xml:space="preserve"> torque of 250 Newton metres from standstill. Besides the instantaneous response typically generated by electric motors when pulling away, power continues to be developed into the higher load ranges. Credit for the linear power delivery, which extends right up to the high end of the rpm range, goes to a special motor design developed exclusively for BMW i. BMW eDrive technology refines and improves on the principle of the permanently excited synchronous motor with a special arrangement and dimensions for the torque-producing components. This has the effect of generating a “reluctance torque” in addition to the drive torque from the permanent magnets resulting from the rotor’s magnetic asymmetry</w:t>
      </w:r>
      <w:r w:rsidRPr="00B27019">
        <w:rPr>
          <w:spacing w:val="-2"/>
          <w:szCs w:val="24"/>
          <w:lang w:val="en-GB"/>
        </w:rPr>
        <w:t>.</w:t>
      </w:r>
      <w:r w:rsidRPr="00B27019">
        <w:rPr>
          <w:szCs w:val="24"/>
          <w:lang w:val="en-GB"/>
        </w:rPr>
        <w:t xml:space="preserve"> The upshot of this is that the electric motor can continue to supply plenty of torque at high revs, unlike other motor designs. The hybrid synchronous motor owes its name to this blend of torque-producing properties stemming from two different types of motor. </w:t>
      </w:r>
    </w:p>
    <w:p w:rsidR="00AE4AA8" w:rsidRPr="00B27019" w:rsidRDefault="00AE4AA8" w:rsidP="00AE4AA8">
      <w:pPr>
        <w:pStyle w:val="StandardBMWTypeV2Light"/>
        <w:spacing w:after="320" w:line="320" w:lineRule="exact"/>
        <w:rPr>
          <w:szCs w:val="24"/>
          <w:lang w:val="en-GB"/>
        </w:rPr>
      </w:pPr>
      <w:r w:rsidRPr="00B27019">
        <w:rPr>
          <w:szCs w:val="24"/>
          <w:lang w:val="en-GB"/>
        </w:rPr>
        <w:t>As well as providing a power boost to assist the petrol engine during acceleration, the electric motor can also power the vehicle by itself. Top speed is then 120 km/h</w:t>
      </w:r>
      <w:r w:rsidR="004A5F72">
        <w:rPr>
          <w:szCs w:val="24"/>
          <w:lang w:val="en-GB"/>
        </w:rPr>
        <w:t>.</w:t>
      </w:r>
      <w:r w:rsidRPr="00B27019">
        <w:rPr>
          <w:szCs w:val="24"/>
          <w:lang w:val="en-GB"/>
        </w:rPr>
        <w:t xml:space="preserve"> The BMW i8 has a maximum driving range in this emission-free, virtually soundless, all-electric m</w:t>
      </w:r>
      <w:r w:rsidR="00847912">
        <w:rPr>
          <w:szCs w:val="24"/>
          <w:lang w:val="en-GB"/>
        </w:rPr>
        <w:t xml:space="preserve">ode of up to 37 kilometres </w:t>
      </w:r>
      <w:r w:rsidRPr="00B27019">
        <w:rPr>
          <w:szCs w:val="24"/>
          <w:lang w:val="en-GB"/>
        </w:rPr>
        <w:t xml:space="preserve">as measured on the EU test cycle. The motor derives its energy from the lithium-ion battery which is centrally mounted underneath the floor of the vehicle. This model-specific version of the high-voltage battery was developed and produced by the BMW Group. It features an evaporative cooling system, offers a gross energy capacity of 7.1 kilowatt hours and can be recharged from a conventional household power socket, at a BMW i Wallbox or at a public charging station. </w:t>
      </w:r>
      <w:r w:rsidRPr="00CB1F8A">
        <w:rPr>
          <w:szCs w:val="24"/>
          <w:lang w:val="en-GB"/>
        </w:rPr>
        <w:t xml:space="preserve">The battery was designed by the BMW Group and built to last for the life of the car. </w:t>
      </w:r>
      <w:r w:rsidRPr="00CB1F8A">
        <w:rPr>
          <w:spacing w:val="-2"/>
          <w:szCs w:val="24"/>
          <w:lang w:val="en-GB"/>
        </w:rPr>
        <w:t xml:space="preserve">Customers receive a warranty for the battery spanning eight years or </w:t>
      </w:r>
      <w:r w:rsidRPr="00CB1F8A">
        <w:rPr>
          <w:szCs w:val="24"/>
          <w:lang w:val="en-GB"/>
        </w:rPr>
        <w:t>100,000 kilometres.</w:t>
      </w:r>
    </w:p>
    <w:p w:rsidR="00AE4AA8" w:rsidRPr="00B27019" w:rsidRDefault="00AE4AA8" w:rsidP="00AE4AA8">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lastRenderedPageBreak/>
        <w:t>Sports car also displays maximum efficiency when it comes to operating costs.</w:t>
      </w:r>
    </w:p>
    <w:p w:rsidR="00AE4AA8" w:rsidRPr="00B27019" w:rsidRDefault="00AE4AA8" w:rsidP="00AE4AA8">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pacing w:val="-4"/>
          <w:szCs w:val="24"/>
          <w:lang w:val="en-GB"/>
        </w:rPr>
        <w:t>The vehicle concept and drive system technology of the BMW i8 help it earn top marks for efficiency</w:t>
      </w:r>
      <w:r w:rsidRPr="00B27019">
        <w:rPr>
          <w:rFonts w:ascii="BMWType V2 Light" w:hAnsi="BMWType V2 Light" w:cs="Times New Roman"/>
          <w:szCs w:val="24"/>
          <w:lang w:val="en-GB"/>
        </w:rPr>
        <w:t xml:space="preserve">. The low fuel consumption of the plug-in hybrid sports car brings with it not only impressively low emissions but also significantly reduced running costs. </w:t>
      </w:r>
    </w:p>
    <w:p w:rsidR="00AE4AA8" w:rsidRPr="00B27019" w:rsidRDefault="00AE4AA8" w:rsidP="00AE4AA8">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pacing w:val="-4"/>
          <w:szCs w:val="24"/>
          <w:lang w:val="en-GB"/>
        </w:rPr>
        <w:t xml:space="preserve">The process for calculating the average fuel consumption of </w:t>
      </w:r>
      <w:r w:rsidRPr="00B27019">
        <w:rPr>
          <w:rFonts w:ascii="BMWType V2 Light" w:hAnsi="BMWType V2 Light" w:cs="Times New Roman"/>
          <w:szCs w:val="24"/>
          <w:lang w:val="en-GB"/>
        </w:rPr>
        <w:t>plug-in hybrid vehicles</w:t>
      </w:r>
      <w:r w:rsidRPr="00B27019">
        <w:rPr>
          <w:rFonts w:ascii="BMWType V2 Light" w:hAnsi="BMWType V2 Light" w:cs="Times New Roman"/>
          <w:spacing w:val="-4"/>
          <w:szCs w:val="24"/>
          <w:lang w:val="en-GB"/>
        </w:rPr>
        <w:t xml:space="preserve"> in the EU test cycle </w:t>
      </w:r>
      <w:r w:rsidRPr="00B27019">
        <w:rPr>
          <w:rFonts w:ascii="BMWType V2 Light" w:hAnsi="BMWType V2 Light" w:cs="Times New Roman"/>
          <w:szCs w:val="24"/>
          <w:lang w:val="en-GB"/>
        </w:rPr>
        <w:t xml:space="preserve">also takes into account the use of the available energy capacity in a fully charged battery. All of which allows the BMW i8 to boast unrivalled economy given its performance potential; the test cycle fuel consumption comes in at 2.1 litres per 100 kilometres. This figure is based on a driving profile where the high-voltage battery’s capacity is initially used for all-electric driving, before switching to hybrid mode when energy is recuperated to recharge the battery, allowing further sections of the journey to be covered solely on electric power. This profile uses up 11.9 kWh of electricity and 2.1 litres of fuel </w:t>
      </w:r>
      <w:r w:rsidR="004E7B83">
        <w:rPr>
          <w:rFonts w:ascii="BMWType V2 Light" w:hAnsi="BMWType V2 Light" w:cs="Times New Roman"/>
          <w:szCs w:val="24"/>
          <w:lang w:val="en-GB"/>
        </w:rPr>
        <w:t>to complete the 100 kilometres</w:t>
      </w:r>
      <w:r w:rsidRPr="00B27019">
        <w:rPr>
          <w:rFonts w:ascii="BMWType V2 Light" w:hAnsi="BMWType V2 Light" w:cs="Times New Roman"/>
          <w:szCs w:val="24"/>
          <w:lang w:val="en-GB"/>
        </w:rPr>
        <w:t xml:space="preserve">. </w:t>
      </w:r>
    </w:p>
    <w:p w:rsidR="00AE4AA8" w:rsidRPr="00B27019" w:rsidRDefault="00AE4AA8" w:rsidP="00AE4AA8">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The pioneering powertrain technology at the heart of the BMW i8 allows customers to benefit from the tax incentives offered in many </w:t>
      </w:r>
      <w:r w:rsidR="004C617F">
        <w:rPr>
          <w:rFonts w:ascii="BMWType V2 Light" w:hAnsi="BMWType V2 Light" w:cs="Times New Roman"/>
          <w:szCs w:val="24"/>
          <w:lang w:val="en-GB"/>
        </w:rPr>
        <w:t xml:space="preserve">markets </w:t>
      </w:r>
      <w:r w:rsidRPr="00B27019">
        <w:rPr>
          <w:rFonts w:ascii="BMWType V2 Light" w:hAnsi="BMWType V2 Light" w:cs="Times New Roman"/>
          <w:szCs w:val="24"/>
          <w:lang w:val="en-GB"/>
        </w:rPr>
        <w:t>for ultra-low-emission vehicles, especially for electric and hybrid cars. The reliability of the electrical drive system components and their low maintenance requirements minimise the amount of servicing needed</w:t>
      </w:r>
      <w:r w:rsidRPr="00C9645E">
        <w:rPr>
          <w:rFonts w:ascii="BMWType V2 Light" w:hAnsi="BMWType V2 Light" w:cs="Times New Roman"/>
          <w:szCs w:val="24"/>
          <w:lang w:val="en-GB"/>
        </w:rPr>
        <w:t xml:space="preserve">. Any damage to the exterior bodyshell, such as occurs in around 90 per cent of all accidents, can be rectified with relatively little effort and expense by replacing plastic components. Overall, the repair costs following a collision are similar to those for conventional BMW models. </w:t>
      </w:r>
    </w:p>
    <w:p w:rsidR="00AE4AA8" w:rsidRPr="00B27019" w:rsidRDefault="00AE4AA8" w:rsidP="00AE4AA8">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All-new sports car driving sensation rooted in hybrid-specific all-wheel drive and intelligent energy management.</w:t>
      </w:r>
    </w:p>
    <w:p w:rsidR="00AE4AA8" w:rsidRPr="00B27019" w:rsidRDefault="00AE4AA8" w:rsidP="00AE4AA8">
      <w:pPr>
        <w:pStyle w:val="StandardBMWTypeV2Light"/>
        <w:spacing w:after="320" w:line="320" w:lineRule="exact"/>
        <w:rPr>
          <w:szCs w:val="24"/>
          <w:lang w:val="en-GB"/>
        </w:rPr>
      </w:pPr>
      <w:r w:rsidRPr="00B27019">
        <w:rPr>
          <w:szCs w:val="24"/>
          <w:lang w:val="en-GB"/>
        </w:rPr>
        <w:t>The rear wheels of the BMW i8 are driven by the petrol engine via a six-speed automatic transmission, while the front wheels receive their power from the electric motor via a two-stage automatic transmission. This, together with the</w:t>
      </w:r>
      <w:r w:rsidR="003A153B">
        <w:rPr>
          <w:szCs w:val="24"/>
          <w:lang w:val="en-GB"/>
        </w:rPr>
        <w:t xml:space="preserve"> maximum output of 266 kW</w:t>
      </w:r>
      <w:r w:rsidRPr="00B27019">
        <w:rPr>
          <w:szCs w:val="24"/>
          <w:lang w:val="en-GB"/>
        </w:rPr>
        <w:t xml:space="preserve"> and peak torque of </w:t>
      </w:r>
      <w:r w:rsidR="00C9645E" w:rsidRPr="00C9645E">
        <w:rPr>
          <w:szCs w:val="24"/>
          <w:lang w:val="en-GB"/>
        </w:rPr>
        <w:t xml:space="preserve">320 Newton metres </w:t>
      </w:r>
      <w:r w:rsidRPr="00B27019">
        <w:rPr>
          <w:szCs w:val="24"/>
          <w:lang w:val="en-GB"/>
        </w:rPr>
        <w:t xml:space="preserve">at the rear wheels and </w:t>
      </w:r>
      <w:r w:rsidRPr="00C9645E">
        <w:rPr>
          <w:szCs w:val="24"/>
          <w:lang w:val="en-GB"/>
        </w:rPr>
        <w:t xml:space="preserve">250 Newton metres </w:t>
      </w:r>
      <w:r w:rsidRPr="00B27019">
        <w:rPr>
          <w:szCs w:val="24"/>
          <w:lang w:val="en-GB"/>
        </w:rPr>
        <w:t>at the front, provides all-wheel-drive performance which is as dynamic as it is efficient. The BMW i8’s intelligent powertrain control system ensures perfect coordination of both power sources. The variable power-sharing between the internal combustion engine and the electric motor makes the driver aware of the sporty temperament of the BMW i8 at all times, while at the same time maximising the energy efficiency of the overall system. Using the two power sources in unison enables</w:t>
      </w:r>
      <w:r w:rsidR="003A153B">
        <w:rPr>
          <w:szCs w:val="24"/>
          <w:lang w:val="en-GB"/>
        </w:rPr>
        <w:t xml:space="preserve"> the car to sprint to 100 km/h </w:t>
      </w:r>
      <w:r w:rsidRPr="00B27019">
        <w:rPr>
          <w:szCs w:val="24"/>
          <w:lang w:val="en-GB"/>
        </w:rPr>
        <w:t>from stationary in 4.4 seconds. The BMW i8 has an electronically controlled top speed of 250</w:t>
      </w:r>
      <w:r w:rsidR="003A153B">
        <w:rPr>
          <w:szCs w:val="24"/>
          <w:lang w:val="en-GB"/>
        </w:rPr>
        <w:t> km/h</w:t>
      </w:r>
      <w:r w:rsidRPr="00B27019">
        <w:rPr>
          <w:szCs w:val="24"/>
          <w:lang w:val="en-GB"/>
        </w:rPr>
        <w:t xml:space="preserve">, which can be </w:t>
      </w:r>
      <w:r w:rsidRPr="00B27019">
        <w:rPr>
          <w:szCs w:val="24"/>
          <w:lang w:val="en-GB"/>
        </w:rPr>
        <w:lastRenderedPageBreak/>
        <w:t xml:space="preserve">reached and maintained when the vehicle operates solely on the petrol engine.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Variable front-rear power splitting in line with changing driving conditions makes for excitingly dynamic cornering. On entering the corner, the power split is biased towards the rear wheels to improve turning precision. For more vigorous acceleration out of the corner, the powertrain controller returns to the default split as soon as the steering angle becomes smaller again. </w:t>
      </w:r>
    </w:p>
    <w:p w:rsidR="00AE4AA8" w:rsidRPr="00B27019" w:rsidRDefault="00AE4AA8" w:rsidP="00AE4AA8">
      <w:pPr>
        <w:pStyle w:val="StandardBMWTypeV2Light"/>
        <w:spacing w:after="320" w:line="320" w:lineRule="exact"/>
        <w:rPr>
          <w:szCs w:val="24"/>
          <w:lang w:val="en-GB"/>
        </w:rPr>
      </w:pPr>
      <w:r w:rsidRPr="00B27019">
        <w:rPr>
          <w:szCs w:val="24"/>
          <w:lang w:val="en-GB"/>
        </w:rPr>
        <w:t>The BMW i8’s vehicle concept and powertrain control system mark it out as a progressive, revolutionary sports car. It always achieves the optimal balance between dynamic performance and efficiency, whatever the driving situation. In order to do this, the interaction between combustion engine and electric motor is governed by the intelligent energy management system aboard the BMW i8. A bespoke display and control concept and the link-up between the driver, car and outside world provided by BMW ConnectedDrive bolster the efficiency-enhancing effect of the energy management system. At the same time, they make the targeted management of energy flows in the BMW i8 something the driver can experience in considerable depth.</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high-voltage battery can be recharged via the electric motor with energy recuperated on the overrun. Recovery of energy during braking and overrun phases takes place particularly frequently while driving in SPORT mode. The high-voltage starter-generator, responsible for starting the combustion engine, can also be used as a generator to charge the battery, the necessary power being provided by the BMW TwinPower Turbo engine. These various processes help to ensure that the BMW i8 always has sufficient energy on board to power the electric drive system. The all-electric driving range is sufficient to cover most urban driving requirements. Out of town, the BMW i8 delivers impressively sporty performance extremely efficiently, thanks to the electric motor’s power-boosting support for the petrol engine. With such versatility, the BMW i8 belongs to a new generation of sports car which unites sensational performance with cutting-edge efficiency – to enhance both driving pleasure and the sense for sustainability.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standard-fitted Navigation System Professional links up with a version of the proactive drivetrain management system likewise specially developed for the BMW i8. When the route guidance function is activated, the drivetrain management is configured to ensure the electric motor is employed as extensively as possible and as wisely as possible from an efficiency point of view. The system analyses the route in full and sets up the drivetrain management to run on purely electric power over low-speed sections of the journey in particular. </w:t>
      </w:r>
      <w:r w:rsidRPr="00B27019">
        <w:rPr>
          <w:szCs w:val="24"/>
          <w:lang w:val="en-GB"/>
        </w:rPr>
        <w:tab/>
        <w:t xml:space="preserve">In so doing it also ensures, for example, that the battery </w:t>
      </w:r>
      <w:r w:rsidRPr="00B27019">
        <w:rPr>
          <w:szCs w:val="24"/>
          <w:lang w:val="en-GB"/>
        </w:rPr>
        <w:lastRenderedPageBreak/>
        <w:t xml:space="preserve">has sufficient capacity for driving in all-electric mode when approaching the journey’s end. </w:t>
      </w:r>
    </w:p>
    <w:p w:rsidR="00AE4AA8" w:rsidRPr="00B27019" w:rsidRDefault="00AE4AA8" w:rsidP="00AE4AA8">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Five driving modes allow drivers to adjust efficiency and dynamic performance as desired – at the touch of a button. </w:t>
      </w:r>
    </w:p>
    <w:p w:rsidR="00AE4AA8" w:rsidRPr="00B27019" w:rsidRDefault="00AE4AA8" w:rsidP="00AE4AA8">
      <w:pPr>
        <w:pStyle w:val="StandardBMWTypeV2Light"/>
        <w:spacing w:after="320" w:line="320" w:lineRule="exact"/>
        <w:rPr>
          <w:szCs w:val="24"/>
          <w:lang w:val="en-GB"/>
        </w:rPr>
      </w:pPr>
      <w:r w:rsidRPr="00B27019">
        <w:rPr>
          <w:spacing w:val="-2"/>
          <w:szCs w:val="24"/>
          <w:lang w:val="en-GB"/>
        </w:rPr>
        <w:t xml:space="preserve">The BMW i8 affords the driver unusually wide scope for adjusting the drive </w:t>
      </w:r>
      <w:r w:rsidRPr="00B27019">
        <w:rPr>
          <w:szCs w:val="24"/>
          <w:lang w:val="en-GB"/>
        </w:rPr>
        <w:t xml:space="preserve">settings </w:t>
      </w:r>
      <w:r w:rsidRPr="00B27019">
        <w:rPr>
          <w:spacing w:val="-2"/>
          <w:szCs w:val="24"/>
          <w:lang w:val="en-GB"/>
        </w:rPr>
        <w:t xml:space="preserve">and </w:t>
      </w:r>
      <w:r w:rsidRPr="00B27019">
        <w:rPr>
          <w:szCs w:val="24"/>
          <w:lang w:val="en-GB"/>
        </w:rPr>
        <w:t xml:space="preserve">vehicle setup in order to adapt the driving experience to his or her </w:t>
      </w:r>
      <w:r w:rsidRPr="00B27019">
        <w:rPr>
          <w:spacing w:val="-2"/>
          <w:szCs w:val="24"/>
          <w:lang w:val="en-GB"/>
        </w:rPr>
        <w:t>individual preferences.</w:t>
      </w:r>
      <w:r w:rsidRPr="00B27019">
        <w:rPr>
          <w:szCs w:val="24"/>
          <w:lang w:val="en-GB"/>
        </w:rPr>
        <w:t xml:space="preserve"> </w:t>
      </w:r>
      <w:r w:rsidRPr="00B27019">
        <w:rPr>
          <w:spacing w:val="-2"/>
          <w:szCs w:val="24"/>
          <w:lang w:val="en-GB"/>
        </w:rPr>
        <w:t>As well as the electronic gear selector for the automatic</w:t>
      </w:r>
      <w:r w:rsidRPr="00B27019">
        <w:rPr>
          <w:szCs w:val="24"/>
          <w:lang w:val="en-GB"/>
        </w:rPr>
        <w:t xml:space="preserve"> transmission, the driver can also use the Driving Experience Control switch – a familiar feature of the latest BMW models – for this purpose. This gives the driver a total of five operating modes to choose from: COMFORT mode, SPORT mode and ECO PRO mode, with the additional option of switching to all-electric driving in COMFORT and ECO PRO mode by pressing the eDrive button. The Driving Experience Control switch on the centre console gives drivers a </w:t>
      </w:r>
      <w:r w:rsidRPr="00B27019">
        <w:rPr>
          <w:spacing w:val="-2"/>
          <w:szCs w:val="24"/>
          <w:lang w:val="en-GB"/>
        </w:rPr>
        <w:t>choice of two vehicle setups.</w:t>
      </w:r>
      <w:r w:rsidRPr="00B27019">
        <w:rPr>
          <w:szCs w:val="24"/>
          <w:lang w:val="en-GB"/>
        </w:rPr>
        <w:t xml:space="preserve"> On starting, COMFORT mode is activated, which offers a balance between sporty performance and fuel efficiency, with unrestricted access to all convenience functions. The everyday driving range of the BMW i8 on a full fuel tank and with a fully charged battery in COMFORT mode is up to 600 kilometres, as measured in the EU test cycle. Alternatively, at the touch of a button, ECO PRO mode can be engaged, which, on the BMW i8 as on other models, fosters an efficiency-optimised driving style. The powertrain controller coordinates the cooperation between the petrol engine and the electric motor for maximum fuel economy. At the same time, ECO PRO mode also programs electrical convenience functions such as the air conditioning, seat heating and heated mirrors to operate at minimum power consumption – but without compromising safety.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SPORT mode offers sequential manual gear selection and at the same time switches to a very sporty vehicle setup. With the SPORT setting activated, the engine and electric motor deliver extra-sharp performance, accelerator response is faster and the power boost from the electric motor is maximised. And to keep the battery topped up, SPORT mode also activates maximum energy recuperation during overrun and braking, ensuring that the BMW i8 is able to perform to the very best of its sporting abilities at all times. If the battery is being recharged using the car’s kinetic energy, the electric motor’s generator function switches to a more powerful setting. At the same time, gear change times are shortened and an extra-sporty setting is selected for the standard-fitted Dynamic Damper Control and the Electric Power Steering. </w:t>
      </w:r>
    </w:p>
    <w:p w:rsidR="00AE4AA8" w:rsidRPr="00B27019" w:rsidRDefault="00AE4AA8" w:rsidP="00AE4AA8">
      <w:pPr>
        <w:pStyle w:val="StandardBMWTypeV2Light"/>
        <w:spacing w:after="320" w:line="320" w:lineRule="exact"/>
        <w:rPr>
          <w:szCs w:val="24"/>
          <w:lang w:val="en-GB"/>
        </w:rPr>
      </w:pPr>
      <w:r w:rsidRPr="00B27019">
        <w:rPr>
          <w:szCs w:val="24"/>
          <w:lang w:val="en-GB"/>
        </w:rPr>
        <w:t>When the eDrive button is pressed, the vehicle will switch to the electric motor as its sole power source. Only if the battery charge drops below a given level or the driver suddenly wishes to drive at full throttle (kickdown) does the internal combustion engine cut in automatically.</w:t>
      </w:r>
    </w:p>
    <w:p w:rsidR="00AE4AA8" w:rsidRPr="00B27019" w:rsidRDefault="00AE4AA8" w:rsidP="00AE4AA8">
      <w:pPr>
        <w:pStyle w:val="Flietext-Top"/>
        <w:spacing w:line="320" w:lineRule="exact"/>
        <w:rPr>
          <w:rFonts w:ascii="BMWType V2 Light" w:hAnsi="BMWType V2 Light"/>
          <w:kern w:val="0"/>
          <w:szCs w:val="24"/>
          <w:lang w:val="en-GB"/>
        </w:rPr>
      </w:pPr>
      <w:r w:rsidRPr="00B27019">
        <w:rPr>
          <w:rFonts w:ascii="BMWType V2 Light" w:hAnsi="BMWType V2 Light"/>
          <w:kern w:val="0"/>
          <w:szCs w:val="24"/>
          <w:lang w:val="en-GB"/>
        </w:rPr>
        <w:lastRenderedPageBreak/>
        <w:t>Bespoke display and control concept for an intense driving experience.</w:t>
      </w:r>
    </w:p>
    <w:p w:rsidR="00AE4AA8" w:rsidRPr="00B27019" w:rsidRDefault="00AE4AA8" w:rsidP="00AE4AA8">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 xml:space="preserve">A bespoke display and control concept that further intensifies the driving experience brings the sporty and progressive character of the BMW i8 even further to the fore. The iDrive Controller, gear selector and driving function buttons on the centre console are all positioned in the classic BMW arrangement. The instrument cluster in the BMW i8 takes the form of a fully digital multifunctional instrument display. Three-dimensional graphics are used to present the current road speed in digital form, information on the vehicle and powertrain status, as well as feedback from the driver assistance systems, Check Control messages and detailed route instructions from the navigation system. The electric range is permanently displayed too, along with the fuel gauge for the petrol engine. </w:t>
      </w:r>
    </w:p>
    <w:p w:rsidR="00AE4AA8" w:rsidRPr="00B27019" w:rsidRDefault="00AE4AA8" w:rsidP="00AE4AA8">
      <w:pPr>
        <w:spacing w:after="320" w:line="320" w:lineRule="exact"/>
        <w:ind w:right="1134"/>
        <w:rPr>
          <w:rFonts w:ascii="BMWType V2 Light" w:hAnsi="BMWType V2 Light" w:cs="Times New Roman"/>
          <w:szCs w:val="24"/>
          <w:lang w:val="en-GB"/>
        </w:rPr>
      </w:pPr>
      <w:r w:rsidRPr="00B27019">
        <w:rPr>
          <w:rFonts w:ascii="BMWType V2 Light" w:hAnsi="BMWType V2 Light" w:cs="Times New Roman"/>
          <w:szCs w:val="24"/>
          <w:lang w:val="en-GB"/>
        </w:rPr>
        <w:t>The specially adapted version of the fully digital instrument display fitted in the BMW i8 shows the car’s speed and driving status information in a format and colour selected to suit the driving mode currently engaged. Traditional, orange-coloured circular dials are used for the speed and rpm readouts in SPORT mode. In COMFORT mode a blue “powermeter” display replaces the rev counter to keep the driver up to speed on what the electric motor is up to, while ECO PRO mode adds an efficiency display, which encourages drivers to maximise fuel efficiency through their use of the accelerator.</w:t>
      </w:r>
    </w:p>
    <w:p w:rsidR="00AE4AA8" w:rsidRPr="00B27019" w:rsidRDefault="00AE4AA8" w:rsidP="00AE4AA8">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Sophisticated chassis technology for supreme driving dynamics. </w:t>
      </w:r>
    </w:p>
    <w:p w:rsidR="00AE4AA8" w:rsidRPr="00B27019" w:rsidRDefault="00AE4AA8" w:rsidP="00AE4AA8">
      <w:pPr>
        <w:pStyle w:val="StandardBMWTypeV2Light"/>
        <w:spacing w:after="320" w:line="320" w:lineRule="exact"/>
        <w:rPr>
          <w:szCs w:val="24"/>
          <w:lang w:val="en-GB"/>
        </w:rPr>
      </w:pPr>
      <w:r w:rsidRPr="00B27019">
        <w:rPr>
          <w:szCs w:val="24"/>
          <w:lang w:val="en-GB"/>
        </w:rPr>
        <w:t>The high-end chassis and suspension technology of the BMW i8 is based on a double-wishbone front axle and a five-link rear axle, whose aluminium components have been specially designed and manufactured in order to optimise both their weight and strength. Not only does the double-wishbone axle with split lower link level enable high levels of lateral acceleration and ensure excellent straight-line stability, this design principle also has the effect of minimising transmission of any bumps in the road to the steering. The kinematics of both the front wheel suspension and the five-link axle at the rear have been geared to superb handling dynamics. What’s more, the elastokinematics have been precision-tuned for the vehicle to strike an ideal balance between insulation from tyre roar and satisfying the high demands placed on its dynamic performance abilities.</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Electric Power Steering offers easy manoeuvring in town and typical sports car-style high-speed steering precision. Another distinguishing feature is that it requires remarkably little energy too. The steering wheel developed especially for the BMW i8 bears the hallmark BMW i design traits, such as the coloured rim inlay and the BMW emblem encircled by a blue ring. It is furthermore the lightest steering wheel available in any BMW Group model and includes both multifunction buttons and shift paddles for changing gear </w:t>
      </w:r>
      <w:r w:rsidRPr="00B27019">
        <w:rPr>
          <w:szCs w:val="24"/>
          <w:lang w:val="en-GB"/>
        </w:rPr>
        <w:lastRenderedPageBreak/>
        <w:t>manually as standard, thereby capturing the sporty and sustainable character of the BMW i8 to perfection.</w:t>
      </w:r>
    </w:p>
    <w:p w:rsidR="00AE4AA8" w:rsidRPr="00B27019" w:rsidRDefault="00AE4AA8" w:rsidP="00AE4AA8">
      <w:pPr>
        <w:pStyle w:val="StandardBMWTypeV2Light"/>
        <w:spacing w:after="320" w:line="320" w:lineRule="exact"/>
        <w:rPr>
          <w:szCs w:val="24"/>
          <w:lang w:val="en-GB"/>
        </w:rPr>
      </w:pPr>
      <w:r w:rsidRPr="004C617F">
        <w:rPr>
          <w:szCs w:val="24"/>
          <w:lang w:val="en-GB"/>
        </w:rPr>
        <w:t>Also standard is Dynamic Damper Control: the electronically controlled dampers endow the vehicle with sharper agility without any loss of ride comfort. The dampers’ characteristics change according to the selected driving mode to deliver the desired vehicle dynamics.</w:t>
      </w:r>
      <w:r w:rsidRPr="00B27019">
        <w:rPr>
          <w:szCs w:val="24"/>
          <w:lang w:val="en-GB"/>
        </w:rPr>
        <w:t xml:space="preserve">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DSC (Dynamic Stability Control) system includes the Anti-lock Braking System (ABS), Cornering Brake Control (CBC), Dynamic Brake Control (DBC), Brake Assist, Brake Standby, Brake Drying function, Start-Off Assistant, Fading Compensation, Active Differential Brake (ADB-x), </w:t>
      </w:r>
      <w:r w:rsidR="004C55BE" w:rsidRPr="004C55BE">
        <w:rPr>
          <w:szCs w:val="24"/>
          <w:lang w:val="en-GB"/>
        </w:rPr>
        <w:t>Driving dynamic impellent torque pre-control</w:t>
      </w:r>
      <w:r w:rsidRPr="00B27019">
        <w:rPr>
          <w:szCs w:val="24"/>
          <w:lang w:val="en-GB"/>
        </w:rPr>
        <w:t xml:space="preserve">, E-Traction, as well as the push button-activated Dynamic Traction Control (DTC) mode. </w:t>
      </w:r>
    </w:p>
    <w:p w:rsidR="00AE4AA8" w:rsidRPr="00B27019" w:rsidRDefault="00AE4AA8" w:rsidP="00AE4AA8">
      <w:pPr>
        <w:pStyle w:val="StandardBMWTypeV2Light"/>
        <w:spacing w:after="320" w:line="320" w:lineRule="exact"/>
        <w:rPr>
          <w:szCs w:val="24"/>
          <w:lang w:val="en-GB"/>
        </w:rPr>
      </w:pPr>
      <w:r w:rsidRPr="00B27019">
        <w:rPr>
          <w:szCs w:val="24"/>
          <w:lang w:val="en-GB"/>
        </w:rPr>
        <w:t xml:space="preserve">The brake system on the BMW i8 was purpose developed for the road-hugging hybrid powertrain and delivers superlative performance with outstanding stopping abilities. The perforated brake discs and black painted brake callipers, meanwhile, simply ooze quality and sporty flair.  </w:t>
      </w:r>
    </w:p>
    <w:p w:rsidR="00AE4AA8" w:rsidRPr="00B27019" w:rsidRDefault="00AE4AA8" w:rsidP="00AE4AA8">
      <w:pPr>
        <w:pStyle w:val="StandardBMWTypeV2Light"/>
        <w:spacing w:after="320" w:line="320" w:lineRule="exact"/>
        <w:rPr>
          <w:lang w:val="en-GB"/>
        </w:rPr>
      </w:pPr>
      <w:r w:rsidRPr="00B27019">
        <w:rPr>
          <w:lang w:val="en-GB"/>
        </w:rPr>
        <w:t xml:space="preserve">The car’s standard-fit 20-inch forged aluminium wheels sport a bi-colour finish, along with an aerodynamically optimised, lightweight design, plus mixed-sized tyres measuring 195/50 R20 at the front and 215/45 R20 at the rear. Two further light-alloy wheel designs are available as alternatives to the standard specification, both shod with mixed-sized tyres measuring 215/45 R20 for the front and 245/40 R20 for the rear wheels. The slender profile of both wheels and tyres together with their large diameter helps to further hone the aerodynamic properties at the same time as ensuring great cornering dynamics and supreme traction. Finally, the tyres’ low rolling resistance further reduces the BMW i8’s power consumption. </w:t>
      </w:r>
    </w:p>
    <w:p w:rsidR="00B91D06" w:rsidRPr="00B27019" w:rsidRDefault="00B91D06" w:rsidP="00B91D06">
      <w:pPr>
        <w:spacing w:after="330" w:line="330" w:lineRule="exact"/>
        <w:ind w:right="1134"/>
        <w:rPr>
          <w:rFonts w:ascii="BMWType V2 Light" w:hAnsi="BMWType V2 Light"/>
          <w:lang w:val="en-GB"/>
        </w:rPr>
      </w:pPr>
    </w:p>
    <w:p w:rsidR="00B91D06" w:rsidRPr="00B27019" w:rsidRDefault="00586F63"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772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6" name="Bild 15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6A0F32" w:rsidRPr="00B27019">
        <w:rPr>
          <w:rFonts w:ascii="BMWType V2 Regular" w:hAnsi="BMWType V2 Regular"/>
          <w:lang w:val="en-GB"/>
        </w:rPr>
        <w:t>4</w:t>
      </w:r>
      <w:r w:rsidR="00B91D06" w:rsidRPr="00B27019">
        <w:rPr>
          <w:rFonts w:ascii="BMWType V2 Regular" w:hAnsi="BMWType V2 Regular"/>
          <w:lang w:val="en-GB"/>
        </w:rPr>
        <w:t>.</w:t>
      </w:r>
      <w:r w:rsidR="00B91D06" w:rsidRPr="00B27019">
        <w:rPr>
          <w:rFonts w:ascii="BMWType V2 Regular" w:hAnsi="BMWType V2 Regular"/>
          <w:lang w:val="en-GB"/>
        </w:rPr>
        <w:tab/>
      </w:r>
      <w:r w:rsidR="00C96853" w:rsidRPr="00B27019">
        <w:rPr>
          <w:rFonts w:ascii="BMWType V2 Regular" w:hAnsi="BMWType V2 Regular"/>
          <w:lang w:val="en-GB"/>
        </w:rPr>
        <w:t>Intelligent lightweight design, maximised occupant protection:</w:t>
      </w:r>
      <w:r w:rsidR="00C96853" w:rsidRPr="00B27019">
        <w:rPr>
          <w:rFonts w:ascii="BMWType V2 Regular" w:hAnsi="BMWType V2 Regular" w:cs="BMWType V2 Regular"/>
          <w:lang w:val="en-GB"/>
        </w:rPr>
        <w:br/>
      </w:r>
      <w:r w:rsidR="00C96853" w:rsidRPr="00B27019">
        <w:rPr>
          <w:rFonts w:ascii="BMWType V2 Regular" w:hAnsi="BMWType V2 Regular" w:cs="BMWType V2 Regular"/>
          <w:bCs/>
          <w:szCs w:val="22"/>
          <w:lang w:val="en-GB"/>
        </w:rPr>
        <w:t>Body and safety</w:t>
      </w:r>
      <w:r w:rsidR="00B91D06" w:rsidRPr="00B27019">
        <w:rPr>
          <w:rFonts w:ascii="BMWType V2 Regular" w:hAnsi="BMWType V2 Regular" w:cs="BMWType V2 Regular"/>
          <w:bCs/>
          <w:szCs w:val="22"/>
          <w:lang w:val="en-GB"/>
        </w:rPr>
        <w:t>.</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BMW i8 has its own version of the LifeDrive architecture developed for BMW i that gives it a unique range of tools for combining intelligent lightweight design and safety – to the highest standard in each case. The horizontally split LifeDrive architecture consists of two separate, independent modules. The combustion engine and electric motor, battery pack, power electronics, chassis components, and structure and crash functions are arranged together in the aluminium Drive module, while the central element of the Life module is the 2+2-seater’s carbon-fibre-reinforced plastic (CFRP) passenger cell. The vehicle structure and materials employed in the i8 represent a pioneering example of automotive construction and reinforce the position of the BMW i8 as an exceptionally progressive model in the sports car segment.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CFRP is the lightest available material that can be used in the construction of </w:t>
      </w:r>
      <w:r w:rsidRPr="00B27019">
        <w:rPr>
          <w:spacing w:val="-4"/>
          <w:szCs w:val="24"/>
          <w:lang w:val="en-GB"/>
        </w:rPr>
        <w:t>a car body without compromising on safety.</w:t>
      </w:r>
      <w:r w:rsidRPr="00B27019">
        <w:rPr>
          <w:szCs w:val="24"/>
          <w:lang w:val="en-GB"/>
        </w:rPr>
        <w:t xml:space="preserve"> One of the </w:t>
      </w:r>
      <w:r w:rsidR="0022382E">
        <w:rPr>
          <w:szCs w:val="24"/>
          <w:lang w:val="en-GB"/>
        </w:rPr>
        <w:t xml:space="preserve">prominent </w:t>
      </w:r>
      <w:r w:rsidRPr="00B27019">
        <w:rPr>
          <w:szCs w:val="24"/>
          <w:lang w:val="en-GB"/>
        </w:rPr>
        <w:t xml:space="preserve">characteristics of </w:t>
      </w:r>
      <w:r w:rsidR="0022382E">
        <w:rPr>
          <w:szCs w:val="24"/>
          <w:lang w:val="en-GB"/>
        </w:rPr>
        <w:t>CFRP</w:t>
      </w:r>
      <w:r w:rsidRPr="00B27019">
        <w:rPr>
          <w:szCs w:val="24"/>
          <w:lang w:val="en-GB"/>
        </w:rPr>
        <w:t xml:space="preserve"> impressive torsional rigidity, yet it also carries 50 per cent less weight than steel and is 30 per cent lighter than aluminium. The LifeDrive architecture and high proportion of CFRP and aluminium in the car’s construction allow a previously unprecedented degree of weight saving. The intelligent lightweight design is therefore able to compensate for the additional weight of the plug-in hybrid drive system and the high-voltage battery. The kerb weight of the BMW i8 stands at 1,485 kilograms, and the LifeDrive architecture also has a positive effect on how this weight is distributed. The battery unit is positioned </w:t>
      </w:r>
      <w:r w:rsidR="0022382E">
        <w:rPr>
          <w:szCs w:val="24"/>
          <w:lang w:val="en-GB"/>
        </w:rPr>
        <w:t xml:space="preserve">in a </w:t>
      </w:r>
      <w:r w:rsidRPr="00B27019">
        <w:rPr>
          <w:szCs w:val="24"/>
          <w:lang w:val="en-GB"/>
        </w:rPr>
        <w:t xml:space="preserve">low central position, helping to give the car a low centre of gravity and enhance safety accordingly. </w:t>
      </w:r>
      <w:r w:rsidR="0022382E">
        <w:rPr>
          <w:szCs w:val="24"/>
          <w:lang w:val="en-GB"/>
        </w:rPr>
        <w:t>T</w:t>
      </w:r>
      <w:r w:rsidRPr="00B27019">
        <w:rPr>
          <w:szCs w:val="24"/>
          <w:lang w:val="en-GB"/>
        </w:rPr>
        <w:t>he centre of gravity of the BMW i8 is less than 460 millimetres from the ground, making it lower than any other current BMW Group model. And this, like the car’s 50:50 weight distribution, ensures excellent handling properties.</w:t>
      </w:r>
    </w:p>
    <w:p w:rsidR="00C96853" w:rsidRPr="00B27019" w:rsidRDefault="00C96853" w:rsidP="00C96853">
      <w:pPr>
        <w:pStyle w:val="Flietext-Top"/>
        <w:spacing w:line="320" w:lineRule="exact"/>
        <w:rPr>
          <w:rFonts w:ascii="BMWType V2 Light" w:hAnsi="BMWType V2 Light"/>
          <w:kern w:val="0"/>
          <w:szCs w:val="24"/>
          <w:lang w:val="en-GB"/>
        </w:rPr>
      </w:pPr>
      <w:r w:rsidRPr="00B27019">
        <w:rPr>
          <w:rFonts w:ascii="BMWType V2 Light" w:hAnsi="BMWType V2 Light"/>
          <w:kern w:val="0"/>
          <w:szCs w:val="24"/>
          <w:lang w:val="en-GB"/>
        </w:rPr>
        <w:t>Intelligent lightweight design as a development principle for all vehicle components.</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principle of intelligent lightweight design was applied to the rest of the car’s components, too. The </w:t>
      </w:r>
      <w:r w:rsidR="0022382E">
        <w:rPr>
          <w:szCs w:val="24"/>
          <w:lang w:val="en-GB"/>
        </w:rPr>
        <w:t xml:space="preserve">innovative </w:t>
      </w:r>
      <w:r w:rsidRPr="00B27019">
        <w:rPr>
          <w:szCs w:val="24"/>
          <w:lang w:val="en-GB"/>
        </w:rPr>
        <w:t xml:space="preserve">construction of the magnesium instrument panel support brings a weight saving of around 30 per cent compared with the BMW 6 Series, for example. In addition, the high structural rigidity of the magnesium support structure gives it a strengthening effect which allows the number of components to be reduced, thereby lowering weight by a further 10 per cent. Innovative foam plastic technology used in </w:t>
      </w:r>
      <w:r w:rsidRPr="00B27019">
        <w:rPr>
          <w:szCs w:val="24"/>
          <w:lang w:val="en-GB"/>
        </w:rPr>
        <w:lastRenderedPageBreak/>
        <w:t xml:space="preserve">the air conditioning ducts cuts their weight by 60 per cent compared with a conventional solution, while also improving acoustics thanks to its sound-absorbing properties. The </w:t>
      </w:r>
      <w:r w:rsidR="006968E4">
        <w:rPr>
          <w:szCs w:val="24"/>
          <w:lang w:val="en-GB"/>
        </w:rPr>
        <w:t xml:space="preserve">connection of the </w:t>
      </w:r>
      <w:r w:rsidRPr="00B27019">
        <w:rPr>
          <w:szCs w:val="24"/>
          <w:lang w:val="en-GB"/>
        </w:rPr>
        <w:t>power electronics and electric motor reduces the amount of wiring required, while partial use of aluminium wiring enables a further reduction in weight.</w:t>
      </w:r>
    </w:p>
    <w:p w:rsidR="00C96853" w:rsidRPr="00B27019" w:rsidRDefault="00C96853" w:rsidP="00C96853">
      <w:pPr>
        <w:pStyle w:val="StandardBMWTypeV2Light"/>
        <w:spacing w:after="320" w:line="320" w:lineRule="exact"/>
        <w:rPr>
          <w:szCs w:val="24"/>
          <w:lang w:val="en-GB"/>
        </w:rPr>
      </w:pPr>
      <w:r w:rsidRPr="00B27019">
        <w:rPr>
          <w:szCs w:val="24"/>
          <w:lang w:val="en-GB"/>
        </w:rPr>
        <w:t>The BMW i8 is also the world’s first volume-produced vehicle to be equipped with chemically hardened thin glass. This innovative technology, so far used mainly in smartphone manufacturing, lends the material impressive strength. The partition between the passenger compartment and boot of the BMW i8 consists of two layers of chemically hardened glass, each of which is just 0.7 millimetres thick, with acoustic sheeting sandwiched in between. In addition to excellent acoustic properties, a further advantage of this solution is a weight saving of around 50 per cent compared with conventional laminated glass.</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outer skin of the BMW i8 is made of thermoplastic polymers </w:t>
      </w:r>
      <w:r w:rsidR="006968E4">
        <w:rPr>
          <w:szCs w:val="24"/>
          <w:lang w:val="en-GB"/>
        </w:rPr>
        <w:t xml:space="preserve">also </w:t>
      </w:r>
      <w:r w:rsidRPr="00B27019">
        <w:rPr>
          <w:szCs w:val="24"/>
          <w:lang w:val="en-GB"/>
        </w:rPr>
        <w:t xml:space="preserve">manufactured at BMW Plant Leipzig. Apart from being half the weight of sheet steel, </w:t>
      </w:r>
      <w:r w:rsidR="006968E4">
        <w:rPr>
          <w:szCs w:val="24"/>
          <w:lang w:val="en-GB"/>
        </w:rPr>
        <w:t xml:space="preserve">that is resistant to minor damage, </w:t>
      </w:r>
      <w:r w:rsidRPr="00B27019">
        <w:rPr>
          <w:szCs w:val="24"/>
          <w:lang w:val="en-GB"/>
        </w:rPr>
        <w:t>the plastic material provides corrosion-free surface protection.</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CFRP passenger cell: flexible in form, extremely strong in crash tests.</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LifeDrive architecture allows exceptional levels of freedom when it comes to body design. In the case of the BMW i8, the result is an appearance that faithfully reflects the car’s sporting characteristics, its innovative premium character and its groundbreaking technology. The impressive structural strength of the CFRP passenger cell allows particularly large door apertures, which in turn ensure comfortable access, even to the rear seats of the BMW i8. The distinctive doors, which open forwards and upwards like wings, are composed of a CFRP inner structure and an aluminium outer skin. This construction is 50 per cent lighter than a conventional door design.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In its dry, resin-free state, CFRP can be worked almost like a textile, and as such allows a high degree of flexibility in how it is shaped. The composite only gains its rigid, final form after the resin injected into the lattice has hardened. This makes it at least as durable as steel, but it is much more lightweight. The high tear resistance along the length of the fibres also allows CFRP components to be given a high-strength design by following their direction of loading. To this end, the fibres are arranged within the component according to the load processes it is subject to. By overlaying the fibre arrangements, components can also be strengthened against load in several different directions. In this way, the component design can be made significantly more efficient and effective than is possible with any other material that is equally </w:t>
      </w:r>
      <w:r w:rsidRPr="00B27019">
        <w:rPr>
          <w:szCs w:val="24"/>
          <w:lang w:val="en-GB"/>
        </w:rPr>
        <w:lastRenderedPageBreak/>
        <w:t xml:space="preserve">durable in all directions – such as metal. This, in turn, allows further reductions in terms of both material use and weight, leading to another new wave of savings potential. The lower accelerated mass in the event of a crash means that energy-absorbing structures can be scaled back, cutting the weight of the vehicle. </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LifeDrive architecture – conceived to maximise occupant protection.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development of the LifeDrive architecture and the version of it used for the BMW i8 incorporated the latest findings from safety and accident research and the requirements of international crash test procedures. The high-strength passenger compartment teams up with the intelligent distribution of forces within the LifeDrive module to provide the cornerstones for optimum occupant protection. The extremely rigid material used for the passenger cell and the crash-activated aluminium structures at the front and rear end of the Drive module maintain an intact survival space for passengers even in a structurally debilitating offset front crash. </w:t>
      </w:r>
    </w:p>
    <w:p w:rsidR="00C96853" w:rsidRPr="00B27019" w:rsidRDefault="00C96853" w:rsidP="00C96853">
      <w:pPr>
        <w:pStyle w:val="StandardBMWTypeV2Light"/>
        <w:spacing w:after="320" w:line="320" w:lineRule="exact"/>
        <w:rPr>
          <w:szCs w:val="24"/>
          <w:lang w:val="en-GB"/>
        </w:rPr>
      </w:pPr>
      <w:r w:rsidRPr="00B27019">
        <w:rPr>
          <w:szCs w:val="24"/>
          <w:lang w:val="en-GB"/>
        </w:rPr>
        <w:t>Impressive rigidity, combined with its ability to absorb an enormous amount of energy, makes CFRP extremely damage-tolerant. Even at high impact speeds it displays barely any deformation. As in a Formula One cockpit, this exceptionally stiff material provides an extremely strong survival space. Less body deformation occurs compared with comparable steel bodies. Furthermore, the doors can be opened without any problem and the interior remains largely free of intrusions.</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Rescue scenarios were worked through and checked as part of the development process. In standard cutting tests, the process of rescuing occupants from a BMW i8 involved in an accident was, in various scenarios, even more straightforward than that for conventional vehicles. That is because body components made from CFRP are lighter and can be more easily cut than high-strength steels, for example. </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High safety reserves in a side-on impact.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impressive safety characteristics of CFRP also come to the fore in side impact scenarios. Despite the heavy, in some cases concentrated forces, the material barely sustains a dent, and passengers enjoy unbeatable protection. All of which makes CFRP perfectly suited for use in a vehicle’s flanks, where every centimetre of undamaged interior is invaluable. However, there are limits to what CFRP can endure. If the forces applied go beyond the limits of the material’s strength, the composite of fibres breaks up into its individual components in a controlled process, absorbing energy as it does so.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occupant protection concept is rounded off by standard safety equipment – including electronically controlled restraint systems – of the </w:t>
      </w:r>
      <w:r w:rsidRPr="00B27019">
        <w:rPr>
          <w:szCs w:val="24"/>
          <w:lang w:val="en-GB"/>
        </w:rPr>
        <w:lastRenderedPageBreak/>
        <w:t xml:space="preserve">same high standard in terms of scope and effectiveness as that featured in vehicles from all the BMW Group’s brands. Front airbags and side airbags integrated into the seat backrests, plus head/curtain airbags for both rows of seats, are all fitted as standard, as are three-point inertia-reel seatbelts including belt tensioners and belt force limiters for all seats. </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Optimum protection for the high-voltage battery. </w:t>
      </w:r>
    </w:p>
    <w:p w:rsidR="00C96853" w:rsidRPr="00B27019" w:rsidRDefault="00C96853" w:rsidP="00C96853">
      <w:pPr>
        <w:pStyle w:val="StandardBMWTypeV2Light"/>
        <w:spacing w:after="320" w:line="320" w:lineRule="exact"/>
        <w:rPr>
          <w:szCs w:val="24"/>
          <w:lang w:val="en-GB"/>
        </w:rPr>
      </w:pPr>
      <w:r w:rsidRPr="00B27019">
        <w:rPr>
          <w:szCs w:val="24"/>
          <w:lang w:val="en-GB"/>
        </w:rPr>
        <w:t>The crash-activated aluminium structures in the front and rear sections of the vehicle provide unbeatable safety for the Drive module. In a front or rear-end collision, these absorb a large proportion of the energy generated. The battery, meanwhile, is mounted centrally in the underbody section of the car to give it the best possible degree of protection. Statistically, this is the area that absorbs the least energy in the event of a crash, and the vehicle is subject to barely any deformation here as a result.</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The high-voltage system is designed to cope with accidents beyond the legal requirements and includes safeguards with a multi-redundant design to ensure the high-voltage battery’s safe reaction even in situations such as these. A series of tests conducted by the renowned DEKRA E-Mobility Competence Center were extremely extensive – ranging from how a car might catch fire, how the flames </w:t>
      </w:r>
      <w:r w:rsidRPr="00B27019">
        <w:rPr>
          <w:spacing w:val="-2"/>
          <w:szCs w:val="24"/>
          <w:lang w:val="en-GB"/>
        </w:rPr>
        <w:t>might spread and what would be required to extinguish the fire, to the pollution</w:t>
      </w:r>
      <w:r w:rsidRPr="00B27019">
        <w:rPr>
          <w:szCs w:val="24"/>
          <w:lang w:val="en-GB"/>
        </w:rPr>
        <w:t xml:space="preserve"> </w:t>
      </w:r>
      <w:r w:rsidRPr="00B27019">
        <w:rPr>
          <w:spacing w:val="-2"/>
          <w:szCs w:val="24"/>
          <w:lang w:val="en-GB"/>
        </w:rPr>
        <w:t>caused by run-off of the water used for fighting the fire.</w:t>
      </w:r>
      <w:r w:rsidRPr="00B27019">
        <w:rPr>
          <w:szCs w:val="24"/>
          <w:lang w:val="en-GB"/>
        </w:rPr>
        <w:t xml:space="preserve"> </w:t>
      </w:r>
      <w:r w:rsidRPr="00B27019">
        <w:rPr>
          <w:spacing w:val="-2"/>
          <w:szCs w:val="24"/>
          <w:lang w:val="en-GB"/>
        </w:rPr>
        <w:t>The experts concluded</w:t>
      </w:r>
      <w:r w:rsidRPr="00B27019">
        <w:rPr>
          <w:szCs w:val="24"/>
          <w:lang w:val="en-GB"/>
        </w:rPr>
        <w:t xml:space="preserve"> that electric and hybrid cars with lithium-ion drive system batteries are just as safe as vehicles with conventional drive systems. To ensure maximum safety in such a crash scenario, the high-voltage battery is disconnected from the high-voltage system and the connected components discharged as soon as the passenger restraint systems are triggered. </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t xml:space="preserve">Repair costs for the BMW i models are normal for their class.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Tests by BMW Accident Research show that accidents primarily result in minor damage. In around 90 per cent of all recorded accidents involving conventional vehicles, the damage sustained is to the outer skin. The BMW i8 takes account of this and is equipped with screw-on/clip-on plastic panelling all around. Minor bumps are absorbed without leaving dents, as usually occurs with metal parts, and damage to the paint does not lead to corrosion. If a section of the external skin needs to be replaced, this can be carried out quickly and economically. </w:t>
      </w:r>
    </w:p>
    <w:p w:rsidR="00C96853" w:rsidRPr="00B27019" w:rsidRDefault="00C96853" w:rsidP="00C96853">
      <w:pPr>
        <w:pStyle w:val="StandardBMWTypeV2Light"/>
        <w:spacing w:after="320" w:line="320" w:lineRule="exact"/>
        <w:rPr>
          <w:szCs w:val="24"/>
          <w:lang w:val="en-GB"/>
        </w:rPr>
      </w:pPr>
      <w:r w:rsidRPr="00B27019">
        <w:rPr>
          <w:szCs w:val="24"/>
          <w:lang w:val="en-GB"/>
        </w:rPr>
        <w:t xml:space="preserve">Thanks to innovative repair methods, which also encompass the CFRP components, the sum total of the accident repair costs for all the different cases of damage is similar to that for conventionally powered BMW models. </w:t>
      </w:r>
    </w:p>
    <w:p w:rsidR="00C96853" w:rsidRPr="00B27019" w:rsidRDefault="00C96853" w:rsidP="00C96853">
      <w:pPr>
        <w:pStyle w:val="Flietext-Top"/>
        <w:spacing w:line="320" w:lineRule="exact"/>
        <w:ind w:right="1048"/>
        <w:rPr>
          <w:rFonts w:ascii="BMWType V2 Light" w:hAnsi="BMWType V2 Light"/>
          <w:kern w:val="0"/>
          <w:szCs w:val="24"/>
          <w:lang w:val="en-GB"/>
        </w:rPr>
      </w:pPr>
      <w:r w:rsidRPr="00B27019">
        <w:rPr>
          <w:rFonts w:ascii="BMWType V2 Light" w:hAnsi="BMWType V2 Light"/>
          <w:kern w:val="0"/>
          <w:szCs w:val="24"/>
          <w:lang w:val="en-GB"/>
        </w:rPr>
        <w:lastRenderedPageBreak/>
        <w:t xml:space="preserve">Full-LED headlights as standard, unique laser light available as an innovative option. </w:t>
      </w:r>
    </w:p>
    <w:p w:rsidR="00C96853" w:rsidRPr="00B27019" w:rsidRDefault="00C96853" w:rsidP="00C96853">
      <w:pPr>
        <w:pStyle w:val="StandardBMWTypeV2Light"/>
        <w:spacing w:after="320" w:line="320" w:lineRule="exact"/>
        <w:rPr>
          <w:szCs w:val="24"/>
          <w:lang w:val="en-GB"/>
        </w:rPr>
      </w:pPr>
      <w:r w:rsidRPr="00B27019">
        <w:rPr>
          <w:szCs w:val="24"/>
          <w:lang w:val="en-GB"/>
        </w:rPr>
        <w:t>The slim headlights of the BMW i8 team up with the BMW kidney grille to form a horizontal unit emphasising the car’s width. The plug-in hybrid sports car is fitted as standard with powerful and energy-efficient full-LED headlights. In their lower section, the light sources are framed by a U</w:t>
      </w:r>
      <w:r w:rsidRPr="00B27019">
        <w:rPr>
          <w:szCs w:val="24"/>
          <w:lang w:val="en-GB"/>
        </w:rPr>
        <w:noBreakHyphen/>
        <w:t xml:space="preserve">shaped bar into which are integrated the daytime driving lights, sidelights and direction indicators. The intricately designed rear light clusters also feature the U-shape typical of BMW i cars. All of the lights on the BMW i8 are LEDs as standard. The </w:t>
      </w:r>
      <w:r w:rsidR="006968E4">
        <w:rPr>
          <w:szCs w:val="24"/>
          <w:lang w:val="en-GB"/>
        </w:rPr>
        <w:t xml:space="preserve">standard </w:t>
      </w:r>
      <w:r w:rsidRPr="00B27019">
        <w:rPr>
          <w:szCs w:val="24"/>
          <w:lang w:val="en-GB"/>
        </w:rPr>
        <w:t>LED headlights with extended features also include a specific light distribution mode for a notably improved light range when driving on motorways and cross-country ro</w:t>
      </w:r>
      <w:r w:rsidR="006968E4">
        <w:rPr>
          <w:szCs w:val="24"/>
          <w:lang w:val="en-GB"/>
        </w:rPr>
        <w:t>utes at speeds over 120 km/h</w:t>
      </w:r>
      <w:r w:rsidRPr="00B27019">
        <w:rPr>
          <w:szCs w:val="24"/>
          <w:lang w:val="en-GB"/>
        </w:rPr>
        <w:t>.</w:t>
      </w:r>
    </w:p>
    <w:p w:rsidR="00C96853" w:rsidRPr="00B27019" w:rsidRDefault="006968E4" w:rsidP="00C96853">
      <w:pPr>
        <w:pStyle w:val="StandardBMWTypeV2Light"/>
        <w:spacing w:after="320" w:line="320" w:lineRule="exact"/>
        <w:rPr>
          <w:szCs w:val="24"/>
          <w:lang w:val="en-GB"/>
        </w:rPr>
      </w:pPr>
      <w:r>
        <w:rPr>
          <w:szCs w:val="24"/>
          <w:lang w:val="en-GB"/>
        </w:rPr>
        <w:t>BMW i8 is</w:t>
      </w:r>
      <w:r w:rsidR="00C96853" w:rsidRPr="00B27019">
        <w:rPr>
          <w:szCs w:val="24"/>
          <w:lang w:val="en-GB"/>
        </w:rPr>
        <w:t xml:space="preserve"> the world’s first series-produced vehicle to be made available </w:t>
      </w:r>
      <w:r w:rsidR="00C96853" w:rsidRPr="00B27019">
        <w:rPr>
          <w:spacing w:val="-2"/>
          <w:szCs w:val="24"/>
          <w:lang w:val="en-GB"/>
        </w:rPr>
        <w:t xml:space="preserve">with innovative laser headlights </w:t>
      </w:r>
      <w:r w:rsidR="00C96853" w:rsidRPr="00B27019">
        <w:rPr>
          <w:szCs w:val="24"/>
          <w:lang w:val="en-GB"/>
        </w:rPr>
        <w:t xml:space="preserve">as an </w:t>
      </w:r>
      <w:r w:rsidR="00C96853" w:rsidRPr="00B27019">
        <w:rPr>
          <w:spacing w:val="-2"/>
          <w:szCs w:val="24"/>
          <w:lang w:val="en-GB"/>
        </w:rPr>
        <w:t>option</w:t>
      </w:r>
      <w:r w:rsidR="00C96853" w:rsidRPr="00B27019">
        <w:rPr>
          <w:szCs w:val="24"/>
          <w:lang w:val="en-GB"/>
        </w:rPr>
        <w:t>. These generate a pure-white, extremely bright light that is pleasant to the eye by carefully converting the beams emitted by tiny laser diodes using a fluorescent phosphorous material inside the headlight. The laser diodes are ten times smaller than conventional light-emitting diodes, helping to save space in the headlight unit and also reduce weight. What’s more, the reflector’s surface area can be made far smaller compared to LED headlights, and measures less than 3 centimetres in height compared to 9 centimetres previously.</w:t>
      </w:r>
    </w:p>
    <w:p w:rsidR="00C96853" w:rsidRDefault="00C96853" w:rsidP="00C96853">
      <w:pPr>
        <w:pStyle w:val="StandardBMWTypeV2Light"/>
        <w:spacing w:after="320" w:line="320" w:lineRule="exact"/>
        <w:rPr>
          <w:szCs w:val="24"/>
          <w:lang w:val="en-GB"/>
        </w:rPr>
      </w:pPr>
      <w:r w:rsidRPr="00B27019">
        <w:rPr>
          <w:szCs w:val="24"/>
          <w:lang w:val="en-GB"/>
        </w:rPr>
        <w:t xml:space="preserve">Laser light is monochromatic, which means that the light waves all have the same length. They also have a constant phase difference. As a result, laser lighting can produce a near-parallel beam with impressive luminance, which gives it an intensity ten times brighter than that of conventional light sources. The beam can also be adjusted extremely precisely. The optional laser boost light furthermore produces a high-beam range of up to 600 metres, thereby doubling the already impressive range of the sophisticated LED high-beam headlight. The camera-based, digital High Beam Assistant reliably prevents both oncoming traffic and vehicles travelling ahead from being dazzled. Apart from all this, the laser lighting system is even more efficient too, </w:t>
      </w:r>
      <w:r w:rsidRPr="00B27019">
        <w:rPr>
          <w:spacing w:val="-2"/>
          <w:szCs w:val="24"/>
          <w:lang w:val="en-GB"/>
        </w:rPr>
        <w:t>meaning that energy consumption can be reduced by more than a third even compared to LED headlights,</w:t>
      </w:r>
      <w:r w:rsidRPr="00B27019">
        <w:rPr>
          <w:szCs w:val="24"/>
          <w:lang w:val="en-GB"/>
        </w:rPr>
        <w:t xml:space="preserve"> which are already very efficient themselves; laser light generates approximately 170 lumens (photometric unit of light output) per watt, whereas LED lighting produces around 100 lumens per watt.</w:t>
      </w:r>
      <w:r w:rsidR="002707BD">
        <w:rPr>
          <w:szCs w:val="24"/>
          <w:lang w:val="en-GB"/>
        </w:rPr>
        <w:t xml:space="preserve"> In South Africa,</w:t>
      </w:r>
      <w:r w:rsidR="00155F5A">
        <w:rPr>
          <w:szCs w:val="24"/>
          <w:lang w:val="en-GB"/>
        </w:rPr>
        <w:t xml:space="preserve"> </w:t>
      </w:r>
      <w:r w:rsidR="002707BD">
        <w:rPr>
          <w:szCs w:val="24"/>
          <w:lang w:val="en-GB"/>
        </w:rPr>
        <w:t>laser light will be available</w:t>
      </w:r>
      <w:r w:rsidR="008F24EE">
        <w:rPr>
          <w:szCs w:val="24"/>
          <w:lang w:val="en-GB"/>
        </w:rPr>
        <w:t xml:space="preserve"> to order</w:t>
      </w:r>
      <w:r w:rsidR="002707BD">
        <w:rPr>
          <w:szCs w:val="24"/>
          <w:lang w:val="en-GB"/>
        </w:rPr>
        <w:t xml:space="preserve"> from November 2015.</w:t>
      </w:r>
    </w:p>
    <w:p w:rsidR="00C96853" w:rsidRPr="002707BD" w:rsidRDefault="00C96853" w:rsidP="00C96853">
      <w:pPr>
        <w:pStyle w:val="Flietext-Top"/>
        <w:spacing w:line="320" w:lineRule="exact"/>
        <w:rPr>
          <w:rFonts w:ascii="BMWType V2 Light" w:hAnsi="BMWType V2 Light"/>
          <w:kern w:val="0"/>
          <w:szCs w:val="24"/>
          <w:lang w:val="en-GB"/>
        </w:rPr>
      </w:pPr>
      <w:r w:rsidRPr="002707BD">
        <w:rPr>
          <w:rFonts w:ascii="BMWType V2 Light" w:hAnsi="BMWType V2 Light"/>
          <w:kern w:val="0"/>
          <w:szCs w:val="24"/>
          <w:lang w:val="en-GB"/>
        </w:rPr>
        <w:t>Discreet drive sound when driving in all-electric mode to alert pedestrians.</w:t>
      </w:r>
    </w:p>
    <w:p w:rsidR="00C96853" w:rsidRPr="00B27019" w:rsidRDefault="00C96853" w:rsidP="00C96853">
      <w:pPr>
        <w:pStyle w:val="StandardBMWTypeV2Light"/>
        <w:spacing w:after="320" w:line="320" w:lineRule="exact"/>
        <w:rPr>
          <w:szCs w:val="24"/>
          <w:lang w:val="en-GB"/>
        </w:rPr>
      </w:pPr>
      <w:r w:rsidRPr="002707BD">
        <w:rPr>
          <w:szCs w:val="24"/>
          <w:lang w:val="en-GB"/>
        </w:rPr>
        <w:t>The pedestrian alert sound that has previously been required by law for electrically powered vehicles in certain</w:t>
      </w:r>
      <w:r w:rsidR="006968E4" w:rsidRPr="002707BD">
        <w:rPr>
          <w:szCs w:val="24"/>
          <w:lang w:val="en-GB"/>
        </w:rPr>
        <w:t xml:space="preserve"> markets </w:t>
      </w:r>
      <w:r w:rsidR="002707BD" w:rsidRPr="002707BD">
        <w:rPr>
          <w:szCs w:val="24"/>
          <w:lang w:val="en-GB"/>
        </w:rPr>
        <w:t>come</w:t>
      </w:r>
      <w:r w:rsidR="002707BD">
        <w:rPr>
          <w:szCs w:val="24"/>
          <w:lang w:val="en-GB"/>
        </w:rPr>
        <w:t>s</w:t>
      </w:r>
      <w:r w:rsidR="002707BD" w:rsidRPr="002707BD">
        <w:rPr>
          <w:szCs w:val="24"/>
          <w:lang w:val="en-GB"/>
        </w:rPr>
        <w:t xml:space="preserve"> standard.</w:t>
      </w:r>
      <w:r w:rsidRPr="002707BD">
        <w:rPr>
          <w:szCs w:val="24"/>
          <w:lang w:val="en-GB"/>
        </w:rPr>
        <w:t xml:space="preserve">. To ensure </w:t>
      </w:r>
      <w:r w:rsidRPr="002707BD">
        <w:rPr>
          <w:szCs w:val="24"/>
          <w:lang w:val="en-GB"/>
        </w:rPr>
        <w:lastRenderedPageBreak/>
        <w:t>that pedestrians are able to detect the vehicle’s presence more easily when driving at low speeds purely on electric power, a distinctive sound is generated that mimics the noise made by a turbine. This pedestrian alert sound is active at speeds of up to 30 km/h in order to amplify the vehicle’s barely audible road/tyre and wind noise when travelling at this speed.</w:t>
      </w:r>
    </w:p>
    <w:p w:rsidR="0084674C" w:rsidRPr="00B27019" w:rsidRDefault="00586F63" w:rsidP="00017043">
      <w:pPr>
        <w:pStyle w:val="KapitelberschriftohneUnterzeile"/>
        <w:framePr w:w="7541" w:h="2693" w:hRule="exact" w:wrap="notBeside" w:vAnchor="page" w:hAnchor="page" w:x="2751" w:y="568"/>
        <w:spacing w:after="1480"/>
        <w:ind w:left="703" w:right="882"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465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96" name="Bild 9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3B791D" w:rsidRPr="00B27019">
        <w:rPr>
          <w:rFonts w:ascii="BMWType V2 Regular" w:hAnsi="BMWType V2 Regular"/>
          <w:lang w:val="en-GB"/>
        </w:rPr>
        <w:t>5</w:t>
      </w:r>
      <w:r w:rsidR="0029433B" w:rsidRPr="00B27019">
        <w:rPr>
          <w:rFonts w:ascii="BMWType V2 Regular" w:hAnsi="BMWType V2 Regular"/>
          <w:lang w:val="en-GB"/>
        </w:rPr>
        <w:t>.</w:t>
      </w:r>
      <w:r w:rsidR="0029433B" w:rsidRPr="00B27019">
        <w:rPr>
          <w:rFonts w:ascii="BMWType V2 Regular" w:hAnsi="BMWType V2 Regular"/>
          <w:lang w:val="en-GB"/>
        </w:rPr>
        <w:tab/>
      </w:r>
      <w:r w:rsidR="001C12BB" w:rsidRPr="00B27019">
        <w:rPr>
          <w:rFonts w:ascii="BMWType V2 Regular" w:hAnsi="BMWType V2 Regular"/>
          <w:lang w:val="en-GB"/>
        </w:rPr>
        <w:t xml:space="preserve">Intelligent connectivity, </w:t>
      </w:r>
      <w:r w:rsidR="001C12BB" w:rsidRPr="00B27019">
        <w:rPr>
          <w:rFonts w:ascii="BMWType V2 Regular" w:hAnsi="BMWType V2 Regular"/>
          <w:lang w:val="en-GB"/>
        </w:rPr>
        <w:br/>
        <w:t>integrated service concept:</w:t>
      </w:r>
      <w:r w:rsidR="001C12BB" w:rsidRPr="00B27019">
        <w:rPr>
          <w:rFonts w:ascii="BMWType V2 Regular" w:hAnsi="BMWType V2 Regular"/>
          <w:lang w:val="en-GB"/>
        </w:rPr>
        <w:br/>
        <w:t>360° ELECTRIC for the BMW i8</w:t>
      </w:r>
      <w:r w:rsidR="0084674C" w:rsidRPr="00B27019">
        <w:rPr>
          <w:rFonts w:ascii="BMWType V2 Regular" w:hAnsi="BMWType V2 Regular"/>
          <w:lang w:val="en-GB"/>
        </w:rPr>
        <w:t>.</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In addition to the vehicles themselves, BMW i also offers customers comprehensive and tailor-made mobility services. BMW i8 drivers can therefore make use of the full suite of products and services from 360° ELECTRIC. This integrated concept is unique worldwide and responds to every need when it comes to driving pure-electric and plug-in hybrid vehicles. It covers home charging, mid-journey charging, keeping drivers on the move through flexible mobility options, assistance in the form of special ConnectedDrive services for smartphones and navigation systems, maintenance and repair services, as well as breakdown assistance. The overarching aim of all these measures is to ensure users reach their destination more quickly, reliably and comfortably.</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The 360° ELECTRIC package also offers functions from BMW ConnectedDrive specially adapted to suit the demands of electric mobility. These can be used in conjunction with the Navigation System Professional (fitted as standard in the BMW i8) and underpin the intelligent link-up of driver and vehicle via smartphone. One such feature is the BMW i Remote app, which enables the transfer of data between the car and the customer’s smartphone and can be used to carry out various functions remotely, including charging the high-voltage battery. These services from 360° ELECTRIC help the driver to enjoy the performance attributes of the plug-in hybrid sports car to the full while at the same time keeping energy consumption – in both petrol and electric form – as low as possible. BMW</w:t>
      </w:r>
      <w:r w:rsidR="00E6086E">
        <w:rPr>
          <w:rFonts w:ascii="BMWType V2 Light" w:hAnsi="BMWType V2 Light"/>
          <w:lang w:val="en-GB"/>
        </w:rPr>
        <w:t> </w:t>
      </w:r>
      <w:r w:rsidRPr="00B27019">
        <w:rPr>
          <w:rFonts w:ascii="BMWType V2 Light" w:hAnsi="BMWType V2 Light"/>
          <w:lang w:val="en-GB"/>
        </w:rPr>
        <w:t xml:space="preserve">ConnectedDrive effectively becomes an extension of Efficient Dynamics. In addition, the BMW i8 is also available with numerous highly advanced driver assistance systems, such as the BMW Head-Up Display, the Collision and Pedestrian Warning Assistant with City Braking Function and the Surround View option. </w:t>
      </w:r>
    </w:p>
    <w:p w:rsidR="001C12BB" w:rsidRPr="00B27019" w:rsidRDefault="001C12BB" w:rsidP="001C12BB">
      <w:pPr>
        <w:pStyle w:val="Flietext-Top"/>
        <w:ind w:right="1048"/>
        <w:rPr>
          <w:rFonts w:ascii="BMWType V2 Light" w:hAnsi="BMWType V2 Light"/>
          <w:bCs/>
          <w:kern w:val="0"/>
          <w:lang w:val="en-GB"/>
        </w:rPr>
      </w:pPr>
      <w:r w:rsidRPr="00B27019">
        <w:rPr>
          <w:rFonts w:ascii="BMWType V2 Light" w:hAnsi="BMWType V2 Light"/>
          <w:bCs/>
          <w:kern w:val="0"/>
          <w:lang w:val="en-GB"/>
        </w:rPr>
        <w:t xml:space="preserve">360° ELECTRIC: emission-free driving with maximum convenience.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The BMW i8 plug-in hybrid sports car always achieves top marks for efficiency when it starts a journey with its high-voltage battery fully charged. For customers wishing to charge their car at home, BMW i offers a bespoke solution as part of 360° ELECTRIC which enables the battery pack to be charged at home extremely quickly: the BMW i Wallbox. As well as supplying and assembling the Wallbox, BMW i also checks its installation in customers’ </w:t>
      </w:r>
      <w:r w:rsidRPr="00B27019">
        <w:rPr>
          <w:rFonts w:ascii="BMWType V2 Light" w:hAnsi="BMWType V2 Light"/>
          <w:lang w:val="en-GB"/>
        </w:rPr>
        <w:lastRenderedPageBreak/>
        <w:t>homes and provides maintenance, advice and other services. All of which means BMW i8 drivers enjoy full-house service from a single source.</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The BMW i Wallbox can charge an empty high-voltage battery to 80 per cent of its capacity in under two hours. The BMW i8 battery can, of course, also be charged from a conventional domestic power socket using the charging cable supplied. This takes under three hours.</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The BMW i Wall</w:t>
      </w:r>
      <w:r w:rsidR="00804073">
        <w:rPr>
          <w:rFonts w:ascii="BMWType V2 Light" w:hAnsi="BMWType V2 Light"/>
          <w:lang w:val="en-GB"/>
        </w:rPr>
        <w:t xml:space="preserve">box generates output of </w:t>
      </w:r>
      <w:r w:rsidR="00FB14D4">
        <w:rPr>
          <w:rFonts w:ascii="BMWType V2 Light" w:hAnsi="BMWType V2 Light"/>
          <w:lang w:val="en-GB"/>
        </w:rPr>
        <w:t>7</w:t>
      </w:r>
      <w:r w:rsidR="00804073">
        <w:rPr>
          <w:rFonts w:ascii="BMWType V2 Light" w:hAnsi="BMWType V2 Light"/>
          <w:lang w:val="en-GB"/>
        </w:rPr>
        <w:t>.</w:t>
      </w:r>
      <w:r w:rsidR="00FB14D4">
        <w:rPr>
          <w:rFonts w:ascii="BMWType V2 Light" w:hAnsi="BMWType V2 Light"/>
          <w:lang w:val="en-GB"/>
        </w:rPr>
        <w:t>5</w:t>
      </w:r>
      <w:r w:rsidR="00804073">
        <w:rPr>
          <w:rFonts w:ascii="BMWType V2 Light" w:hAnsi="BMWType V2 Light"/>
          <w:lang w:val="en-GB"/>
        </w:rPr>
        <w:t xml:space="preserve"> kW </w:t>
      </w:r>
      <w:r w:rsidRPr="00B27019">
        <w:rPr>
          <w:rFonts w:ascii="BMWType V2 Light" w:hAnsi="BMWType V2 Light"/>
          <w:lang w:val="en-GB"/>
        </w:rPr>
        <w:t>to charge the high-voltage battery safely and comfortably. The charging process can be monitored on a graphic display in the instrument cluster of the BMW i8, as well as on a smartphone via the BMW i Remote app. The app allows the driver to view the current battery charge level and the electric range possible (in kilometres) with the available energy capacity. The data required to prepare the car’s interior in advance for an upcoming journey is also displayed. An app-based integrated timer function allows the customer to programme in the timing of a charge to make use of cheaper electricity tariffs during the night, for example. The BMW i Remote app also gives customers the option of selecting a navigation destination or a free public charging station using their smartphone and then sending the relevant addresses to their car.</w:t>
      </w:r>
    </w:p>
    <w:p w:rsidR="001C12BB" w:rsidRPr="00B27019" w:rsidRDefault="001C12BB" w:rsidP="001C12BB">
      <w:pPr>
        <w:pStyle w:val="Flietext-Top"/>
        <w:rPr>
          <w:rFonts w:ascii="BMWType V2 Light" w:hAnsi="BMWType V2 Light"/>
          <w:bCs/>
          <w:kern w:val="0"/>
          <w:lang w:val="en-GB"/>
        </w:rPr>
      </w:pPr>
      <w:r w:rsidRPr="00B27019">
        <w:rPr>
          <w:rFonts w:ascii="BMWType V2 Light" w:hAnsi="BMWType V2 Light"/>
          <w:bCs/>
          <w:kern w:val="0"/>
          <w:lang w:val="en-GB"/>
        </w:rPr>
        <w:t>Maximum flexibility when it comes to charging, servicing and complementary mobility solutions.</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If BMW i8 drivers want to continue utilising the full efficiency potential of the electric drive system further along a journey, they can use power from a public charging station to top up the high-voltage battery. </w:t>
      </w:r>
      <w:r w:rsidR="00CB1F8A">
        <w:rPr>
          <w:rFonts w:ascii="BMWType V2 Light" w:hAnsi="BMWType V2 Light"/>
          <w:lang w:val="en-GB"/>
        </w:rPr>
        <w:t xml:space="preserve">Public charging </w:t>
      </w:r>
      <w:r w:rsidR="00FB14D4">
        <w:rPr>
          <w:rFonts w:ascii="BMWType V2 Light" w:hAnsi="BMWType V2 Light"/>
          <w:lang w:val="en-GB"/>
        </w:rPr>
        <w:t>facilities are currently available at the four BMW i dealers around the country.</w:t>
      </w:r>
      <w:r w:rsidR="005E3914">
        <w:rPr>
          <w:rFonts w:ascii="BMWType V2 Light" w:hAnsi="BMWType V2 Light"/>
          <w:lang w:val="en-GB"/>
        </w:rPr>
        <w:t xml:space="preserve"> BMW South Africa is currently engaging with private and public institutions to expand its network of public charging facilities. </w:t>
      </w:r>
    </w:p>
    <w:p w:rsidR="001C12BB" w:rsidRPr="00B27019" w:rsidRDefault="001C12BB" w:rsidP="001C12BB">
      <w:pPr>
        <w:pStyle w:val="Flietext-Top"/>
        <w:ind w:right="1048"/>
        <w:rPr>
          <w:rFonts w:ascii="BMWType V2 Light" w:hAnsi="BMWType V2 Light"/>
          <w:bCs/>
          <w:kern w:val="0"/>
          <w:lang w:val="en-GB"/>
        </w:rPr>
      </w:pPr>
      <w:r w:rsidRPr="00B27019">
        <w:rPr>
          <w:rFonts w:ascii="BMWType V2 Light" w:hAnsi="BMWType V2 Light"/>
          <w:bCs/>
          <w:kern w:val="0"/>
          <w:lang w:val="en-GB"/>
        </w:rPr>
        <w:t>Assistance services and BMW ConnectedDrive Services under the umbrella of 360° ELECTRIC.</w:t>
      </w:r>
    </w:p>
    <w:p w:rsidR="001C12BB" w:rsidRPr="00B27019" w:rsidRDefault="001C12BB" w:rsidP="001C12BB">
      <w:pPr>
        <w:spacing w:after="330" w:line="330" w:lineRule="exact"/>
        <w:ind w:right="1134"/>
        <w:rPr>
          <w:rFonts w:ascii="BMWType V2 Light" w:hAnsi="BMWType V2 Light"/>
          <w:lang w:val="en-GB"/>
        </w:rPr>
      </w:pPr>
      <w:r w:rsidRPr="00EC6B4D">
        <w:rPr>
          <w:rFonts w:ascii="BMWType V2 Light" w:hAnsi="BMWType V2 Light"/>
          <w:lang w:val="en-GB"/>
        </w:rPr>
        <w:t xml:space="preserve">The 360° ELECTRIC programme also features tailor-made solutions for maintenance and repairs. BMW i-specific mobility services guarantee not only an alternative means of transport for the duration of a workshop visit but also rapid assistance in the event of a breakdown.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b/>
          <w:lang w:val="en-GB"/>
        </w:rPr>
        <w:t>Precise, up-to-date, reliable: BMW i ConnectedDrive navigation solutions.</w:t>
      </w:r>
      <w:r w:rsidRPr="00B27019">
        <w:rPr>
          <w:rFonts w:ascii="BMWType V2 Light" w:hAnsi="BMWType V2 Light"/>
          <w:b/>
          <w:lang w:val="en-GB"/>
        </w:rPr>
        <w:br/>
      </w:r>
      <w:r w:rsidRPr="00B27019">
        <w:rPr>
          <w:rFonts w:ascii="BMWType V2 Light" w:hAnsi="BMWType V2 Light"/>
          <w:lang w:val="en-GB"/>
        </w:rPr>
        <w:t xml:space="preserve">The 360° ELECTRIC line-up also includes navigation services developed specially for BMW i. </w:t>
      </w:r>
      <w:r w:rsidRPr="00B27019">
        <w:rPr>
          <w:rFonts w:ascii="BMWType V2 Light" w:hAnsi="BMWType V2 Light"/>
          <w:spacing w:val="-2"/>
          <w:lang w:val="en-GB"/>
        </w:rPr>
        <w:t>The navigation system’s map view also displays the location of public charging</w:t>
      </w:r>
      <w:r w:rsidRPr="00B27019">
        <w:rPr>
          <w:rFonts w:ascii="BMWType V2 Light" w:hAnsi="BMWType V2 Light"/>
          <w:lang w:val="en-GB"/>
        </w:rPr>
        <w:t xml:space="preserve"> stations, allowing drivers to plan their journeys to incorporate a stop-off to charge the high-voltage battery. This means that </w:t>
      </w:r>
      <w:r w:rsidRPr="00B27019">
        <w:rPr>
          <w:rFonts w:ascii="BMWType V2 Light" w:hAnsi="BMWType V2 Light"/>
          <w:lang w:val="en-GB"/>
        </w:rPr>
        <w:lastRenderedPageBreak/>
        <w:t>additional battery capacity is then available for the remainder of the journey, which can be used either to continue the journey emission-free or to maximise the car’s dynamic performance by using the electric motor and combustion engine in tandem.</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BMW i8 customers can also call on functions already familiar from the BMW i3, such as the BMW i Remote app, which are included as standard. For example, information for mobility planning can be accessed not only inside the car but also on the customer’s smartphone. </w:t>
      </w:r>
    </w:p>
    <w:p w:rsidR="001C12BB" w:rsidRPr="00B27019" w:rsidRDefault="001C12BB" w:rsidP="001C12BB">
      <w:pPr>
        <w:pStyle w:val="Grundtext"/>
        <w:rPr>
          <w:rFonts w:cs="BMWTypeLight"/>
          <w:lang w:val="en-GB"/>
        </w:rPr>
      </w:pPr>
      <w:r w:rsidRPr="00B27019">
        <w:rPr>
          <w:rFonts w:cs="BMWTypeLight"/>
          <w:lang w:val="en-GB"/>
        </w:rPr>
        <w:t>The BMW i Remote app allows the driver round-the-clock access to vehicle data and information relevant to route planning. Like the car’s navigation system, it displays the car’s range map on screen. This intelligent connectivity allows customers to check the status of their BMW i8 when they’re not in the car – e.g. when at home, at their workplace or on the way to where the car is parked – and to use the car’s electric range as efficiently as possible on upcoming journeys.</w:t>
      </w:r>
    </w:p>
    <w:p w:rsidR="001C12BB" w:rsidRPr="00B27019" w:rsidRDefault="001C12BB" w:rsidP="001C12BB">
      <w:pPr>
        <w:pStyle w:val="Flietext-Top"/>
        <w:ind w:right="1048"/>
        <w:rPr>
          <w:rFonts w:ascii="BMWType V2 Light" w:hAnsi="BMWType V2 Light"/>
          <w:bCs/>
          <w:kern w:val="0"/>
          <w:lang w:val="en-GB"/>
        </w:rPr>
      </w:pPr>
      <w:r w:rsidRPr="00B27019">
        <w:rPr>
          <w:rFonts w:ascii="BMWType V2 Light" w:hAnsi="BMWType V2 Light"/>
          <w:bCs/>
          <w:kern w:val="0"/>
          <w:lang w:val="en-GB"/>
        </w:rPr>
        <w:t>Mobility services from BMW ConnectedDrive: wide variety of functions possible thanks to intelligent connectivity.</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The BMW i8 is equipped as standard with an integrated SIM card. Among other functions, this enables automatic emergency call activation, a safety feature with which BMW played a globally leading role more than 15 years ago. </w:t>
      </w:r>
      <w:r w:rsidRPr="00B27019">
        <w:rPr>
          <w:rFonts w:ascii="BMWType V2 Light" w:hAnsi="BMWType V2 Light" w:cs="BMWType V2 Light"/>
          <w:lang w:val="en-GB"/>
        </w:rPr>
        <w:t>In the event of a collision, Intelligent Emergency Call with automatic vehicle location and accident severity detection sends out information selected to enable rapid and effective assistance at the scene of the accident</w:t>
      </w:r>
      <w:r w:rsidRPr="00B27019">
        <w:rPr>
          <w:rFonts w:ascii="BMWType V2 Light" w:hAnsi="BMWType V2 Light"/>
          <w:lang w:val="en-GB"/>
        </w:rPr>
        <w:t xml:space="preserve">. The emergency call can also be triggered manually – for example, to summon help as quickly as possible for other road users.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BMW </w:t>
      </w:r>
      <w:r w:rsidRPr="00B27019">
        <w:rPr>
          <w:rFonts w:ascii="BMWType V2 Light" w:hAnsi="BMWType V2 Light" w:cs="BMWType V2 Light"/>
          <w:lang w:val="en-GB"/>
        </w:rPr>
        <w:t xml:space="preserve">TeleServices </w:t>
      </w:r>
      <w:r w:rsidRPr="00B27019">
        <w:rPr>
          <w:rFonts w:ascii="BMWType V2 Light" w:hAnsi="BMWType V2 Light"/>
          <w:lang w:val="en-GB"/>
        </w:rPr>
        <w:t xml:space="preserve">also use a </w:t>
      </w:r>
      <w:r w:rsidRPr="00B27019">
        <w:rPr>
          <w:rFonts w:ascii="BMWType V2 Light" w:hAnsi="BMWType V2 Light" w:cs="BMWType V2 Light"/>
          <w:lang w:val="en-GB"/>
        </w:rPr>
        <w:t>telephone connection</w:t>
      </w:r>
      <w:r w:rsidRPr="00B27019">
        <w:rPr>
          <w:rFonts w:ascii="BMWType V2 Light" w:hAnsi="BMWType V2 Light"/>
          <w:lang w:val="en-GB"/>
        </w:rPr>
        <w:t xml:space="preserve"> triggered by the built-in SIM card. </w:t>
      </w:r>
      <w:r w:rsidRPr="00B27019">
        <w:rPr>
          <w:rFonts w:ascii="BMWType V2 Light" w:hAnsi="BMWType V2 Light" w:cs="BMWType V2 Light"/>
          <w:lang w:val="en-GB"/>
        </w:rPr>
        <w:t>This telematics service allows important service-related data about the car to be automatically transmitted to the customer’s BMW Service Partner of choice</w:t>
      </w:r>
      <w:r w:rsidRPr="00B27019">
        <w:rPr>
          <w:rFonts w:ascii="BMWType V2 Light" w:hAnsi="BMWType V2 Light"/>
          <w:lang w:val="en-GB"/>
        </w:rPr>
        <w:t xml:space="preserve"> and also includes a battery monitoring function. </w:t>
      </w:r>
      <w:r w:rsidRPr="00B27019">
        <w:rPr>
          <w:rFonts w:ascii="BMWType V2 Light" w:hAnsi="BMWType V2 Light" w:cs="BMWType V2 Light"/>
          <w:lang w:val="en-GB"/>
        </w:rPr>
        <w:t>The timing of a service and the amount of work required are automatically identified by the vehicle and the driver activates transmission of the relevant data to the BMW Service Partner. The TeleServices can also be used to arrange a service appointment</w:t>
      </w:r>
      <w:r w:rsidRPr="00B27019">
        <w:rPr>
          <w:rFonts w:ascii="BMWType V2 Light" w:hAnsi="BMWType V2 Light"/>
          <w:lang w:val="en-GB"/>
        </w:rPr>
        <w:t>.</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 xml:space="preserve">Also included as standard are the ConnectedDrive Services that enhance communication and information. For example, Concierge Services lay on a telephone information service for BMW i8 drivers which offers them individual assistance during trips away in particular. The personal connection to a BMW Call Centre gives the caller access to features such as home and business </w:t>
      </w:r>
      <w:r w:rsidRPr="00B27019">
        <w:rPr>
          <w:rFonts w:ascii="BMWType V2 Light" w:hAnsi="BMWType V2 Light"/>
          <w:lang w:val="en-GB"/>
        </w:rPr>
        <w:lastRenderedPageBreak/>
        <w:t>telephone directories. Concierge Services can also take care of hotel reservations. Relevant telephone numbers and addresses for the navigation system can be sent from the BMW Call Centre directly into the car.</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Real Time Traffic Information (RTTI) further optimises the route guidance function of the Navigation System Professional. RTTI provides the driver with precise, up-to-date information on the traffic situation in real time and covers motorways, country roads and a large number of city routes. As well as congestion alerts, RTTI also delivers diversion recommendations with precise details on the traffic situation on the suggested alternative route and the time saving expected.</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ConnectedDrive Services also include news updates, weather information, address details and in-car email access, plus the transfer of travel routes from PC to car. In addition, these standard ConnectedDrive Services pave the way for unrestricted in-car internet usage via the iDrive control system</w:t>
      </w:r>
      <w:r w:rsidR="00A02A81">
        <w:rPr>
          <w:rFonts w:ascii="BMWType V2 Light" w:hAnsi="BMWType V2 Light"/>
          <w:lang w:val="en-GB"/>
        </w:rPr>
        <w:t>.</w:t>
      </w:r>
      <w:r w:rsidRPr="00B27019">
        <w:rPr>
          <w:rFonts w:ascii="BMWType V2 Light" w:hAnsi="BMWType V2 Light"/>
          <w:lang w:val="en-GB"/>
        </w:rPr>
        <w:t xml:space="preserve">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The variety of functions available through ConnectedDrive Services can be further expanded in the BMW i8 through the integration of apps into the car’s onboard operating system via the customer’s smartphone. The application required to do this is available for both the Apple iPhone and selected smartphones running the Android operating system. Services that can be accessed in the BMW i8 through apps include social media sites like Facebook and Twitter, web radio and other entertainment and communication functions.</w:t>
      </w:r>
    </w:p>
    <w:p w:rsidR="001C12BB" w:rsidRPr="00B27019" w:rsidRDefault="001C12BB" w:rsidP="001C12BB">
      <w:pPr>
        <w:pStyle w:val="Flietext-Top"/>
        <w:ind w:right="1048"/>
        <w:rPr>
          <w:rFonts w:ascii="BMWType V2 Light" w:hAnsi="BMWType V2 Light"/>
          <w:bCs/>
          <w:kern w:val="0"/>
          <w:lang w:val="en-GB"/>
        </w:rPr>
      </w:pPr>
      <w:r w:rsidRPr="00B27019">
        <w:rPr>
          <w:rFonts w:ascii="BMWType V2 Light" w:hAnsi="BMWType V2 Light"/>
          <w:bCs/>
          <w:kern w:val="0"/>
          <w:lang w:val="en-GB"/>
        </w:rPr>
        <w:t xml:space="preserve">An all-round solution serving comfort and safety: the Driving Assistant from BMW ConnectedDrive.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As well as the Navigation System Professional, standard specification for the BMW i8 also includes the cruise control system with braking function and a rain sensor with automatic headlight activation</w:t>
      </w:r>
      <w:r w:rsidR="00A02A81">
        <w:rPr>
          <w:rFonts w:ascii="BMWType V2 Light" w:hAnsi="BMWType V2 Light"/>
          <w:lang w:val="en-GB"/>
        </w:rPr>
        <w:t xml:space="preserve"> as well as Driving Assist,  </w:t>
      </w:r>
      <w:r w:rsidRPr="00B27019">
        <w:rPr>
          <w:rFonts w:ascii="BMWType V2 Light" w:hAnsi="BMWType V2 Light"/>
          <w:lang w:val="en-GB"/>
        </w:rPr>
        <w:t xml:space="preserve">a package of BMW ConnectedDrive driver assistance systems including the High Beam Assistant, a rear view camera, Surround View, Speed Limit Info, Collision Warning, the Pedestrian Warning Assistant with City Braking Function, and Park Distance Control (PDC) with sensors at the front and rear of the car.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High Beam Assistant also helps to optimise v</w:t>
      </w:r>
      <w:r w:rsidRPr="00B27019">
        <w:rPr>
          <w:rFonts w:ascii="BMWType V2 Light" w:hAnsi="BMWType V2 Light" w:cs="BMWType V2 Light"/>
          <w:lang w:val="en-GB"/>
        </w:rPr>
        <w:t>isibility during the hours of darkness by assisting the driver in making maximum possible use of the high-beam headlights. The system uses a camera positioned on the windscreen near the rear view mirror to detect oncoming traffic and vehicles travelling ahead to ensure the headlights dip in good time</w:t>
      </w:r>
      <w:r w:rsidRPr="00B27019">
        <w:rPr>
          <w:rFonts w:ascii="BMWType V2 Light" w:hAnsi="BMWType V2 Light"/>
          <w:lang w:val="en-GB"/>
        </w:rPr>
        <w:t>.</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lastRenderedPageBreak/>
        <w:t xml:space="preserve">Meanwhile, the BMW i8 adds a rear view camera and the Surround View system to PDC to ensure safe and comfortable manoeuvring. In addition to the rear view camera, the Surround View system also uses two cameras in the exterior mirrors and a camera in the front of the car to go about its work. The data it collects is processed by a central computer which generates an overall view of the car and the area around it. This is then shown in the Control Display from a bird’s-eye perspective. The additional Side View system with object recognition uses the camera mounted in the front of the car to ensure that cross-traffic is spotted early – for example, when pulling out from tight gateways – and the driver is warned of the danger. </w:t>
      </w:r>
    </w:p>
    <w:p w:rsidR="001C12BB" w:rsidRPr="00B27019" w:rsidRDefault="001C12BB" w:rsidP="001C12BB">
      <w:pPr>
        <w:spacing w:after="330" w:line="330" w:lineRule="exact"/>
        <w:ind w:right="1134"/>
        <w:rPr>
          <w:rFonts w:ascii="BMWType V2 Light" w:hAnsi="BMWType V2 Light"/>
          <w:lang w:val="en-GB"/>
        </w:rPr>
      </w:pPr>
      <w:r w:rsidRPr="00A02A81">
        <w:rPr>
          <w:rFonts w:ascii="BMWType V2 Light" w:hAnsi="BMWType V2 Light"/>
          <w:lang w:val="en-GB"/>
        </w:rPr>
        <w:t>The Speed Limit Info system displays speed on the car’s current route. It also sources the information it requires from the windscreen-mounted camera and checks it against the data from the navigation system. The camera identifies traffic signs at the edge of the road and overhead signs on motorways.</w:t>
      </w:r>
      <w:r w:rsidRPr="00B27019">
        <w:rPr>
          <w:rFonts w:ascii="BMWType V2 Light" w:hAnsi="BMWType V2 Light"/>
          <w:lang w:val="en-GB"/>
        </w:rPr>
        <w:t xml:space="preserve"> </w:t>
      </w:r>
    </w:p>
    <w:p w:rsidR="001C12BB" w:rsidRPr="00B27019" w:rsidRDefault="001C12BB" w:rsidP="001C12BB">
      <w:pPr>
        <w:spacing w:after="330" w:line="330" w:lineRule="exact"/>
        <w:ind w:right="1134"/>
        <w:rPr>
          <w:rFonts w:ascii="BMWType V2 Light" w:hAnsi="BMWType V2 Light"/>
          <w:lang w:val="en-GB"/>
        </w:rPr>
      </w:pPr>
      <w:r w:rsidRPr="00B27019">
        <w:rPr>
          <w:rFonts w:ascii="BMWType V2 Light" w:hAnsi="BMWType V2 Light"/>
          <w:lang w:val="en-GB"/>
        </w:rPr>
        <w:t>Safety in city traffic is further enhanced by the likewise camera-based Collision Warning and Pedestrian Warning Assistant with City Braking Function. This system can be used at speeds of up to 60 km/h and initially generates a visual warning in the instrument cluster if there is a danger of collision. If this is not heeded, an urgent warning then prompts the driver to intervene with a flashing version of the symbol and an audible signal. At the same time, the brakes are applied. The system is also able to brake the vehicle automatically if required, with up to maximum stopping power. Collision Warning detects an insufficient distance to vehicles travelling ahead, even at higher speeds. As well as triggering visual and acoustic warnings, this system primes the brakes in potentially dangerous situations to help the driver achieve the shortest possible stopping distance if he or she has to intervene.</w:t>
      </w:r>
    </w:p>
    <w:p w:rsidR="001C12BB" w:rsidRPr="00B27019" w:rsidRDefault="001C12BB" w:rsidP="001C12BB">
      <w:pPr>
        <w:pStyle w:val="Grundtext"/>
        <w:rPr>
          <w:rFonts w:cs="BMWTypeLight"/>
          <w:lang w:val="en-GB"/>
        </w:rPr>
      </w:pPr>
      <w:r w:rsidRPr="00B27019">
        <w:rPr>
          <w:lang w:val="en-GB"/>
        </w:rPr>
        <w:t xml:space="preserve">The BMW i8 also </w:t>
      </w:r>
      <w:r w:rsidR="00A02A81">
        <w:rPr>
          <w:lang w:val="en-GB"/>
        </w:rPr>
        <w:t xml:space="preserve">comes standard with </w:t>
      </w:r>
      <w:r w:rsidRPr="00B27019">
        <w:rPr>
          <w:lang w:val="en-GB"/>
        </w:rPr>
        <w:t xml:space="preserve">BMW Head-Up Display, which projects important driving data onto the windscreen. Information including the car’s speed, </w:t>
      </w:r>
      <w:r w:rsidRPr="00B27019">
        <w:rPr>
          <w:rFonts w:cs="BMWTypeLight"/>
          <w:lang w:val="en-GB"/>
        </w:rPr>
        <w:t>navigation prompts,</w:t>
      </w:r>
      <w:r w:rsidRPr="00B27019">
        <w:rPr>
          <w:lang w:val="en-GB"/>
        </w:rPr>
        <w:t xml:space="preserve"> status alerts from the driver assistance systems, Check Control messages, speed limits and overtaking restrictions, </w:t>
      </w:r>
      <w:r w:rsidRPr="00B27019">
        <w:rPr>
          <w:rFonts w:cs="BMWTypeLight"/>
          <w:lang w:val="en-GB"/>
        </w:rPr>
        <w:t>plus telephone and entertainment lists</w:t>
      </w:r>
      <w:r w:rsidRPr="00B27019">
        <w:rPr>
          <w:lang w:val="en-GB"/>
        </w:rPr>
        <w:t xml:space="preserve"> can all be displayed in the driver’s direct field of vision</w:t>
      </w:r>
      <w:r w:rsidRPr="00B27019">
        <w:rPr>
          <w:rFonts w:cs="BMWTypeLight"/>
          <w:lang w:val="en-GB"/>
        </w:rPr>
        <w:t>. The full spectrum of colours is used to display the graphics and the height of the projection can be adjusted by each driver, as required. As a result, all the information shown by the Head-Up Display can be absorbed comfortably and while maintaining maximum concentration on the road ahead.</w:t>
      </w:r>
    </w:p>
    <w:p w:rsidR="00D2687B" w:rsidRPr="00B27019" w:rsidRDefault="00D2687B" w:rsidP="00A150C4">
      <w:pPr>
        <w:spacing w:after="330" w:line="330" w:lineRule="exact"/>
        <w:ind w:right="1134"/>
        <w:rPr>
          <w:rFonts w:ascii="BMWType V2 Light" w:hAnsi="BMWType V2 Light"/>
          <w:lang w:val="en-GB"/>
        </w:rPr>
      </w:pPr>
    </w:p>
    <w:p w:rsidR="00D2687B" w:rsidRPr="00B27019" w:rsidRDefault="00D2687B" w:rsidP="00A150C4">
      <w:pPr>
        <w:spacing w:after="330" w:line="330" w:lineRule="exact"/>
        <w:ind w:right="1134"/>
        <w:rPr>
          <w:rFonts w:ascii="BMWType V2 Light" w:hAnsi="BMWType V2 Light"/>
          <w:lang w:val="en-GB"/>
        </w:rPr>
      </w:pPr>
    </w:p>
    <w:p w:rsidR="00B91D06" w:rsidRPr="00B27019" w:rsidRDefault="00B91D06" w:rsidP="00B91D06">
      <w:pPr>
        <w:spacing w:after="330" w:line="330" w:lineRule="exact"/>
        <w:ind w:right="1134"/>
        <w:rPr>
          <w:rFonts w:ascii="BMWType V2 Light" w:hAnsi="BMWType V2 Light"/>
          <w:lang w:val="en-GB"/>
        </w:rPr>
      </w:pPr>
    </w:p>
    <w:p w:rsidR="00B91D06" w:rsidRPr="00B27019" w:rsidRDefault="00586F63"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875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7" name="Bild 15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E82838" w:rsidRPr="00B27019">
        <w:rPr>
          <w:rFonts w:ascii="BMWType V2 Regular" w:hAnsi="BMWType V2 Regular"/>
          <w:lang w:val="en-GB"/>
        </w:rPr>
        <w:t>6</w:t>
      </w:r>
      <w:r w:rsidR="00B91D06" w:rsidRPr="00B27019">
        <w:rPr>
          <w:rFonts w:ascii="BMWType V2 Regular" w:hAnsi="BMWType V2 Regular"/>
          <w:lang w:val="en-GB"/>
        </w:rPr>
        <w:t>.</w:t>
      </w:r>
      <w:r w:rsidR="00B91D06" w:rsidRPr="00B27019">
        <w:rPr>
          <w:rFonts w:ascii="BMWType V2 Regular" w:hAnsi="BMWType V2 Regular"/>
          <w:lang w:val="en-GB"/>
        </w:rPr>
        <w:tab/>
      </w:r>
      <w:r w:rsidR="00A678E8" w:rsidRPr="00B27019">
        <w:rPr>
          <w:rFonts w:ascii="BMWType V2 Regular" w:hAnsi="BMWType V2 Regular"/>
          <w:lang w:val="en-GB"/>
        </w:rPr>
        <w:t xml:space="preserve">Exclusive details </w:t>
      </w:r>
      <w:r w:rsidR="00A52F41" w:rsidRPr="00B27019">
        <w:rPr>
          <w:rFonts w:ascii="BMWType V2 Regular" w:hAnsi="BMWType V2 Regular"/>
          <w:lang w:val="en-GB"/>
        </w:rPr>
        <w:t>for</w:t>
      </w:r>
      <w:r w:rsidR="00A678E8" w:rsidRPr="00B27019">
        <w:rPr>
          <w:rFonts w:ascii="BMWType V2 Regular" w:hAnsi="BMWType V2 Regular"/>
          <w:lang w:val="en-GB"/>
        </w:rPr>
        <w:t xml:space="preserve"> an extraordinary car:</w:t>
      </w:r>
      <w:r w:rsidR="00A678E8" w:rsidRPr="00B27019">
        <w:rPr>
          <w:rFonts w:ascii="BMWType V2 Regular" w:hAnsi="BMWType V2 Regular" w:cs="BMWType V2 Regular"/>
          <w:lang w:val="en-GB"/>
        </w:rPr>
        <w:t xml:space="preserve"> </w:t>
      </w:r>
      <w:r w:rsidR="00A678E8" w:rsidRPr="00B27019">
        <w:rPr>
          <w:rFonts w:ascii="BMWType V2 Regular" w:hAnsi="BMWType V2 Regular" w:cs="BMWType V2 Regular"/>
          <w:bCs/>
          <w:szCs w:val="22"/>
          <w:lang w:val="en-GB"/>
        </w:rPr>
        <w:t>Equipment.</w:t>
      </w:r>
    </w:p>
    <w:p w:rsidR="00A678E8" w:rsidRPr="00B27019" w:rsidRDefault="00A678E8" w:rsidP="00A678E8">
      <w:pPr>
        <w:pStyle w:val="StandardBMWTypeV2Light"/>
        <w:rPr>
          <w:lang w:val="en-GB"/>
        </w:rPr>
      </w:pPr>
      <w:r w:rsidRPr="00B27019">
        <w:rPr>
          <w:lang w:val="en-GB"/>
        </w:rPr>
        <w:t>The BMW i8 is not only the most progressive sports car of its time, but also a stand-out member of the premium segment. Like the driving experience, design, material and build quality of the second BMW i model, and the impressive functionality of its every detail, the equipment on board the i8 is also geared to the needs and expectations of extremely demanding target groups. The exclusive style and groundbreaking premium characteristics of the BMW i8 shine through in the design of the interior and its controls, in the list of comfort-enhancing options and in the bespoke range of features available for the personalisation of customers’ cars.</w:t>
      </w:r>
    </w:p>
    <w:p w:rsidR="00A678E8" w:rsidRPr="00B27019" w:rsidRDefault="00A678E8" w:rsidP="00A678E8">
      <w:pPr>
        <w:pStyle w:val="StandardBMWTypeV2Light"/>
        <w:rPr>
          <w:rFonts w:ascii="Times New Roman" w:hAnsi="Times New Roman"/>
          <w:lang w:val="en-GB"/>
        </w:rPr>
      </w:pPr>
      <w:r w:rsidRPr="00B27019">
        <w:rPr>
          <w:lang w:val="en-GB"/>
        </w:rPr>
        <w:t xml:space="preserve">Standard equipment for the BMW i8 includes LED headlights, </w:t>
      </w:r>
      <w:r w:rsidRPr="002931EE">
        <w:rPr>
          <w:lang w:val="en-GB"/>
        </w:rPr>
        <w:t>Dynamic Damper Control,</w:t>
      </w:r>
      <w:r w:rsidRPr="00B27019">
        <w:rPr>
          <w:lang w:val="en-GB"/>
        </w:rPr>
        <w:t xml:space="preserve"> the cruise control system with braking function,</w:t>
      </w:r>
      <w:r w:rsidR="002931EE">
        <w:rPr>
          <w:lang w:val="en-GB"/>
        </w:rPr>
        <w:t xml:space="preserve"> BMW Head-Up Display, Driving Assist and</w:t>
      </w:r>
      <w:r w:rsidRPr="00B27019">
        <w:rPr>
          <w:lang w:val="en-GB"/>
        </w:rPr>
        <w:t xml:space="preserve"> the Navigation System Professional and a hands-free facility for the customer’s telephone. The leather combination and a model-specific sports leather steering wheel with multifunction buttons </w:t>
      </w:r>
      <w:r w:rsidR="002931EE">
        <w:rPr>
          <w:lang w:val="en-GB"/>
        </w:rPr>
        <w:t xml:space="preserve">also </w:t>
      </w:r>
      <w:r w:rsidRPr="00B27019">
        <w:rPr>
          <w:lang w:val="en-GB"/>
        </w:rPr>
        <w:t>come as standard in the BMW i8, as does an electromechanical parking brake operated using a toggle switch on the centre console. Likewise fitted as standard are the automatic climate control system with extended features (including separate temperature controls for the driver and front passenger), automatic air recirculation control, and a fogging and solar sensor. An electric heating system with an output of up to 6 kW brings the required warmth to the interior.</w:t>
      </w:r>
    </w:p>
    <w:p w:rsidR="00A678E8" w:rsidRPr="00B27019" w:rsidRDefault="00A678E8" w:rsidP="00A678E8">
      <w:pPr>
        <w:pStyle w:val="Flietext-Top"/>
        <w:ind w:right="1048"/>
        <w:rPr>
          <w:rFonts w:ascii="BMWType V2 Light" w:hAnsi="BMWType V2 Light"/>
          <w:bCs/>
          <w:kern w:val="0"/>
          <w:lang w:val="en-GB"/>
        </w:rPr>
      </w:pPr>
      <w:r w:rsidRPr="00B27019">
        <w:rPr>
          <w:rFonts w:ascii="BMWType V2 Light" w:hAnsi="BMWType V2 Light"/>
          <w:bCs/>
          <w:kern w:val="0"/>
          <w:lang w:val="en-GB"/>
        </w:rPr>
        <w:t>Model-specific options that enhance comfort and safety.</w:t>
      </w:r>
    </w:p>
    <w:p w:rsidR="00A678E8" w:rsidRPr="008E39C5" w:rsidRDefault="00A678E8" w:rsidP="00A678E8">
      <w:pPr>
        <w:pStyle w:val="StandardBMWTypeV2Light"/>
        <w:rPr>
          <w:color w:val="000000" w:themeColor="text1"/>
          <w:lang w:val="en-GB"/>
        </w:rPr>
      </w:pPr>
      <w:r w:rsidRPr="008E39C5">
        <w:rPr>
          <w:color w:val="000000" w:themeColor="text1"/>
          <w:lang w:val="en-GB"/>
        </w:rPr>
        <w:t xml:space="preserve">The navigation data for the standard-fitted Navigation System Professional is kept on an integrated onboard storage system. Offering 20 GB of capacity, this can also accommodate the owner’s personal music collection, for example. Other entertainment sources can be plugged into the AUX-In or USB socket. The </w:t>
      </w:r>
      <w:r w:rsidR="003872CB" w:rsidRPr="008E39C5">
        <w:rPr>
          <w:color w:val="000000" w:themeColor="text1"/>
          <w:lang w:val="en-GB"/>
        </w:rPr>
        <w:t xml:space="preserve">options </w:t>
      </w:r>
      <w:r w:rsidR="00DE5588" w:rsidRPr="008E39C5">
        <w:rPr>
          <w:color w:val="000000" w:themeColor="text1"/>
          <w:lang w:val="en-GB"/>
        </w:rPr>
        <w:t xml:space="preserve">standards </w:t>
      </w:r>
      <w:r w:rsidRPr="008E39C5">
        <w:rPr>
          <w:color w:val="000000" w:themeColor="text1"/>
          <w:lang w:val="en-GB"/>
        </w:rPr>
        <w:t xml:space="preserve">list also includes a Harman Kardon Hi-Fi system with 280-watt, six-channel amplifier and 11 loudspeakers. </w:t>
      </w:r>
    </w:p>
    <w:p w:rsidR="00A678E8" w:rsidRPr="008E39C5" w:rsidRDefault="00A678E8" w:rsidP="00A678E8">
      <w:pPr>
        <w:pStyle w:val="StandardBMWTypeV2Light"/>
        <w:rPr>
          <w:color w:val="000000" w:themeColor="text1"/>
          <w:lang w:val="en-GB"/>
        </w:rPr>
      </w:pPr>
      <w:r w:rsidRPr="008E39C5">
        <w:rPr>
          <w:color w:val="000000" w:themeColor="text1"/>
          <w:lang w:val="en-GB"/>
        </w:rPr>
        <w:t>Among the other options available for the BMW i8 are Comfort Access and an alarm system. The optional light package allows the driver to select from three different ambient lighting colours for the interior of the BMW i8. The light sources for the dashboard, centre console, door trim and footwells use white, blue and orange hues to generate the desired atmospheric effect.</w:t>
      </w:r>
    </w:p>
    <w:p w:rsidR="00A678E8" w:rsidRPr="008E39C5" w:rsidRDefault="00A678E8" w:rsidP="00A678E8">
      <w:pPr>
        <w:pStyle w:val="Flietext-Top"/>
        <w:ind w:right="1048"/>
        <w:rPr>
          <w:rFonts w:ascii="Times New Roman" w:hAnsi="Times New Roman"/>
          <w:color w:val="000000" w:themeColor="text1"/>
          <w:lang w:val="en-GB"/>
        </w:rPr>
      </w:pPr>
      <w:r w:rsidRPr="008E39C5">
        <w:rPr>
          <w:rFonts w:ascii="BMWType V2 Light" w:hAnsi="BMWType V2 Light" w:cs="BMWType V2 Light"/>
          <w:color w:val="000000" w:themeColor="text1"/>
          <w:lang w:val="en-GB"/>
        </w:rPr>
        <w:lastRenderedPageBreak/>
        <w:t>Tailor-made by Louis Vuitton: carbon luggage collection</w:t>
      </w:r>
      <w:r w:rsidR="002931EE" w:rsidRPr="008E39C5">
        <w:rPr>
          <w:rFonts w:ascii="BMWType V2 Light" w:hAnsi="BMWType V2 Light" w:cs="BMWType V2 Light"/>
          <w:color w:val="000000" w:themeColor="text1"/>
          <w:lang w:val="en-GB"/>
        </w:rPr>
        <w:t>, as an optional accessory</w:t>
      </w:r>
      <w:r w:rsidRPr="008E39C5">
        <w:rPr>
          <w:rFonts w:ascii="BMWType V2 Light" w:hAnsi="BMWType V2 Light" w:cs="BMWType V2 Light"/>
          <w:color w:val="000000" w:themeColor="text1"/>
          <w:lang w:val="en-GB"/>
        </w:rPr>
        <w:t>.</w:t>
      </w:r>
    </w:p>
    <w:p w:rsidR="00A678E8" w:rsidRPr="008E39C5" w:rsidRDefault="00A678E8" w:rsidP="00A678E8">
      <w:pPr>
        <w:pStyle w:val="StandardBMWTypeV2Light"/>
        <w:rPr>
          <w:color w:val="000000" w:themeColor="text1"/>
          <w:lang w:val="en-GB"/>
        </w:rPr>
      </w:pPr>
      <w:r w:rsidRPr="008E39C5">
        <w:rPr>
          <w:color w:val="000000" w:themeColor="text1"/>
          <w:lang w:val="en-GB"/>
        </w:rPr>
        <w:t xml:space="preserve">The luggage set custom-designed by tradition-steeped label Louis Vuitton for the BMW i8 plug-in hybrid sports car is the ideal prerequisite for a travel experience that is in equal measure exclusive and stylish. This innovative luggage collection comprises two travel bags, a business case and a garment bag. To ensure optimal use of space, the luggage items have been tailor-made to fit perfectly into the interior of the revolutionary BMW i8. </w:t>
      </w:r>
    </w:p>
    <w:p w:rsidR="00985323" w:rsidRPr="008E39C5" w:rsidRDefault="00A678E8" w:rsidP="00A678E8">
      <w:pPr>
        <w:pStyle w:val="StandardBMWTypeV2Light"/>
        <w:rPr>
          <w:color w:val="000000" w:themeColor="text1"/>
          <w:lang w:val="en-GB"/>
        </w:rPr>
      </w:pPr>
      <w:r w:rsidRPr="008E39C5">
        <w:rPr>
          <w:color w:val="000000" w:themeColor="text1"/>
          <w:lang w:val="en-GB"/>
        </w:rPr>
        <w:t xml:space="preserve">The colour design and choice of material for the luggage likewise take their cue from the unique appearance of the BMW i8: like the sports car’s innovative passenger cell, the bags and case are made entirely from carbon fibre. Louis Vuitton used this particularly lightweight yet at the same time extremely stable high-tech material to create a special textile known for its extreme resistance to shocks, tears and abrasions, and thus ideal for withstanding the rigours of travel. The exclusive carbon black of the luggage set matches the colours of the BMW i8. Adding </w:t>
      </w:r>
      <w:r w:rsidR="008A2590" w:rsidRPr="008E39C5">
        <w:rPr>
          <w:color w:val="000000" w:themeColor="text1"/>
          <w:lang w:val="en-GB"/>
        </w:rPr>
        <w:t>unmistakable touches of sophistication are</w:t>
      </w:r>
      <w:r w:rsidRPr="008E39C5">
        <w:rPr>
          <w:color w:val="000000" w:themeColor="text1"/>
          <w:lang w:val="en-GB"/>
        </w:rPr>
        <w:t xml:space="preserve"> the hallmark Louis Vuitton chequered Damier pattern and a laser-etched Louis Vuitton signature. The colours black and electric blue used in the microfibre lining cite the trademark brand colours of the BMW i8. </w:t>
      </w:r>
      <w:r w:rsidR="002931EE" w:rsidRPr="008E39C5">
        <w:rPr>
          <w:color w:val="000000" w:themeColor="text1"/>
          <w:lang w:val="en-GB"/>
        </w:rPr>
        <w:t>This luggage set</w:t>
      </w:r>
      <w:r w:rsidR="003872CB" w:rsidRPr="008E39C5">
        <w:rPr>
          <w:color w:val="000000" w:themeColor="text1"/>
          <w:lang w:val="en-GB"/>
        </w:rPr>
        <w:t xml:space="preserve"> is</w:t>
      </w:r>
      <w:r w:rsidR="002931EE" w:rsidRPr="008E39C5">
        <w:rPr>
          <w:color w:val="000000" w:themeColor="text1"/>
          <w:lang w:val="en-GB"/>
        </w:rPr>
        <w:t xml:space="preserve"> </w:t>
      </w:r>
      <w:r w:rsidR="00CB1F8A" w:rsidRPr="008E39C5">
        <w:rPr>
          <w:color w:val="000000" w:themeColor="text1"/>
          <w:lang w:val="en-GB"/>
        </w:rPr>
        <w:t xml:space="preserve">available </w:t>
      </w:r>
      <w:r w:rsidR="00496153">
        <w:rPr>
          <w:color w:val="000000" w:themeColor="text1"/>
          <w:lang w:val="en-GB"/>
        </w:rPr>
        <w:t>to order at Louis Vuitton at Sandton City and The Waterfront</w:t>
      </w:r>
      <w:r w:rsidR="002931EE" w:rsidRPr="008E39C5">
        <w:rPr>
          <w:color w:val="000000" w:themeColor="text1"/>
          <w:lang w:val="en-GB"/>
        </w:rPr>
        <w:t>.</w:t>
      </w:r>
    </w:p>
    <w:p w:rsidR="00B91D06" w:rsidRPr="008E39C5" w:rsidRDefault="00B91D06" w:rsidP="009132F7">
      <w:pPr>
        <w:pStyle w:val="StandardBMWTypeV2Light"/>
        <w:rPr>
          <w:color w:val="000000" w:themeColor="text1"/>
          <w:lang w:val="en-GB"/>
        </w:rPr>
      </w:pPr>
    </w:p>
    <w:p w:rsidR="007C32BE" w:rsidRPr="008E39C5" w:rsidRDefault="007C32BE" w:rsidP="00823BA6">
      <w:pPr>
        <w:spacing w:after="330" w:line="330" w:lineRule="exact"/>
        <w:ind w:right="1134"/>
        <w:rPr>
          <w:rFonts w:ascii="BMWType V2 Light" w:hAnsi="BMWType V2 Light"/>
          <w:color w:val="000000" w:themeColor="text1"/>
          <w:lang w:val="en-GB"/>
        </w:rPr>
      </w:pPr>
    </w:p>
    <w:p w:rsidR="00B91D06" w:rsidRPr="00B27019" w:rsidRDefault="00586F63"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5977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0" name="Bild 160"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E82838" w:rsidRPr="00B27019">
        <w:rPr>
          <w:rFonts w:ascii="BMWType V2 Regular" w:hAnsi="BMWType V2 Regular"/>
          <w:lang w:val="en-GB"/>
        </w:rPr>
        <w:t>7</w:t>
      </w:r>
      <w:r w:rsidR="00B91D06" w:rsidRPr="00B27019">
        <w:rPr>
          <w:rFonts w:ascii="BMWType V2 Regular" w:hAnsi="BMWType V2 Regular"/>
          <w:lang w:val="en-GB"/>
        </w:rPr>
        <w:t>.</w:t>
      </w:r>
      <w:r w:rsidR="00B91D06" w:rsidRPr="00B27019">
        <w:rPr>
          <w:rFonts w:ascii="BMWType V2 Regular" w:hAnsi="BMWType V2 Regular"/>
          <w:lang w:val="en-GB"/>
        </w:rPr>
        <w:tab/>
      </w:r>
      <w:r w:rsidR="009928CB" w:rsidRPr="00B27019">
        <w:rPr>
          <w:rFonts w:ascii="BMWType V2 Regular" w:hAnsi="BMWType V2 Regular"/>
          <w:lang w:val="en-GB"/>
        </w:rPr>
        <w:t>Technical specifications</w:t>
      </w:r>
      <w:r w:rsidR="00B91D06" w:rsidRPr="00B27019">
        <w:rPr>
          <w:rFonts w:ascii="BMWType V2 Regular" w:hAnsi="BMWType V2 Regular"/>
          <w:lang w:val="en-GB"/>
        </w:rPr>
        <w:t>.</w:t>
      </w:r>
      <w:r w:rsidR="00B91D06" w:rsidRPr="00B27019">
        <w:rPr>
          <w:rFonts w:ascii="BMWType V2 Regular" w:hAnsi="BMWType V2 Regular" w:cs="BMWType V2 Regular"/>
          <w:lang w:val="en-GB"/>
        </w:rPr>
        <w:br/>
      </w:r>
      <w:r w:rsidR="007B7831" w:rsidRPr="00B27019">
        <w:rPr>
          <w:rFonts w:ascii="BMWType V2 Regular" w:hAnsi="BMWType V2 Regular" w:cs="BMWType V2 Regular"/>
          <w:bCs/>
          <w:szCs w:val="22"/>
          <w:lang w:val="en-GB"/>
        </w:rPr>
        <w:t>BMW i8</w:t>
      </w:r>
      <w:r w:rsidR="00B91D06" w:rsidRPr="00B27019">
        <w:rPr>
          <w:rFonts w:ascii="BMWType V2 Regular" w:hAnsi="BMWType V2 Regular" w:cs="BMWType V2 Regular"/>
          <w:bCs/>
          <w:szCs w:val="22"/>
          <w:lang w:val="en-GB"/>
        </w:rPr>
        <w:t>.</w:t>
      </w:r>
    </w:p>
    <w:tbl>
      <w:tblPr>
        <w:tblW w:w="7456"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2050"/>
        <w:gridCol w:w="223"/>
        <w:gridCol w:w="327"/>
        <w:gridCol w:w="382"/>
        <w:gridCol w:w="142"/>
        <w:gridCol w:w="283"/>
        <w:gridCol w:w="710"/>
        <w:gridCol w:w="80"/>
        <w:gridCol w:w="68"/>
        <w:gridCol w:w="50"/>
        <w:gridCol w:w="615"/>
        <w:gridCol w:w="320"/>
        <w:gridCol w:w="416"/>
        <w:gridCol w:w="9"/>
        <w:gridCol w:w="21"/>
        <w:gridCol w:w="119"/>
        <w:gridCol w:w="1641"/>
      </w:tblGrid>
      <w:tr w:rsidR="00F41314" w:rsidRPr="00B27019" w:rsidTr="00211CBC">
        <w:trPr>
          <w:trHeight w:val="176"/>
        </w:trPr>
        <w:tc>
          <w:tcPr>
            <w:tcW w:w="2273" w:type="dxa"/>
            <w:gridSpan w:val="2"/>
          </w:tcPr>
          <w:p w:rsidR="00F41314" w:rsidRPr="00B27019" w:rsidRDefault="00F41314" w:rsidP="008D0C18">
            <w:pPr>
              <w:pStyle w:val="Tabellerechtsbndig"/>
              <w:spacing w:line="180" w:lineRule="atLeast"/>
              <w:rPr>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pStyle w:val="Tabellerechtsbndig"/>
              <w:spacing w:line="180" w:lineRule="atLeast"/>
              <w:rPr>
                <w:lang w:val="en-GB"/>
              </w:rPr>
            </w:pPr>
          </w:p>
        </w:tc>
        <w:tc>
          <w:tcPr>
            <w:tcW w:w="1550" w:type="dxa"/>
            <w:gridSpan w:val="7"/>
          </w:tcPr>
          <w:p w:rsidR="00F41314" w:rsidRPr="00B27019" w:rsidRDefault="00F41314" w:rsidP="008D0C18">
            <w:pPr>
              <w:pStyle w:val="Tabellerechtsbndig"/>
              <w:spacing w:line="180" w:lineRule="atLeast"/>
              <w:rPr>
                <w:lang w:val="en-GB"/>
              </w:rPr>
            </w:pPr>
          </w:p>
        </w:tc>
        <w:tc>
          <w:tcPr>
            <w:tcW w:w="1641" w:type="dxa"/>
          </w:tcPr>
          <w:p w:rsidR="00F41314" w:rsidRPr="00B27019" w:rsidRDefault="00F41314" w:rsidP="008D0C18">
            <w:pPr>
              <w:pStyle w:val="Tabellerechtsbndig"/>
              <w:spacing w:line="180" w:lineRule="atLeast"/>
              <w:rPr>
                <w:rStyle w:val="Flietextfett"/>
                <w:lang w:val="en-GB"/>
              </w:rPr>
            </w:pPr>
            <w:r w:rsidRPr="00B27019">
              <w:rPr>
                <w:rStyle w:val="Flietextfett"/>
                <w:lang w:val="en-GB"/>
              </w:rPr>
              <w:t xml:space="preserve">BMW i8 </w:t>
            </w:r>
          </w:p>
        </w:tc>
      </w:tr>
      <w:tr w:rsidR="00F41314" w:rsidRPr="00B27019" w:rsidTr="00211CBC">
        <w:trPr>
          <w:trHeight w:val="176"/>
        </w:trPr>
        <w:tc>
          <w:tcPr>
            <w:tcW w:w="2273" w:type="dxa"/>
            <w:gridSpan w:val="2"/>
          </w:tcPr>
          <w:p w:rsidR="00F41314" w:rsidRPr="00B27019" w:rsidRDefault="00F41314" w:rsidP="008D0C18">
            <w:pPr>
              <w:pStyle w:val="Tabellerechtsbndig"/>
              <w:spacing w:line="180" w:lineRule="atLeast"/>
              <w:rPr>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pStyle w:val="Tabellerechtsbndig"/>
              <w:spacing w:line="180" w:lineRule="atLeast"/>
              <w:rPr>
                <w:lang w:val="en-GB"/>
              </w:rPr>
            </w:pPr>
          </w:p>
        </w:tc>
        <w:tc>
          <w:tcPr>
            <w:tcW w:w="1550" w:type="dxa"/>
            <w:gridSpan w:val="7"/>
          </w:tcPr>
          <w:p w:rsidR="00F41314" w:rsidRPr="00B27019" w:rsidRDefault="00F41314" w:rsidP="008D0C18">
            <w:pPr>
              <w:pStyle w:val="Tabellerechtsbndig"/>
              <w:spacing w:line="180" w:lineRule="atLeast"/>
              <w:rPr>
                <w:lang w:val="en-GB"/>
              </w:rPr>
            </w:pPr>
          </w:p>
        </w:tc>
        <w:tc>
          <w:tcPr>
            <w:tcW w:w="1641" w:type="dxa"/>
          </w:tcPr>
          <w:p w:rsidR="00F41314" w:rsidRPr="00B27019" w:rsidRDefault="00F41314" w:rsidP="008D0C18">
            <w:pPr>
              <w:pStyle w:val="Tabellerechtsbndig"/>
              <w:spacing w:line="180" w:lineRule="atLeast"/>
              <w:rPr>
                <w:lang w:val="en-GB"/>
              </w:rPr>
            </w:pP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rStyle w:val="Tabellebold"/>
                <w:lang w:val="en-GB"/>
              </w:rPr>
            </w:pPr>
            <w:r w:rsidRPr="00B27019">
              <w:rPr>
                <w:rStyle w:val="Tabellebold"/>
                <w:lang w:val="en-GB"/>
              </w:rPr>
              <w:t>Body</w:t>
            </w:r>
          </w:p>
        </w:tc>
        <w:tc>
          <w:tcPr>
            <w:tcW w:w="1134" w:type="dxa"/>
            <w:gridSpan w:val="4"/>
          </w:tcPr>
          <w:p w:rsidR="00F41314" w:rsidRPr="00B27019" w:rsidRDefault="00F41314" w:rsidP="008D0C18">
            <w:pPr>
              <w:spacing w:line="180" w:lineRule="atLeast"/>
              <w:jc w:val="right"/>
              <w:rPr>
                <w:rFonts w:ascii="BMWType V2 Light" w:hAnsi="BMWType V2 Light" w:cs="BMWType V2 Light"/>
                <w:b/>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b/>
                <w:sz w:val="14"/>
                <w:szCs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b/>
                <w:sz w:val="14"/>
                <w:szCs w:val="14"/>
                <w:lang w:val="en-GB"/>
              </w:rPr>
            </w:pPr>
          </w:p>
        </w:tc>
        <w:tc>
          <w:tcPr>
            <w:tcW w:w="1641" w:type="dxa"/>
          </w:tcPr>
          <w:p w:rsidR="00F41314" w:rsidRPr="00B27019" w:rsidRDefault="00F41314" w:rsidP="008D0C18">
            <w:pPr>
              <w:pStyle w:val="Tabellerechtsbndig"/>
              <w:spacing w:line="180" w:lineRule="atLeast"/>
              <w:rPr>
                <w:rFonts w:cs="BMWType V2 Light"/>
                <w:b/>
                <w:szCs w:val="14"/>
                <w:lang w:val="en-GB"/>
              </w:rPr>
            </w:pPr>
          </w:p>
        </w:tc>
      </w:tr>
      <w:tr w:rsidR="00F41314" w:rsidRPr="004C55BE"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Construction</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9928CB" w:rsidP="009928CB">
            <w:pPr>
              <w:pStyle w:val="Tabellerechtsbndig"/>
              <w:spacing w:line="180" w:lineRule="atLeast"/>
              <w:rPr>
                <w:lang w:val="en-GB"/>
              </w:rPr>
            </w:pPr>
            <w:r w:rsidRPr="00B27019">
              <w:rPr>
                <w:lang w:val="en-GB"/>
              </w:rPr>
              <w:t>CFRP passenger cell</w:t>
            </w:r>
            <w:r w:rsidR="00F41314" w:rsidRPr="00B27019">
              <w:rPr>
                <w:lang w:val="en-GB"/>
              </w:rPr>
              <w:t xml:space="preserve">, </w:t>
            </w:r>
            <w:r w:rsidRPr="00B27019">
              <w:rPr>
                <w:lang w:val="en-GB"/>
              </w:rPr>
              <w:t>a</w:t>
            </w:r>
            <w:r w:rsidR="00F41314" w:rsidRPr="00B27019">
              <w:rPr>
                <w:lang w:val="en-GB"/>
              </w:rPr>
              <w:t xml:space="preserve">luminium </w:t>
            </w:r>
            <w:r w:rsidRPr="00B27019">
              <w:rPr>
                <w:lang w:val="en-GB"/>
              </w:rPr>
              <w:t>c</w:t>
            </w:r>
            <w:r w:rsidR="00F41314" w:rsidRPr="00B27019">
              <w:rPr>
                <w:lang w:val="en-GB"/>
              </w:rPr>
              <w:t>hassis</w:t>
            </w:r>
          </w:p>
        </w:tc>
      </w:tr>
      <w:tr w:rsidR="009928CB" w:rsidRPr="00B27019" w:rsidTr="00211CBC">
        <w:trPr>
          <w:trHeight w:val="176"/>
        </w:trPr>
        <w:tc>
          <w:tcPr>
            <w:tcW w:w="2273" w:type="dxa"/>
            <w:gridSpan w:val="2"/>
          </w:tcPr>
          <w:p w:rsidR="009928CB" w:rsidRPr="00B27019" w:rsidRDefault="009928CB" w:rsidP="008D0C18">
            <w:pPr>
              <w:pStyle w:val="Tabellelinksbndig"/>
              <w:rPr>
                <w:lang w:val="en-GB"/>
              </w:rPr>
            </w:pPr>
            <w:r w:rsidRPr="00B27019">
              <w:rPr>
                <w:lang w:val="en-GB"/>
              </w:rPr>
              <w:t>No. of doors/seats</w:t>
            </w:r>
          </w:p>
        </w:tc>
        <w:tc>
          <w:tcPr>
            <w:tcW w:w="1134" w:type="dxa"/>
            <w:gridSpan w:val="4"/>
          </w:tcPr>
          <w:p w:rsidR="009928CB" w:rsidRPr="00B27019" w:rsidRDefault="009928CB" w:rsidP="008D0C18">
            <w:pPr>
              <w:pStyle w:val="Tabellerechtsbndig"/>
              <w:spacing w:line="180" w:lineRule="atLeast"/>
              <w:rPr>
                <w:lang w:val="en-GB"/>
              </w:rPr>
            </w:pPr>
          </w:p>
        </w:tc>
        <w:tc>
          <w:tcPr>
            <w:tcW w:w="858" w:type="dxa"/>
            <w:gridSpan w:val="3"/>
          </w:tcPr>
          <w:p w:rsidR="009928CB" w:rsidRPr="00B27019" w:rsidRDefault="009928CB" w:rsidP="008D0C18">
            <w:pPr>
              <w:spacing w:line="180" w:lineRule="atLeast"/>
              <w:jc w:val="right"/>
              <w:rPr>
                <w:rFonts w:ascii="BMWType V2 Light" w:hAnsi="BMWType V2 Light"/>
                <w:sz w:val="14"/>
                <w:lang w:val="en-GB"/>
              </w:rPr>
            </w:pPr>
          </w:p>
        </w:tc>
        <w:tc>
          <w:tcPr>
            <w:tcW w:w="1550" w:type="dxa"/>
            <w:gridSpan w:val="7"/>
          </w:tcPr>
          <w:p w:rsidR="009928CB" w:rsidRPr="00B27019" w:rsidRDefault="009928CB" w:rsidP="008D0C18">
            <w:pPr>
              <w:spacing w:line="180" w:lineRule="atLeast"/>
              <w:jc w:val="right"/>
              <w:rPr>
                <w:rFonts w:ascii="BMWType V2 Light" w:hAnsi="BMWType V2 Light"/>
                <w:sz w:val="14"/>
                <w:lang w:val="en-GB"/>
              </w:rPr>
            </w:pPr>
          </w:p>
        </w:tc>
        <w:tc>
          <w:tcPr>
            <w:tcW w:w="1641" w:type="dxa"/>
          </w:tcPr>
          <w:p w:rsidR="009928CB" w:rsidRPr="00B27019" w:rsidRDefault="009928CB" w:rsidP="008D0C18">
            <w:pPr>
              <w:pStyle w:val="Tabellerechtsbndig"/>
              <w:spacing w:line="180" w:lineRule="atLeast"/>
              <w:rPr>
                <w:lang w:val="en-GB"/>
              </w:rPr>
            </w:pPr>
            <w:r w:rsidRPr="00B27019">
              <w:rPr>
                <w:lang w:val="en-GB"/>
              </w:rPr>
              <w:t>2 / 4</w:t>
            </w:r>
          </w:p>
        </w:tc>
      </w:tr>
      <w:tr w:rsidR="009928CB" w:rsidRPr="00B27019" w:rsidTr="00211CBC">
        <w:trPr>
          <w:trHeight w:val="176"/>
        </w:trPr>
        <w:tc>
          <w:tcPr>
            <w:tcW w:w="2273" w:type="dxa"/>
            <w:gridSpan w:val="2"/>
          </w:tcPr>
          <w:p w:rsidR="009928CB" w:rsidRPr="00B27019" w:rsidRDefault="009928CB" w:rsidP="008D0C18">
            <w:pPr>
              <w:pStyle w:val="Tabellelinksbndig"/>
              <w:rPr>
                <w:lang w:val="en-GB"/>
              </w:rPr>
            </w:pPr>
            <w:r w:rsidRPr="00B27019">
              <w:rPr>
                <w:lang w:val="en-GB"/>
              </w:rPr>
              <w:t>Length/width/height (unladen)</w:t>
            </w:r>
          </w:p>
        </w:tc>
        <w:tc>
          <w:tcPr>
            <w:tcW w:w="1134" w:type="dxa"/>
            <w:gridSpan w:val="4"/>
          </w:tcPr>
          <w:p w:rsidR="009928CB" w:rsidRPr="00B27019" w:rsidRDefault="009928CB" w:rsidP="008D0C18">
            <w:pPr>
              <w:pStyle w:val="Tabellerechtsbndig"/>
              <w:spacing w:line="180" w:lineRule="atLeast"/>
              <w:rPr>
                <w:lang w:val="en-GB"/>
              </w:rPr>
            </w:pPr>
            <w:r w:rsidRPr="00B27019">
              <w:rPr>
                <w:lang w:val="en-GB"/>
              </w:rPr>
              <w:t>mm</w:t>
            </w:r>
          </w:p>
        </w:tc>
        <w:tc>
          <w:tcPr>
            <w:tcW w:w="858" w:type="dxa"/>
            <w:gridSpan w:val="3"/>
          </w:tcPr>
          <w:p w:rsidR="009928CB" w:rsidRPr="00B27019" w:rsidRDefault="009928CB" w:rsidP="008D0C18">
            <w:pPr>
              <w:spacing w:line="180" w:lineRule="atLeast"/>
              <w:jc w:val="right"/>
              <w:rPr>
                <w:rFonts w:ascii="BMWType V2 Light" w:hAnsi="BMWType V2 Light"/>
                <w:sz w:val="14"/>
                <w:lang w:val="en-GB"/>
              </w:rPr>
            </w:pPr>
          </w:p>
        </w:tc>
        <w:tc>
          <w:tcPr>
            <w:tcW w:w="1550" w:type="dxa"/>
            <w:gridSpan w:val="7"/>
          </w:tcPr>
          <w:p w:rsidR="009928CB" w:rsidRPr="00B27019" w:rsidRDefault="009928CB" w:rsidP="008D0C18">
            <w:pPr>
              <w:spacing w:line="180" w:lineRule="atLeast"/>
              <w:jc w:val="right"/>
              <w:rPr>
                <w:rFonts w:ascii="BMWType V2 Light" w:hAnsi="BMWType V2 Light"/>
                <w:sz w:val="14"/>
                <w:lang w:val="en-GB"/>
              </w:rPr>
            </w:pPr>
          </w:p>
        </w:tc>
        <w:tc>
          <w:tcPr>
            <w:tcW w:w="1641" w:type="dxa"/>
          </w:tcPr>
          <w:p w:rsidR="009928CB" w:rsidRPr="00B27019" w:rsidRDefault="009928CB" w:rsidP="008D0C18">
            <w:pPr>
              <w:pStyle w:val="Tabellerechtsbndig"/>
              <w:spacing w:line="180" w:lineRule="atLeast"/>
              <w:rPr>
                <w:lang w:val="en-GB"/>
              </w:rPr>
            </w:pPr>
            <w:r w:rsidRPr="00B27019">
              <w:rPr>
                <w:lang w:val="en-GB"/>
              </w:rPr>
              <w:t>4689 / 1942 / 129</w:t>
            </w:r>
            <w:r w:rsidR="00E21BAD">
              <w:rPr>
                <w:lang w:val="en-GB"/>
              </w:rPr>
              <w:t>1</w:t>
            </w:r>
          </w:p>
        </w:tc>
      </w:tr>
      <w:tr w:rsidR="009928CB" w:rsidRPr="00B27019" w:rsidTr="00211CBC">
        <w:trPr>
          <w:trHeight w:val="176"/>
        </w:trPr>
        <w:tc>
          <w:tcPr>
            <w:tcW w:w="2273" w:type="dxa"/>
            <w:gridSpan w:val="2"/>
          </w:tcPr>
          <w:p w:rsidR="009928CB" w:rsidRPr="00B27019" w:rsidRDefault="009928CB" w:rsidP="008D0C18">
            <w:pPr>
              <w:pStyle w:val="Tabellelinksbndig"/>
              <w:rPr>
                <w:lang w:val="en-GB"/>
              </w:rPr>
            </w:pPr>
            <w:r w:rsidRPr="00B27019">
              <w:rPr>
                <w:lang w:val="en-GB"/>
              </w:rPr>
              <w:t>Wheelbase</w:t>
            </w:r>
          </w:p>
        </w:tc>
        <w:tc>
          <w:tcPr>
            <w:tcW w:w="1134" w:type="dxa"/>
            <w:gridSpan w:val="4"/>
          </w:tcPr>
          <w:p w:rsidR="009928CB" w:rsidRPr="00B27019" w:rsidRDefault="009928CB" w:rsidP="008D0C18">
            <w:pPr>
              <w:pStyle w:val="Tabellerechtsbndig"/>
              <w:spacing w:line="180" w:lineRule="atLeast"/>
              <w:rPr>
                <w:lang w:val="en-GB"/>
              </w:rPr>
            </w:pPr>
            <w:r w:rsidRPr="00B27019">
              <w:rPr>
                <w:lang w:val="en-GB"/>
              </w:rPr>
              <w:t>mm</w:t>
            </w:r>
          </w:p>
        </w:tc>
        <w:tc>
          <w:tcPr>
            <w:tcW w:w="858" w:type="dxa"/>
            <w:gridSpan w:val="3"/>
          </w:tcPr>
          <w:p w:rsidR="009928CB" w:rsidRPr="00B27019" w:rsidRDefault="009928CB" w:rsidP="008D0C18">
            <w:pPr>
              <w:spacing w:line="180" w:lineRule="atLeast"/>
              <w:jc w:val="right"/>
              <w:rPr>
                <w:rFonts w:ascii="BMWType V2 Light" w:hAnsi="BMWType V2 Light"/>
                <w:sz w:val="14"/>
                <w:lang w:val="en-GB"/>
              </w:rPr>
            </w:pPr>
          </w:p>
        </w:tc>
        <w:tc>
          <w:tcPr>
            <w:tcW w:w="1550" w:type="dxa"/>
            <w:gridSpan w:val="7"/>
          </w:tcPr>
          <w:p w:rsidR="009928CB" w:rsidRPr="00B27019" w:rsidRDefault="009928CB" w:rsidP="008D0C18">
            <w:pPr>
              <w:spacing w:line="180" w:lineRule="atLeast"/>
              <w:jc w:val="right"/>
              <w:rPr>
                <w:rFonts w:ascii="BMWType V2 Light" w:hAnsi="BMWType V2 Light"/>
                <w:sz w:val="14"/>
                <w:lang w:val="en-GB"/>
              </w:rPr>
            </w:pPr>
          </w:p>
        </w:tc>
        <w:tc>
          <w:tcPr>
            <w:tcW w:w="1641" w:type="dxa"/>
          </w:tcPr>
          <w:p w:rsidR="009928CB" w:rsidRPr="00B27019" w:rsidRDefault="009928CB" w:rsidP="008D0C18">
            <w:pPr>
              <w:pStyle w:val="Tabellerechtsbndig"/>
              <w:spacing w:line="180" w:lineRule="atLeast"/>
              <w:rPr>
                <w:lang w:val="en-GB"/>
              </w:rPr>
            </w:pPr>
            <w:r w:rsidRPr="00B27019">
              <w:rPr>
                <w:lang w:val="en-GB"/>
              </w:rPr>
              <w:t>2800</w:t>
            </w:r>
          </w:p>
        </w:tc>
      </w:tr>
      <w:tr w:rsidR="00F41314" w:rsidRPr="00B27019" w:rsidTr="00211CBC">
        <w:trPr>
          <w:trHeight w:val="176"/>
        </w:trPr>
        <w:tc>
          <w:tcPr>
            <w:tcW w:w="2273" w:type="dxa"/>
            <w:gridSpan w:val="2"/>
          </w:tcPr>
          <w:p w:rsidR="00F41314" w:rsidRPr="00B27019" w:rsidRDefault="009928CB" w:rsidP="009928CB">
            <w:pPr>
              <w:pStyle w:val="Tabellelinksbndig"/>
              <w:spacing w:line="180" w:lineRule="atLeast"/>
              <w:rPr>
                <w:lang w:val="en-GB"/>
              </w:rPr>
            </w:pPr>
            <w:r w:rsidRPr="00B27019">
              <w:rPr>
                <w:lang w:val="en-GB"/>
              </w:rPr>
              <w:t>Track front</w:t>
            </w:r>
            <w:r w:rsidR="00F41314" w:rsidRPr="00B27019">
              <w:rPr>
                <w:lang w:val="en-GB"/>
              </w:rPr>
              <w:t xml:space="preserve"> / </w:t>
            </w:r>
            <w:r w:rsidRPr="00B27019">
              <w:rPr>
                <w:lang w:val="en-GB"/>
              </w:rPr>
              <w:t>rear</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mm</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8D0C18">
            <w:pPr>
              <w:pStyle w:val="Tabellerechtsbndig"/>
              <w:spacing w:line="180" w:lineRule="atLeast"/>
              <w:rPr>
                <w:rFonts w:cs="BMWType V2 Light"/>
                <w:lang w:val="en-GB"/>
              </w:rPr>
            </w:pPr>
            <w:r w:rsidRPr="00B27019">
              <w:rPr>
                <w:rFonts w:cs="BMWType V2 Light"/>
                <w:lang w:val="en-GB"/>
              </w:rPr>
              <w:t>1644 / 1721</w:t>
            </w: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Ground clearance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mm</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8D0C18">
            <w:pPr>
              <w:pStyle w:val="Tabellerechtsbndig"/>
              <w:spacing w:line="180" w:lineRule="atLeast"/>
              <w:rPr>
                <w:rFonts w:cs="BMWType V2 Light"/>
                <w:lang w:val="en-GB"/>
              </w:rPr>
            </w:pPr>
            <w:r w:rsidRPr="00B27019">
              <w:rPr>
                <w:rFonts w:cs="BMWType V2 Light"/>
                <w:lang w:val="en-GB"/>
              </w:rPr>
              <w:t>117</w:t>
            </w: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Turning circle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m</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856649">
            <w:pPr>
              <w:pStyle w:val="Tabellerechtsbndig"/>
              <w:spacing w:line="180" w:lineRule="atLeast"/>
              <w:rPr>
                <w:rFonts w:cs="BMWType V2 Light"/>
                <w:lang w:val="en-GB"/>
              </w:rPr>
            </w:pPr>
            <w:r w:rsidRPr="00B27019">
              <w:rPr>
                <w:rFonts w:cs="BMWType V2 Light"/>
                <w:lang w:val="en-GB"/>
              </w:rPr>
              <w:t>12</w:t>
            </w:r>
            <w:r w:rsidR="00856649" w:rsidRPr="00B27019">
              <w:rPr>
                <w:rFonts w:cs="BMWType V2 Light"/>
                <w:lang w:val="en-GB"/>
              </w:rPr>
              <w:t>.</w:t>
            </w:r>
            <w:r w:rsidRPr="00B27019">
              <w:rPr>
                <w:rFonts w:cs="BMWType V2 Light"/>
                <w:lang w:val="en-GB"/>
              </w:rPr>
              <w:t>3</w:t>
            </w:r>
          </w:p>
        </w:tc>
      </w:tr>
      <w:tr w:rsidR="00F41314" w:rsidRPr="00B27019" w:rsidTr="00211CBC">
        <w:trPr>
          <w:trHeight w:val="176"/>
        </w:trPr>
        <w:tc>
          <w:tcPr>
            <w:tcW w:w="2273" w:type="dxa"/>
            <w:gridSpan w:val="2"/>
          </w:tcPr>
          <w:p w:rsidR="00F41314" w:rsidRPr="00B27019" w:rsidRDefault="009928CB" w:rsidP="009928CB">
            <w:pPr>
              <w:pStyle w:val="Tabellelinksbndig"/>
              <w:spacing w:line="180" w:lineRule="atLeast"/>
              <w:rPr>
                <w:lang w:val="en-GB"/>
              </w:rPr>
            </w:pPr>
            <w:r w:rsidRPr="00B27019">
              <w:rPr>
                <w:lang w:val="en-GB"/>
              </w:rPr>
              <w:t>Axle load distribution</w:t>
            </w:r>
            <w:r w:rsidR="00F41314" w:rsidRPr="00B27019">
              <w:rPr>
                <w:lang w:val="en-GB"/>
              </w:rPr>
              <w:t xml:space="preserve"> (</w:t>
            </w:r>
            <w:r w:rsidRPr="00B27019">
              <w:rPr>
                <w:lang w:val="en-GB"/>
              </w:rPr>
              <w:t>unladen</w:t>
            </w:r>
            <w:r w:rsidR="00F41314" w:rsidRPr="00B27019">
              <w:rPr>
                <w:lang w:val="en-GB"/>
              </w:rPr>
              <w:t xml:space="preserve">) </w:t>
            </w:r>
            <w:r w:rsidR="000E4E5C" w:rsidRPr="00B27019">
              <w:rPr>
                <w:lang w:val="en-GB"/>
              </w:rPr>
              <w:br/>
            </w:r>
            <w:r w:rsidRPr="00B27019">
              <w:rPr>
                <w:lang w:val="en-GB"/>
              </w:rPr>
              <w:t>front</w:t>
            </w:r>
            <w:r w:rsidR="00F41314" w:rsidRPr="00B27019">
              <w:rPr>
                <w:lang w:val="en-GB"/>
              </w:rPr>
              <w:t xml:space="preserve"> / </w:t>
            </w:r>
            <w:r w:rsidRPr="00B27019">
              <w:rPr>
                <w:lang w:val="en-GB"/>
              </w:rPr>
              <w:t>rear</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 / %</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8D0C18">
            <w:pPr>
              <w:pStyle w:val="Tabellerechtsbndig"/>
              <w:spacing w:line="180" w:lineRule="atLeast"/>
              <w:rPr>
                <w:rFonts w:cs="BMWType V2 Light"/>
                <w:lang w:val="en-GB"/>
              </w:rPr>
            </w:pPr>
            <w:r w:rsidRPr="00B27019">
              <w:rPr>
                <w:rFonts w:cs="BMWType V2 Light"/>
                <w:lang w:val="en-GB"/>
              </w:rPr>
              <w:t>49 / 51</w:t>
            </w: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Height of centre of gravity</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mm</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8D0C18">
            <w:pPr>
              <w:pStyle w:val="Tabellerechtsbndig"/>
              <w:spacing w:line="180" w:lineRule="atLeast"/>
              <w:rPr>
                <w:rFonts w:cs="BMWType V2 Light"/>
                <w:lang w:val="en-GB"/>
              </w:rPr>
            </w:pPr>
            <w:r w:rsidRPr="00B27019">
              <w:rPr>
                <w:rFonts w:cs="BMWType V2 Light"/>
                <w:lang w:val="en-GB"/>
              </w:rPr>
              <w:t>&lt; 460</w:t>
            </w:r>
          </w:p>
        </w:tc>
      </w:tr>
      <w:tr w:rsidR="00F41314" w:rsidRPr="00B27019" w:rsidTr="00211CBC">
        <w:trPr>
          <w:trHeight w:val="176"/>
        </w:trPr>
        <w:tc>
          <w:tcPr>
            <w:tcW w:w="2273" w:type="dxa"/>
            <w:gridSpan w:val="2"/>
          </w:tcPr>
          <w:p w:rsidR="00F41314" w:rsidRPr="00B27019" w:rsidRDefault="009928CB" w:rsidP="00E21BAD">
            <w:pPr>
              <w:pStyle w:val="Tabellelinksbndig"/>
              <w:spacing w:line="180" w:lineRule="atLeast"/>
              <w:rPr>
                <w:lang w:val="en-GB"/>
              </w:rPr>
            </w:pPr>
            <w:r w:rsidRPr="00B27019">
              <w:rPr>
                <w:lang w:val="en-GB"/>
              </w:rPr>
              <w:t>Kerb weight</w:t>
            </w:r>
            <w:r w:rsidR="00F41314" w:rsidRPr="00B27019">
              <w:rPr>
                <w:lang w:val="en-GB"/>
              </w:rPr>
              <w:t xml:space="preserve"> (DIN)</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kg</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lang w:val="en-GB"/>
              </w:rPr>
            </w:pPr>
          </w:p>
        </w:tc>
        <w:tc>
          <w:tcPr>
            <w:tcW w:w="1641" w:type="dxa"/>
          </w:tcPr>
          <w:p w:rsidR="00F41314" w:rsidRPr="00B27019" w:rsidRDefault="00F41314" w:rsidP="00E21BAD">
            <w:pPr>
              <w:pStyle w:val="Tabellerechtsbndig"/>
              <w:spacing w:line="180" w:lineRule="atLeast"/>
              <w:rPr>
                <w:rFonts w:cs="BMWType V2 Light"/>
                <w:lang w:val="en-GB"/>
              </w:rPr>
            </w:pPr>
            <w:r w:rsidRPr="00B27019">
              <w:rPr>
                <w:rFonts w:cs="BMWType V2 Light"/>
                <w:lang w:val="en-GB"/>
              </w:rPr>
              <w:t xml:space="preserve"> 1485 </w:t>
            </w: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Max. load</w:t>
            </w:r>
            <w:r w:rsidR="00F41314" w:rsidRPr="00B27019">
              <w:rPr>
                <w:lang w:val="en-GB"/>
              </w:rPr>
              <w:t xml:space="preserve"> (DIN)</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kg</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D0C18">
            <w:pPr>
              <w:pStyle w:val="Tabellerechtsbndig"/>
              <w:spacing w:line="180" w:lineRule="atLeast"/>
              <w:rPr>
                <w:lang w:val="en-GB"/>
              </w:rPr>
            </w:pPr>
            <w:r w:rsidRPr="00B27019">
              <w:rPr>
                <w:lang w:val="en-GB"/>
              </w:rPr>
              <w:t>370</w:t>
            </w:r>
          </w:p>
        </w:tc>
      </w:tr>
      <w:tr w:rsidR="00F41314" w:rsidRPr="00B27019" w:rsidTr="00211CBC">
        <w:trPr>
          <w:trHeight w:val="176"/>
        </w:trPr>
        <w:tc>
          <w:tcPr>
            <w:tcW w:w="2273" w:type="dxa"/>
            <w:gridSpan w:val="2"/>
          </w:tcPr>
          <w:p w:rsidR="00F41314" w:rsidRPr="00B27019" w:rsidRDefault="009928CB" w:rsidP="008D0C18">
            <w:pPr>
              <w:pStyle w:val="Tabellelinksbndig"/>
              <w:spacing w:line="180" w:lineRule="atLeast"/>
              <w:rPr>
                <w:lang w:val="en-GB"/>
              </w:rPr>
            </w:pPr>
            <w:r w:rsidRPr="00B27019">
              <w:rPr>
                <w:lang w:val="en-GB"/>
              </w:rPr>
              <w:t>Luggage compartment</w:t>
            </w:r>
          </w:p>
        </w:tc>
        <w:tc>
          <w:tcPr>
            <w:tcW w:w="1134" w:type="dxa"/>
            <w:gridSpan w:val="4"/>
          </w:tcPr>
          <w:p w:rsidR="00F41314" w:rsidRPr="00B27019" w:rsidRDefault="000E4E5C" w:rsidP="000E4E5C">
            <w:pPr>
              <w:pStyle w:val="Tabellerechtsbndig"/>
              <w:spacing w:line="180" w:lineRule="atLeast"/>
              <w:rPr>
                <w:lang w:val="en-GB"/>
              </w:rPr>
            </w:pPr>
            <w:r w:rsidRPr="00B27019">
              <w:rPr>
                <w:lang w:val="en-GB"/>
              </w:rPr>
              <w:t>ltr</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D0C18">
            <w:pPr>
              <w:pStyle w:val="Tabellerechtsbndig"/>
              <w:spacing w:line="180" w:lineRule="atLeast"/>
              <w:rPr>
                <w:lang w:val="en-GB"/>
              </w:rPr>
            </w:pPr>
            <w:r w:rsidRPr="00B27019">
              <w:rPr>
                <w:lang w:val="en-GB"/>
              </w:rPr>
              <w:t>154</w:t>
            </w:r>
          </w:p>
        </w:tc>
      </w:tr>
      <w:tr w:rsidR="00F41314" w:rsidRPr="00B27019" w:rsidTr="00211CBC">
        <w:trPr>
          <w:trHeight w:val="176"/>
        </w:trPr>
        <w:tc>
          <w:tcPr>
            <w:tcW w:w="2273" w:type="dxa"/>
            <w:gridSpan w:val="2"/>
          </w:tcPr>
          <w:p w:rsidR="00F41314" w:rsidRPr="00B27019" w:rsidRDefault="009928CB" w:rsidP="009928CB">
            <w:pPr>
              <w:pStyle w:val="Tabellelinksbndig"/>
              <w:spacing w:line="180" w:lineRule="atLeast"/>
              <w:rPr>
                <w:lang w:val="en-GB"/>
              </w:rPr>
            </w:pPr>
            <w:r w:rsidRPr="00B27019">
              <w:rPr>
                <w:lang w:val="en-GB"/>
              </w:rPr>
              <w:t>Air resistance</w:t>
            </w:r>
            <w:r w:rsidR="00F41314" w:rsidRPr="00B27019">
              <w:rPr>
                <w:lang w:val="en-GB"/>
              </w:rPr>
              <w:t xml:space="preserve"> C</w:t>
            </w:r>
            <w:r w:rsidRPr="00B27019">
              <w:rPr>
                <w:vertAlign w:val="subscript"/>
                <w:lang w:val="en-GB"/>
              </w:rPr>
              <w:t>d</w:t>
            </w:r>
            <w:r w:rsidR="00F41314" w:rsidRPr="00B27019">
              <w:rPr>
                <w:lang w:val="en-GB"/>
              </w:rPr>
              <w:t xml:space="preserve"> x A</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w:t>
            </w:r>
            <w:r w:rsidRPr="00B27019">
              <w:rPr>
                <w:vertAlign w:val="subscript"/>
                <w:lang w:val="en-GB"/>
              </w:rPr>
              <w:t xml:space="preserve"> </w:t>
            </w:r>
            <w:r w:rsidRPr="00B27019">
              <w:rPr>
                <w:lang w:val="en-GB"/>
              </w:rPr>
              <w:t>/ m</w:t>
            </w:r>
            <w:r w:rsidRPr="00B27019">
              <w:rPr>
                <w:vertAlign w:val="superscript"/>
                <w:lang w:val="en-GB"/>
              </w:rPr>
              <w:t>2</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56649">
            <w:pPr>
              <w:pStyle w:val="Tabellerechtsbndig"/>
              <w:spacing w:line="180" w:lineRule="atLeast"/>
              <w:rPr>
                <w:lang w:val="en-GB"/>
              </w:rPr>
            </w:pPr>
            <w:r w:rsidRPr="00B27019">
              <w:rPr>
                <w:lang w:val="en-GB"/>
              </w:rPr>
              <w:t>0</w:t>
            </w:r>
            <w:r w:rsidR="00856649" w:rsidRPr="00B27019">
              <w:rPr>
                <w:lang w:val="en-GB"/>
              </w:rPr>
              <w:t>.</w:t>
            </w:r>
            <w:r w:rsidRPr="00B27019">
              <w:rPr>
                <w:lang w:val="en-GB"/>
              </w:rPr>
              <w:t>26 x 2</w:t>
            </w:r>
            <w:r w:rsidR="00856649" w:rsidRPr="00B27019">
              <w:rPr>
                <w:lang w:val="en-GB"/>
              </w:rPr>
              <w:t>.</w:t>
            </w:r>
            <w:r w:rsidRPr="00B27019">
              <w:rPr>
                <w:lang w:val="en-GB"/>
              </w:rPr>
              <w:t>15</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641" w:type="dxa"/>
          </w:tcPr>
          <w:p w:rsidR="00F41314" w:rsidRPr="00B27019" w:rsidRDefault="00F41314" w:rsidP="008D0C18">
            <w:pPr>
              <w:pStyle w:val="Tabellerechtsbndig"/>
              <w:spacing w:line="180" w:lineRule="atLeast"/>
              <w:rPr>
                <w:rFonts w:cs="BMWType V2 Light"/>
                <w:szCs w:val="14"/>
                <w:lang w:val="en-GB"/>
              </w:rPr>
            </w:pPr>
          </w:p>
        </w:tc>
      </w:tr>
      <w:tr w:rsidR="00F41314" w:rsidRPr="00B27019" w:rsidTr="00211CBC">
        <w:trPr>
          <w:trHeight w:val="176"/>
        </w:trPr>
        <w:tc>
          <w:tcPr>
            <w:tcW w:w="2273" w:type="dxa"/>
            <w:gridSpan w:val="2"/>
          </w:tcPr>
          <w:p w:rsidR="00F41314" w:rsidRPr="00B27019" w:rsidRDefault="000C6FA7" w:rsidP="008D0C18">
            <w:pPr>
              <w:pStyle w:val="Tabellelinksbndig"/>
              <w:spacing w:line="180" w:lineRule="atLeast"/>
              <w:rPr>
                <w:rStyle w:val="Tabellebold"/>
                <w:lang w:val="en-GB"/>
              </w:rPr>
            </w:pPr>
            <w:r w:rsidRPr="00B27019">
              <w:rPr>
                <w:rStyle w:val="Tabellebold"/>
                <w:lang w:val="en-GB"/>
              </w:rPr>
              <w:t>Drive system</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50" w:type="dxa"/>
            <w:gridSpan w:val="7"/>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641" w:type="dxa"/>
          </w:tcPr>
          <w:p w:rsidR="00F41314" w:rsidRPr="00B27019" w:rsidRDefault="00F41314" w:rsidP="008D0C18">
            <w:pPr>
              <w:pStyle w:val="Tabellerechtsbndig"/>
              <w:spacing w:line="180" w:lineRule="atLeast"/>
              <w:rPr>
                <w:rFonts w:cs="BMWType V2 Light"/>
                <w:szCs w:val="14"/>
                <w:lang w:val="en-GB"/>
              </w:rPr>
            </w:pPr>
          </w:p>
        </w:tc>
      </w:tr>
      <w:tr w:rsidR="00F41314" w:rsidRPr="004C55BE" w:rsidTr="00211CBC">
        <w:trPr>
          <w:trHeight w:val="176"/>
        </w:trPr>
        <w:tc>
          <w:tcPr>
            <w:tcW w:w="2273" w:type="dxa"/>
            <w:gridSpan w:val="2"/>
          </w:tcPr>
          <w:p w:rsidR="00F41314" w:rsidRPr="00B27019" w:rsidRDefault="000C6FA7" w:rsidP="008D0C18">
            <w:pPr>
              <w:pStyle w:val="Tabellelinksbndig"/>
              <w:spacing w:line="180" w:lineRule="atLeast"/>
              <w:rPr>
                <w:lang w:val="en-GB"/>
              </w:rPr>
            </w:pPr>
            <w:r w:rsidRPr="00B27019">
              <w:rPr>
                <w:lang w:val="en-GB"/>
              </w:rPr>
              <w:t>Drive concept</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0C6FA7" w:rsidP="000C6FA7">
            <w:pPr>
              <w:pStyle w:val="Tabellerechtsbndig"/>
              <w:spacing w:line="180" w:lineRule="atLeast"/>
              <w:rPr>
                <w:rFonts w:cs="BMWType V2 Light"/>
                <w:lang w:val="en-GB"/>
              </w:rPr>
            </w:pPr>
            <w:r w:rsidRPr="00B27019">
              <w:rPr>
                <w:lang w:val="en-GB"/>
              </w:rPr>
              <w:t>H</w:t>
            </w:r>
            <w:r w:rsidR="00F41314" w:rsidRPr="00B27019">
              <w:rPr>
                <w:lang w:val="en-GB"/>
              </w:rPr>
              <w:t>ybrid-</w:t>
            </w:r>
            <w:r w:rsidRPr="00B27019">
              <w:rPr>
                <w:lang w:val="en-GB"/>
              </w:rPr>
              <w:t>specific all-wheel drive,</w:t>
            </w:r>
            <w:r w:rsidR="00F41314" w:rsidRPr="00B27019">
              <w:rPr>
                <w:lang w:val="en-GB"/>
              </w:rPr>
              <w:t xml:space="preserve"> </w:t>
            </w:r>
            <w:r w:rsidRPr="00B27019">
              <w:rPr>
                <w:lang w:val="en-GB"/>
              </w:rPr>
              <w:t>combustion engine driving the</w:t>
            </w:r>
            <w:r w:rsidRPr="00B27019">
              <w:rPr>
                <w:lang w:val="en-GB"/>
              </w:rPr>
              <w:br/>
              <w:t xml:space="preserve"> rear wheels, electric motor </w:t>
            </w:r>
            <w:r w:rsidRPr="00B27019">
              <w:rPr>
                <w:lang w:val="en-GB"/>
              </w:rPr>
              <w:br/>
              <w:t>driving the front wheels</w:t>
            </w:r>
          </w:p>
        </w:tc>
      </w:tr>
      <w:tr w:rsidR="00F41314" w:rsidRPr="00B27019" w:rsidTr="00211CBC">
        <w:trPr>
          <w:trHeight w:val="176"/>
        </w:trPr>
        <w:tc>
          <w:tcPr>
            <w:tcW w:w="2273" w:type="dxa"/>
            <w:gridSpan w:val="2"/>
          </w:tcPr>
          <w:p w:rsidR="00F41314" w:rsidRPr="00B27019" w:rsidRDefault="00F41314" w:rsidP="000C6FA7">
            <w:pPr>
              <w:pStyle w:val="Tabellelinksbndig"/>
              <w:spacing w:line="180" w:lineRule="atLeast"/>
              <w:rPr>
                <w:lang w:val="en-GB"/>
              </w:rPr>
            </w:pPr>
            <w:r w:rsidRPr="00B27019">
              <w:rPr>
                <w:lang w:val="en-GB"/>
              </w:rPr>
              <w:t>System</w:t>
            </w:r>
            <w:r w:rsidR="000C6FA7" w:rsidRPr="00B27019">
              <w:rPr>
                <w:lang w:val="en-GB"/>
              </w:rPr>
              <w:t xml:space="preserve"> output</w:t>
            </w:r>
          </w:p>
        </w:tc>
        <w:tc>
          <w:tcPr>
            <w:tcW w:w="1134" w:type="dxa"/>
            <w:gridSpan w:val="4"/>
          </w:tcPr>
          <w:p w:rsidR="00F41314" w:rsidRPr="00B27019" w:rsidRDefault="00F41314" w:rsidP="006C7386">
            <w:pPr>
              <w:pStyle w:val="Tabellerechtsbndig"/>
              <w:spacing w:line="180" w:lineRule="atLeast"/>
              <w:rPr>
                <w:lang w:val="en-GB"/>
              </w:rPr>
            </w:pPr>
            <w:r w:rsidRPr="00B27019">
              <w:rPr>
                <w:lang w:val="en-GB"/>
              </w:rPr>
              <w:t xml:space="preserve">kW </w:t>
            </w:r>
          </w:p>
        </w:tc>
        <w:tc>
          <w:tcPr>
            <w:tcW w:w="858" w:type="dxa"/>
            <w:gridSpan w:val="3"/>
          </w:tcPr>
          <w:p w:rsidR="00F41314" w:rsidRPr="00B27019" w:rsidRDefault="00F41314" w:rsidP="000C6FA7">
            <w:pPr>
              <w:spacing w:line="180" w:lineRule="atLeas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6C7386">
            <w:pPr>
              <w:pStyle w:val="Tabellerechtsbndig"/>
              <w:spacing w:line="180" w:lineRule="atLeast"/>
              <w:rPr>
                <w:rFonts w:cs="BMWType V2 Light"/>
                <w:lang w:val="en-GB"/>
              </w:rPr>
            </w:pPr>
            <w:r w:rsidRPr="00B27019">
              <w:rPr>
                <w:rFonts w:cs="BMWType V2 Light"/>
                <w:lang w:val="en-GB"/>
              </w:rPr>
              <w:t xml:space="preserve">266 </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8D0C18">
            <w:pPr>
              <w:pStyle w:val="Tabellerechtsbndig"/>
              <w:spacing w:line="180" w:lineRule="atLeast"/>
              <w:rPr>
                <w:rFonts w:cs="BMWType V2 Light"/>
                <w:lang w:val="en-GB"/>
              </w:rPr>
            </w:pPr>
          </w:p>
        </w:tc>
      </w:tr>
      <w:tr w:rsidR="00F41314" w:rsidRPr="004C55BE" w:rsidTr="00211CBC">
        <w:trPr>
          <w:trHeight w:val="176"/>
        </w:trPr>
        <w:tc>
          <w:tcPr>
            <w:tcW w:w="2273" w:type="dxa"/>
            <w:gridSpan w:val="2"/>
          </w:tcPr>
          <w:p w:rsidR="00F41314" w:rsidRPr="00B27019" w:rsidRDefault="000C6FA7" w:rsidP="008D0C18">
            <w:pPr>
              <w:pStyle w:val="Tabellelinksbndig"/>
              <w:spacing w:line="180" w:lineRule="atLeast"/>
              <w:rPr>
                <w:b/>
                <w:lang w:val="en-GB"/>
              </w:rPr>
            </w:pPr>
            <w:r w:rsidRPr="00B27019">
              <w:rPr>
                <w:b/>
                <w:lang w:val="en-GB"/>
              </w:rPr>
              <w:t>Combustion engine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 xml:space="preserve"> </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A36CFF">
            <w:pPr>
              <w:pStyle w:val="Tabellerechtsbndig"/>
              <w:spacing w:line="180" w:lineRule="atLeast"/>
              <w:rPr>
                <w:rFonts w:cs="BMWType V2 Light"/>
                <w:szCs w:val="14"/>
                <w:lang w:val="en-GB"/>
              </w:rPr>
            </w:pPr>
            <w:r w:rsidRPr="00B27019">
              <w:rPr>
                <w:rFonts w:cs="BMWType V2 Light"/>
                <w:lang w:val="en-GB"/>
              </w:rPr>
              <w:t xml:space="preserve">BMW TwinPower Turbo: </w:t>
            </w:r>
            <w:r w:rsidRPr="00B27019">
              <w:rPr>
                <w:rFonts w:cs="BMWType V2 Light"/>
                <w:lang w:val="en-GB"/>
              </w:rPr>
              <w:br/>
              <w:t>High Precision</w:t>
            </w:r>
            <w:r w:rsidR="000A430A" w:rsidRPr="00B27019">
              <w:rPr>
                <w:rFonts w:cs="BMWType V2 Light"/>
                <w:lang w:val="en-GB"/>
              </w:rPr>
              <w:t xml:space="preserve"> Direct Petrol</w:t>
            </w:r>
            <w:r w:rsidRPr="00B27019">
              <w:rPr>
                <w:rFonts w:cs="BMWType V2 Light"/>
                <w:lang w:val="en-GB"/>
              </w:rPr>
              <w:t xml:space="preserve"> Injection, VALVETRONIC </w:t>
            </w:r>
            <w:r w:rsidR="000A430A" w:rsidRPr="00B27019">
              <w:rPr>
                <w:rFonts w:cs="BMWType V2 Light"/>
                <w:lang w:val="en-GB"/>
              </w:rPr>
              <w:t>fully variable valve control and</w:t>
            </w:r>
            <w:r w:rsidRPr="00B27019">
              <w:rPr>
                <w:rFonts w:cs="BMWType V2 Light"/>
                <w:lang w:val="en-GB"/>
              </w:rPr>
              <w:t xml:space="preserve"> </w:t>
            </w:r>
            <w:r w:rsidR="00A36CFF" w:rsidRPr="00B27019">
              <w:rPr>
                <w:rFonts w:cs="BMWType V2 Light"/>
                <w:lang w:val="en-GB"/>
              </w:rPr>
              <w:t>supercharging</w:t>
            </w:r>
          </w:p>
        </w:tc>
      </w:tr>
      <w:tr w:rsidR="00F41314" w:rsidRPr="00B27019" w:rsidTr="00211CBC">
        <w:trPr>
          <w:trHeight w:val="176"/>
        </w:trPr>
        <w:tc>
          <w:tcPr>
            <w:tcW w:w="2273" w:type="dxa"/>
            <w:gridSpan w:val="2"/>
            <w:vAlign w:val="bottom"/>
          </w:tcPr>
          <w:p w:rsidR="00F41314" w:rsidRPr="00B27019" w:rsidRDefault="000C6FA7" w:rsidP="000C6FA7">
            <w:pPr>
              <w:pStyle w:val="Tabellelinksbndig"/>
              <w:spacing w:line="180" w:lineRule="atLeast"/>
              <w:rPr>
                <w:lang w:val="en-GB"/>
              </w:rPr>
            </w:pPr>
            <w:r w:rsidRPr="00B27019">
              <w:rPr>
                <w:lang w:val="en-GB"/>
              </w:rPr>
              <w:t>Config.</w:t>
            </w:r>
            <w:r w:rsidR="00F41314" w:rsidRPr="00B27019">
              <w:rPr>
                <w:lang w:val="en-GB"/>
              </w:rPr>
              <w:t xml:space="preserve"> / </w:t>
            </w:r>
            <w:r w:rsidRPr="00B27019">
              <w:rPr>
                <w:lang w:val="en-GB"/>
              </w:rPr>
              <w:t>no. of cyls</w:t>
            </w:r>
            <w:r w:rsidR="008D0C18" w:rsidRPr="00B27019">
              <w:rPr>
                <w:lang w:val="en-GB"/>
              </w:rPr>
              <w:t xml:space="preserve"> </w:t>
            </w:r>
            <w:r w:rsidRPr="00B27019">
              <w:rPr>
                <w:lang w:val="en-GB"/>
              </w:rPr>
              <w:t>/</w:t>
            </w:r>
            <w:r w:rsidR="008D0C18" w:rsidRPr="00B27019">
              <w:rPr>
                <w:lang w:val="en-GB"/>
              </w:rPr>
              <w:t xml:space="preserve"> </w:t>
            </w:r>
            <w:r w:rsidRPr="00B27019">
              <w:rPr>
                <w:lang w:val="en-GB"/>
              </w:rPr>
              <w:t>valves</w:t>
            </w:r>
            <w:r w:rsidR="00F41314" w:rsidRPr="00B27019">
              <w:rPr>
                <w:lang w:val="en-GB"/>
              </w:rPr>
              <w:t xml:space="preserve">  </w:t>
            </w:r>
          </w:p>
        </w:tc>
        <w:tc>
          <w:tcPr>
            <w:tcW w:w="1134" w:type="dxa"/>
            <w:gridSpan w:val="4"/>
            <w:vAlign w:val="bottom"/>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A36CFF" w:rsidP="008D0C18">
            <w:pPr>
              <w:pStyle w:val="Tabellerechtsbndig"/>
              <w:spacing w:line="180" w:lineRule="atLeast"/>
              <w:rPr>
                <w:lang w:val="en-GB"/>
              </w:rPr>
            </w:pPr>
            <w:r w:rsidRPr="00B27019">
              <w:rPr>
                <w:lang w:val="en-GB"/>
              </w:rPr>
              <w:t>In-line</w:t>
            </w:r>
            <w:r w:rsidR="00F41314" w:rsidRPr="00B27019">
              <w:rPr>
                <w:lang w:val="en-GB"/>
              </w:rPr>
              <w:t xml:space="preserve"> / 3 / 4</w:t>
            </w:r>
          </w:p>
        </w:tc>
      </w:tr>
      <w:tr w:rsidR="00F41314" w:rsidRPr="00B27019" w:rsidTr="00211CBC">
        <w:trPr>
          <w:trHeight w:val="176"/>
        </w:trPr>
        <w:tc>
          <w:tcPr>
            <w:tcW w:w="2273" w:type="dxa"/>
            <w:gridSpan w:val="2"/>
            <w:vAlign w:val="bottom"/>
          </w:tcPr>
          <w:p w:rsidR="00F41314" w:rsidRPr="00B27019" w:rsidRDefault="000C6FA7" w:rsidP="008D0C18">
            <w:pPr>
              <w:pStyle w:val="Tabellelinksbndig"/>
              <w:spacing w:line="180" w:lineRule="atLeast"/>
              <w:rPr>
                <w:lang w:val="en-GB"/>
              </w:rPr>
            </w:pPr>
            <w:r w:rsidRPr="00B27019">
              <w:rPr>
                <w:lang w:val="en-GB"/>
              </w:rPr>
              <w:t>Effective capacity</w:t>
            </w:r>
          </w:p>
        </w:tc>
        <w:tc>
          <w:tcPr>
            <w:tcW w:w="1134" w:type="dxa"/>
            <w:gridSpan w:val="4"/>
            <w:vAlign w:val="bottom"/>
          </w:tcPr>
          <w:p w:rsidR="00F41314" w:rsidRPr="00B27019" w:rsidRDefault="00F41314" w:rsidP="008D0C18">
            <w:pPr>
              <w:pStyle w:val="Tabellerechtsbndig"/>
              <w:spacing w:line="180" w:lineRule="atLeast"/>
              <w:rPr>
                <w:lang w:val="en-GB"/>
              </w:rPr>
            </w:pPr>
            <w:r w:rsidRPr="00B27019">
              <w:rPr>
                <w:lang w:val="en-GB"/>
              </w:rPr>
              <w:t>cm</w:t>
            </w:r>
            <w:r w:rsidRPr="00B27019">
              <w:rPr>
                <w:vertAlign w:val="superscript"/>
                <w:lang w:val="en-GB"/>
              </w:rPr>
              <w:t>3</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D0C18">
            <w:pPr>
              <w:pStyle w:val="Tabellerechtsbndig"/>
              <w:spacing w:line="180" w:lineRule="atLeast"/>
              <w:rPr>
                <w:lang w:val="en-GB"/>
              </w:rPr>
            </w:pPr>
            <w:r w:rsidRPr="00B27019">
              <w:rPr>
                <w:lang w:val="en-GB"/>
              </w:rPr>
              <w:t>1499</w:t>
            </w:r>
          </w:p>
        </w:tc>
      </w:tr>
      <w:tr w:rsidR="00F41314" w:rsidRPr="00B27019" w:rsidTr="00211CBC">
        <w:trPr>
          <w:trHeight w:val="176"/>
        </w:trPr>
        <w:tc>
          <w:tcPr>
            <w:tcW w:w="2273" w:type="dxa"/>
            <w:gridSpan w:val="2"/>
            <w:vAlign w:val="bottom"/>
          </w:tcPr>
          <w:p w:rsidR="00F41314" w:rsidRPr="00B27019" w:rsidRDefault="000C6FA7" w:rsidP="000C6FA7">
            <w:pPr>
              <w:pStyle w:val="Tabellelinksbndig"/>
              <w:spacing w:line="180" w:lineRule="atLeast"/>
              <w:rPr>
                <w:lang w:val="en-GB"/>
              </w:rPr>
            </w:pPr>
            <w:r w:rsidRPr="00B27019">
              <w:rPr>
                <w:lang w:val="en-GB"/>
              </w:rPr>
              <w:t>Stroke</w:t>
            </w:r>
            <w:r w:rsidR="00F41314" w:rsidRPr="00B27019">
              <w:rPr>
                <w:lang w:val="en-GB"/>
              </w:rPr>
              <w:t xml:space="preserve"> / </w:t>
            </w:r>
            <w:r w:rsidRPr="00B27019">
              <w:rPr>
                <w:lang w:val="en-GB"/>
              </w:rPr>
              <w:t>bore</w:t>
            </w:r>
          </w:p>
        </w:tc>
        <w:tc>
          <w:tcPr>
            <w:tcW w:w="1134" w:type="dxa"/>
            <w:gridSpan w:val="4"/>
            <w:vAlign w:val="bottom"/>
          </w:tcPr>
          <w:p w:rsidR="00F41314" w:rsidRPr="00B27019" w:rsidRDefault="00F41314" w:rsidP="008D0C18">
            <w:pPr>
              <w:pStyle w:val="Tabellerechtsbndig"/>
              <w:spacing w:line="180" w:lineRule="atLeast"/>
              <w:rPr>
                <w:lang w:val="en-GB"/>
              </w:rPr>
            </w:pPr>
            <w:r w:rsidRPr="00B27019">
              <w:rPr>
                <w:lang w:val="en-GB"/>
              </w:rPr>
              <w:t>mm / mm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56649">
            <w:pPr>
              <w:pStyle w:val="Tabellerechtsbndig"/>
              <w:spacing w:line="180" w:lineRule="atLeast"/>
              <w:rPr>
                <w:lang w:val="en-GB"/>
              </w:rPr>
            </w:pPr>
            <w:r w:rsidRPr="00B27019">
              <w:rPr>
                <w:lang w:val="en-GB"/>
              </w:rPr>
              <w:t>94</w:t>
            </w:r>
            <w:r w:rsidR="00856649" w:rsidRPr="00B27019">
              <w:rPr>
                <w:lang w:val="en-GB"/>
              </w:rPr>
              <w:t>.</w:t>
            </w:r>
            <w:r w:rsidRPr="00B27019">
              <w:rPr>
                <w:lang w:val="en-GB"/>
              </w:rPr>
              <w:t>5 / 82</w:t>
            </w:r>
            <w:r w:rsidR="00856649" w:rsidRPr="00B27019">
              <w:rPr>
                <w:lang w:val="en-GB"/>
              </w:rPr>
              <w:t>.</w:t>
            </w:r>
            <w:r w:rsidRPr="00B27019">
              <w:rPr>
                <w:lang w:val="en-GB"/>
              </w:rPr>
              <w:t>0</w:t>
            </w:r>
          </w:p>
        </w:tc>
      </w:tr>
      <w:tr w:rsidR="00F41314" w:rsidRPr="00B27019" w:rsidTr="00211CBC">
        <w:trPr>
          <w:trHeight w:val="176"/>
        </w:trPr>
        <w:tc>
          <w:tcPr>
            <w:tcW w:w="2273" w:type="dxa"/>
            <w:gridSpan w:val="2"/>
            <w:vAlign w:val="bottom"/>
          </w:tcPr>
          <w:p w:rsidR="00F41314" w:rsidRPr="00B27019" w:rsidRDefault="000C6FA7" w:rsidP="008D0C18">
            <w:pPr>
              <w:pStyle w:val="Tabellelinksbndig"/>
              <w:spacing w:line="180" w:lineRule="atLeast"/>
              <w:rPr>
                <w:lang w:val="en-GB"/>
              </w:rPr>
            </w:pPr>
            <w:r w:rsidRPr="00B27019">
              <w:rPr>
                <w:lang w:val="en-GB"/>
              </w:rPr>
              <w:t>Compression ratio</w:t>
            </w:r>
          </w:p>
        </w:tc>
        <w:tc>
          <w:tcPr>
            <w:tcW w:w="1134" w:type="dxa"/>
            <w:gridSpan w:val="4"/>
            <w:vAlign w:val="bottom"/>
          </w:tcPr>
          <w:p w:rsidR="00F41314" w:rsidRPr="00B27019" w:rsidRDefault="00F41314" w:rsidP="008D0C18">
            <w:pPr>
              <w:pStyle w:val="Tabellerechtsbndig"/>
              <w:spacing w:line="180" w:lineRule="atLeast"/>
              <w:rPr>
                <w:lang w:val="en-GB"/>
              </w:rPr>
            </w:pPr>
            <w:r w:rsidRPr="00B27019">
              <w:rPr>
                <w:lang w:val="en-GB"/>
              </w:rPr>
              <w:t>:1</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856649">
            <w:pPr>
              <w:pStyle w:val="Tabellerechtsbndig"/>
              <w:spacing w:line="180" w:lineRule="atLeast"/>
              <w:rPr>
                <w:lang w:val="en-GB"/>
              </w:rPr>
            </w:pPr>
            <w:r w:rsidRPr="00B27019">
              <w:rPr>
                <w:lang w:val="en-GB"/>
              </w:rPr>
              <w:t>9</w:t>
            </w:r>
            <w:r w:rsidR="00856649" w:rsidRPr="00B27019">
              <w:rPr>
                <w:lang w:val="en-GB"/>
              </w:rPr>
              <w:t>.</w:t>
            </w:r>
            <w:r w:rsidRPr="00B27019">
              <w:rPr>
                <w:lang w:val="en-GB"/>
              </w:rPr>
              <w:t>5</w:t>
            </w:r>
          </w:p>
        </w:tc>
      </w:tr>
      <w:tr w:rsidR="00F41314" w:rsidRPr="004C55BE" w:rsidTr="00211CBC">
        <w:trPr>
          <w:trHeight w:val="176"/>
        </w:trPr>
        <w:tc>
          <w:tcPr>
            <w:tcW w:w="2273" w:type="dxa"/>
            <w:gridSpan w:val="2"/>
          </w:tcPr>
          <w:p w:rsidR="00F41314" w:rsidRPr="00B27019" w:rsidRDefault="000C6FA7" w:rsidP="008D0C18">
            <w:pPr>
              <w:pStyle w:val="Tabellelinksbndig"/>
              <w:spacing w:line="180" w:lineRule="atLeast"/>
              <w:rPr>
                <w:lang w:val="en-GB"/>
              </w:rPr>
            </w:pPr>
            <w:r w:rsidRPr="00B27019">
              <w:rPr>
                <w:lang w:val="en-GB"/>
              </w:rPr>
              <w:t>Fuel grade</w:t>
            </w:r>
          </w:p>
        </w:tc>
        <w:tc>
          <w:tcPr>
            <w:tcW w:w="1134" w:type="dxa"/>
            <w:gridSpan w:val="4"/>
            <w:vAlign w:val="bottom"/>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A36CFF">
            <w:pPr>
              <w:spacing w:line="180" w:lineRule="atLeast"/>
              <w:jc w:val="right"/>
              <w:rPr>
                <w:rFonts w:ascii="BMWType V2 Light" w:hAnsi="BMWType V2 Light"/>
                <w:sz w:val="14"/>
                <w:lang w:val="en-GB"/>
              </w:rPr>
            </w:pPr>
            <w:r w:rsidRPr="00B27019">
              <w:rPr>
                <w:rFonts w:ascii="BMWType V2 Light" w:hAnsi="BMWType V2 Light"/>
                <w:sz w:val="14"/>
                <w:lang w:val="en-GB"/>
              </w:rPr>
              <w:t>min. RO</w:t>
            </w:r>
            <w:r w:rsidR="00A36CFF" w:rsidRPr="00B27019">
              <w:rPr>
                <w:rFonts w:ascii="BMWType V2 Light" w:hAnsi="BMWType V2 Light"/>
                <w:sz w:val="14"/>
                <w:lang w:val="en-GB"/>
              </w:rPr>
              <w:t>N</w:t>
            </w:r>
            <w:r w:rsidRPr="00B27019">
              <w:rPr>
                <w:rFonts w:ascii="BMWType V2 Light" w:hAnsi="BMWType V2 Light"/>
                <w:sz w:val="14"/>
                <w:lang w:val="en-GB"/>
              </w:rPr>
              <w:t xml:space="preserve"> 9</w:t>
            </w:r>
            <w:r w:rsidR="00A36CFF" w:rsidRPr="00B27019">
              <w:rPr>
                <w:rFonts w:ascii="BMWType V2 Light" w:hAnsi="BMWType V2 Light"/>
                <w:sz w:val="14"/>
                <w:lang w:val="en-GB"/>
              </w:rPr>
              <w:t>1</w:t>
            </w:r>
          </w:p>
        </w:tc>
        <w:tc>
          <w:tcPr>
            <w:tcW w:w="1641" w:type="dxa"/>
          </w:tcPr>
          <w:p w:rsidR="00F41314" w:rsidRPr="00B27019" w:rsidRDefault="00A36CFF" w:rsidP="00A36CFF">
            <w:pPr>
              <w:pStyle w:val="Tabellerechtsbndig"/>
              <w:spacing w:line="180" w:lineRule="atLeast"/>
              <w:rPr>
                <w:lang w:val="en-GB"/>
              </w:rPr>
            </w:pPr>
            <w:r w:rsidRPr="00B27019">
              <w:rPr>
                <w:lang w:val="en-GB"/>
              </w:rPr>
              <w:t>data for rated output and fuel consumption are based on RON 98</w:t>
            </w:r>
          </w:p>
        </w:tc>
      </w:tr>
      <w:tr w:rsidR="00F41314" w:rsidRPr="00B27019" w:rsidTr="00211CBC">
        <w:trPr>
          <w:trHeight w:val="176"/>
        </w:trPr>
        <w:tc>
          <w:tcPr>
            <w:tcW w:w="2273" w:type="dxa"/>
            <w:gridSpan w:val="2"/>
          </w:tcPr>
          <w:p w:rsidR="00F41314" w:rsidRPr="00B27019" w:rsidRDefault="000C6FA7" w:rsidP="008D0C18">
            <w:pPr>
              <w:pStyle w:val="Tabellelinksbndig"/>
              <w:spacing w:line="180" w:lineRule="atLeast"/>
              <w:rPr>
                <w:lang w:val="en-GB"/>
              </w:rPr>
            </w:pPr>
            <w:r w:rsidRPr="00B27019">
              <w:rPr>
                <w:lang w:val="en-GB"/>
              </w:rPr>
              <w:t>Output</w:t>
            </w:r>
          </w:p>
        </w:tc>
        <w:tc>
          <w:tcPr>
            <w:tcW w:w="1134" w:type="dxa"/>
            <w:gridSpan w:val="4"/>
          </w:tcPr>
          <w:p w:rsidR="00F41314" w:rsidRPr="00B27019" w:rsidRDefault="006C7386" w:rsidP="006C7386">
            <w:pPr>
              <w:pStyle w:val="Tabellerechtsbndig"/>
              <w:spacing w:line="180" w:lineRule="atLeast"/>
              <w:rPr>
                <w:lang w:val="en-GB"/>
              </w:rPr>
            </w:pPr>
            <w:r>
              <w:rPr>
                <w:lang w:val="en-GB"/>
              </w:rPr>
              <w:t xml:space="preserve">kW </w:t>
            </w:r>
            <w:r w:rsidR="000C6FA7" w:rsidRPr="00B27019">
              <w:rPr>
                <w:lang w:val="en-GB"/>
              </w:rPr>
              <w:t>at rpm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6C7386" w:rsidP="006C7386">
            <w:pPr>
              <w:pStyle w:val="Tabellerechtsbndig"/>
              <w:spacing w:line="180" w:lineRule="atLeast"/>
              <w:rPr>
                <w:lang w:val="en-GB"/>
              </w:rPr>
            </w:pPr>
            <w:r>
              <w:rPr>
                <w:lang w:val="en-GB"/>
              </w:rPr>
              <w:t xml:space="preserve"> 170  </w:t>
            </w:r>
            <w:r w:rsidR="00A36CFF" w:rsidRPr="00B27019">
              <w:rPr>
                <w:lang w:val="en-GB"/>
              </w:rPr>
              <w:t>at</w:t>
            </w:r>
            <w:r w:rsidR="00F41314" w:rsidRPr="00B27019">
              <w:rPr>
                <w:lang w:val="en-GB"/>
              </w:rPr>
              <w:t xml:space="preserve"> 5800</w:t>
            </w:r>
          </w:p>
        </w:tc>
      </w:tr>
      <w:tr w:rsidR="00F41314" w:rsidRPr="00B27019" w:rsidTr="00211CBC">
        <w:trPr>
          <w:trHeight w:val="176"/>
        </w:trPr>
        <w:tc>
          <w:tcPr>
            <w:tcW w:w="2273" w:type="dxa"/>
            <w:gridSpan w:val="2"/>
          </w:tcPr>
          <w:p w:rsidR="00F41314" w:rsidRPr="00B27019" w:rsidRDefault="000C6FA7" w:rsidP="008D0C18">
            <w:pPr>
              <w:pStyle w:val="Tabellelinksbndig"/>
              <w:spacing w:line="180" w:lineRule="atLeast"/>
              <w:rPr>
                <w:lang w:val="en-GB"/>
              </w:rPr>
            </w:pPr>
            <w:r w:rsidRPr="00B27019">
              <w:rPr>
                <w:lang w:val="en-GB"/>
              </w:rPr>
              <w:t>Torque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 xml:space="preserve">Nm </w:t>
            </w:r>
            <w:r w:rsidR="000C6FA7" w:rsidRPr="00B27019">
              <w:rPr>
                <w:lang w:val="en-GB"/>
              </w:rPr>
              <w:t>at rpm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550" w:type="dxa"/>
            <w:gridSpan w:val="7"/>
          </w:tcPr>
          <w:p w:rsidR="00F41314" w:rsidRPr="00B27019" w:rsidRDefault="00F41314" w:rsidP="008D0C18">
            <w:pPr>
              <w:spacing w:line="180" w:lineRule="atLeast"/>
              <w:jc w:val="right"/>
              <w:rPr>
                <w:rFonts w:ascii="BMWType V2 Light" w:hAnsi="BMWType V2 Light"/>
                <w:sz w:val="14"/>
                <w:lang w:val="en-GB"/>
              </w:rPr>
            </w:pPr>
          </w:p>
        </w:tc>
        <w:tc>
          <w:tcPr>
            <w:tcW w:w="1641" w:type="dxa"/>
          </w:tcPr>
          <w:p w:rsidR="00F41314" w:rsidRPr="00B27019" w:rsidRDefault="00F41314" w:rsidP="00A36CFF">
            <w:pPr>
              <w:pStyle w:val="Tabellerechtsbndig"/>
              <w:spacing w:line="180" w:lineRule="atLeast"/>
              <w:rPr>
                <w:lang w:val="en-GB"/>
              </w:rPr>
            </w:pPr>
            <w:r w:rsidRPr="00B27019">
              <w:rPr>
                <w:lang w:val="en-GB"/>
              </w:rPr>
              <w:t xml:space="preserve">320 </w:t>
            </w:r>
            <w:r w:rsidR="00A36CFF" w:rsidRPr="00B27019">
              <w:rPr>
                <w:lang w:val="en-GB"/>
              </w:rPr>
              <w:t>at</w:t>
            </w:r>
            <w:r w:rsidRPr="00B27019">
              <w:rPr>
                <w:lang w:val="en-GB"/>
              </w:rPr>
              <w:t xml:space="preserve"> 3700</w:t>
            </w:r>
          </w:p>
        </w:tc>
      </w:tr>
      <w:tr w:rsidR="00F41314" w:rsidRPr="00B27019" w:rsidTr="00211CBC">
        <w:trPr>
          <w:trHeight w:val="176"/>
        </w:trPr>
        <w:tc>
          <w:tcPr>
            <w:tcW w:w="2273" w:type="dxa"/>
            <w:gridSpan w:val="2"/>
          </w:tcPr>
          <w:p w:rsidR="00F41314" w:rsidRPr="00B27019" w:rsidRDefault="000C6FA7" w:rsidP="008D0C18">
            <w:pPr>
              <w:pStyle w:val="Tabellelinksbndig"/>
              <w:spacing w:line="180" w:lineRule="atLeast"/>
              <w:rPr>
                <w:lang w:val="en-GB"/>
              </w:rPr>
            </w:pPr>
            <w:r w:rsidRPr="00B27019">
              <w:rPr>
                <w:lang w:val="en-GB"/>
              </w:rPr>
              <w:t>Tank capacity</w:t>
            </w:r>
          </w:p>
        </w:tc>
        <w:tc>
          <w:tcPr>
            <w:tcW w:w="1134" w:type="dxa"/>
            <w:gridSpan w:val="4"/>
          </w:tcPr>
          <w:p w:rsidR="00F41314" w:rsidRPr="00B27019" w:rsidRDefault="000C6FA7" w:rsidP="000C6FA7">
            <w:pPr>
              <w:pStyle w:val="Tabellerechtsbndig"/>
              <w:spacing w:line="180" w:lineRule="atLeast"/>
              <w:rPr>
                <w:lang w:val="en-GB"/>
              </w:rPr>
            </w:pPr>
            <w:r w:rsidRPr="00B27019">
              <w:rPr>
                <w:lang w:val="en-GB"/>
              </w:rPr>
              <w:t>ltr</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8D0C18">
            <w:pPr>
              <w:pStyle w:val="Tabellerechtsbndig"/>
              <w:spacing w:line="180" w:lineRule="atLeast"/>
              <w:rPr>
                <w:rFonts w:cs="BMWType V2 Light"/>
                <w:lang w:val="en-GB"/>
              </w:rPr>
            </w:pPr>
            <w:r w:rsidRPr="00B27019">
              <w:rPr>
                <w:rFonts w:cs="BMWType V2 Light"/>
                <w:lang w:val="en-GB"/>
              </w:rPr>
              <w:t>42</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b/>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8D0C18">
            <w:pPr>
              <w:pStyle w:val="Tabellerechtsbndig"/>
              <w:spacing w:line="180" w:lineRule="atLeast"/>
              <w:rPr>
                <w:rFonts w:cs="BMWType V2 Light"/>
                <w:lang w:val="en-GB"/>
              </w:rPr>
            </w:pPr>
          </w:p>
        </w:tc>
      </w:tr>
      <w:tr w:rsidR="00F41314" w:rsidRPr="004C55BE" w:rsidTr="00211CBC">
        <w:trPr>
          <w:trHeight w:val="176"/>
        </w:trPr>
        <w:tc>
          <w:tcPr>
            <w:tcW w:w="2273" w:type="dxa"/>
            <w:gridSpan w:val="2"/>
          </w:tcPr>
          <w:p w:rsidR="00F41314" w:rsidRPr="00B27019" w:rsidRDefault="000C6FA7" w:rsidP="008D0C18">
            <w:pPr>
              <w:pStyle w:val="Tabellelinksbndig"/>
              <w:spacing w:line="180" w:lineRule="atLeast"/>
              <w:rPr>
                <w:b/>
                <w:lang w:val="en-GB"/>
              </w:rPr>
            </w:pPr>
            <w:r w:rsidRPr="00B27019">
              <w:rPr>
                <w:b/>
                <w:lang w:val="en-GB"/>
              </w:rPr>
              <w:t>Electric motor</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 xml:space="preserve"> </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665"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2526" w:type="dxa"/>
            <w:gridSpan w:val="6"/>
          </w:tcPr>
          <w:p w:rsidR="00F41314" w:rsidRPr="00B27019" w:rsidRDefault="00F41314" w:rsidP="00A36CFF">
            <w:pPr>
              <w:pStyle w:val="Tabellerechtsbndig"/>
              <w:spacing w:line="180" w:lineRule="atLeast"/>
              <w:rPr>
                <w:rFonts w:cs="BMWType V2 Light"/>
                <w:szCs w:val="14"/>
                <w:lang w:val="en-GB"/>
              </w:rPr>
            </w:pPr>
            <w:r w:rsidRPr="00B27019">
              <w:rPr>
                <w:rFonts w:cs="BMWType V2 Light"/>
                <w:lang w:val="en-GB"/>
              </w:rPr>
              <w:t xml:space="preserve">BMW eDrive </w:t>
            </w:r>
            <w:r w:rsidR="00A36CFF" w:rsidRPr="00B27019">
              <w:rPr>
                <w:rFonts w:cs="BMWType V2 Light"/>
                <w:lang w:val="en-GB"/>
              </w:rPr>
              <w:t>technology</w:t>
            </w:r>
            <w:r w:rsidRPr="00B27019">
              <w:rPr>
                <w:rFonts w:cs="BMWType V2 Light"/>
                <w:lang w:val="en-GB"/>
              </w:rPr>
              <w:t xml:space="preserve">: </w:t>
            </w:r>
            <w:r w:rsidRPr="00B27019">
              <w:rPr>
                <w:rFonts w:cs="BMWType V2 Light"/>
                <w:lang w:val="en-GB"/>
              </w:rPr>
              <w:br/>
            </w:r>
            <w:r w:rsidR="00A36CFF" w:rsidRPr="00B27019">
              <w:rPr>
                <w:rFonts w:cs="BMWType V2 Light"/>
                <w:lang w:val="en-GB"/>
              </w:rPr>
              <w:t>h</w:t>
            </w:r>
            <w:r w:rsidRPr="00B27019">
              <w:rPr>
                <w:rFonts w:cs="BMWType V2 Light"/>
                <w:lang w:val="en-GB"/>
              </w:rPr>
              <w:t>ybrid</w:t>
            </w:r>
            <w:r w:rsidR="00A36CFF" w:rsidRPr="00B27019">
              <w:rPr>
                <w:rFonts w:cs="BMWType V2 Light"/>
                <w:lang w:val="en-GB"/>
              </w:rPr>
              <w:t xml:space="preserve"> synchronous motor</w:t>
            </w:r>
            <w:r w:rsidRPr="00B27019">
              <w:rPr>
                <w:rFonts w:cs="BMWType V2 Light"/>
                <w:lang w:val="en-GB"/>
              </w:rPr>
              <w:t xml:space="preserve"> </w:t>
            </w:r>
            <w:r w:rsidR="00A36CFF" w:rsidRPr="00B27019">
              <w:rPr>
                <w:rFonts w:cs="BMWType V2 Light"/>
                <w:lang w:val="en-GB"/>
              </w:rPr>
              <w:t>with</w:t>
            </w:r>
            <w:r w:rsidRPr="00B27019">
              <w:rPr>
                <w:rFonts w:cs="BMWType V2 Light"/>
                <w:lang w:val="en-GB"/>
              </w:rPr>
              <w:t xml:space="preserve"> </w:t>
            </w:r>
            <w:r w:rsidR="00A36CFF" w:rsidRPr="00B27019">
              <w:rPr>
                <w:rFonts w:cs="BMWType V2 Light"/>
                <w:lang w:val="en-GB"/>
              </w:rPr>
              <w:t>power electronics, integrated charging module and generator mode for recuperation</w:t>
            </w:r>
          </w:p>
        </w:tc>
      </w:tr>
      <w:tr w:rsidR="00F41314" w:rsidRPr="00B27019" w:rsidTr="00211CBC">
        <w:trPr>
          <w:trHeight w:val="176"/>
        </w:trPr>
        <w:tc>
          <w:tcPr>
            <w:tcW w:w="2273" w:type="dxa"/>
            <w:gridSpan w:val="2"/>
            <w:vAlign w:val="bottom"/>
          </w:tcPr>
          <w:p w:rsidR="00F41314" w:rsidRPr="00B27019" w:rsidRDefault="00E31693" w:rsidP="008D0C18">
            <w:pPr>
              <w:pStyle w:val="Tabellelinksbndig"/>
              <w:spacing w:line="180" w:lineRule="atLeast"/>
              <w:rPr>
                <w:lang w:val="en-GB"/>
              </w:rPr>
            </w:pPr>
            <w:r w:rsidRPr="00B27019">
              <w:rPr>
                <w:lang w:val="en-GB"/>
              </w:rPr>
              <w:t xml:space="preserve">Max. </w:t>
            </w:r>
            <w:r w:rsidR="00CB7B7A" w:rsidRPr="00B27019">
              <w:rPr>
                <w:lang w:val="en-GB"/>
              </w:rPr>
              <w:t>O</w:t>
            </w:r>
            <w:r w:rsidRPr="00B27019">
              <w:rPr>
                <w:lang w:val="en-GB"/>
              </w:rPr>
              <w:t>utput</w:t>
            </w:r>
          </w:p>
        </w:tc>
        <w:tc>
          <w:tcPr>
            <w:tcW w:w="1134" w:type="dxa"/>
            <w:gridSpan w:val="4"/>
            <w:vAlign w:val="bottom"/>
          </w:tcPr>
          <w:p w:rsidR="00F41314" w:rsidRPr="00B27019" w:rsidRDefault="006C7386" w:rsidP="006C7386">
            <w:pPr>
              <w:pStyle w:val="Tabellerechtsbndig"/>
              <w:spacing w:line="180" w:lineRule="atLeast"/>
              <w:rPr>
                <w:lang w:val="en-GB"/>
              </w:rPr>
            </w:pPr>
            <w:r>
              <w:rPr>
                <w:lang w:val="en-GB"/>
              </w:rPr>
              <w:t xml:space="preserve">kW </w:t>
            </w:r>
            <w:r w:rsidR="000C6FA7" w:rsidRPr="00B27019">
              <w:rPr>
                <w:lang w:val="en-GB"/>
              </w:rPr>
              <w:t>at rpm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6C7386">
            <w:pPr>
              <w:pStyle w:val="Tabellerechtsbndig"/>
              <w:spacing w:line="180" w:lineRule="atLeast"/>
              <w:rPr>
                <w:lang w:val="en-GB"/>
              </w:rPr>
            </w:pPr>
            <w:r w:rsidRPr="00B27019">
              <w:rPr>
                <w:lang w:val="en-GB"/>
              </w:rPr>
              <w:t xml:space="preserve">96 </w:t>
            </w:r>
            <w:r w:rsidR="00A36CFF" w:rsidRPr="00B27019">
              <w:rPr>
                <w:lang w:val="en-GB"/>
              </w:rPr>
              <w:t>at</w:t>
            </w:r>
            <w:r w:rsidRPr="00B27019">
              <w:rPr>
                <w:lang w:val="en-GB"/>
              </w:rPr>
              <w:t xml:space="preserve"> 4800</w:t>
            </w:r>
          </w:p>
        </w:tc>
      </w:tr>
      <w:tr w:rsidR="00F41314" w:rsidRPr="00B27019" w:rsidTr="00211CBC">
        <w:trPr>
          <w:trHeight w:val="176"/>
        </w:trPr>
        <w:tc>
          <w:tcPr>
            <w:tcW w:w="2273" w:type="dxa"/>
            <w:gridSpan w:val="2"/>
          </w:tcPr>
          <w:p w:rsidR="00F41314" w:rsidRPr="00B27019" w:rsidRDefault="00E31693" w:rsidP="008D0C18">
            <w:pPr>
              <w:pStyle w:val="Tabellelinksbndig"/>
              <w:spacing w:line="180" w:lineRule="atLeast"/>
              <w:rPr>
                <w:lang w:val="en-GB"/>
              </w:rPr>
            </w:pPr>
            <w:r w:rsidRPr="00B27019">
              <w:rPr>
                <w:lang w:val="en-GB"/>
              </w:rPr>
              <w:t>Rated output</w:t>
            </w:r>
          </w:p>
        </w:tc>
        <w:tc>
          <w:tcPr>
            <w:tcW w:w="1134" w:type="dxa"/>
            <w:gridSpan w:val="4"/>
          </w:tcPr>
          <w:p w:rsidR="00F41314" w:rsidRPr="00B27019" w:rsidRDefault="006C7386" w:rsidP="006C7386">
            <w:pPr>
              <w:pStyle w:val="Tabellerechtsbndig"/>
              <w:spacing w:line="180" w:lineRule="atLeast"/>
              <w:rPr>
                <w:lang w:val="en-GB"/>
              </w:rPr>
            </w:pPr>
            <w:r>
              <w:rPr>
                <w:lang w:val="en-GB"/>
              </w:rPr>
              <w:t xml:space="preserve">kW </w:t>
            </w:r>
            <w:r w:rsidR="000C6FA7" w:rsidRPr="00B27019">
              <w:rPr>
                <w:lang w:val="en-GB"/>
              </w:rPr>
              <w:t>at rpm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6C7386">
            <w:pPr>
              <w:pStyle w:val="Tabellerechtsbndig"/>
              <w:spacing w:line="180" w:lineRule="atLeast"/>
              <w:rPr>
                <w:lang w:val="en-GB"/>
              </w:rPr>
            </w:pPr>
            <w:r w:rsidRPr="00B27019">
              <w:rPr>
                <w:lang w:val="en-GB"/>
              </w:rPr>
              <w:t xml:space="preserve">75 </w:t>
            </w:r>
            <w:r w:rsidR="00A36CFF" w:rsidRPr="00B27019">
              <w:rPr>
                <w:lang w:val="en-GB"/>
              </w:rPr>
              <w:t>at</w:t>
            </w:r>
            <w:r w:rsidRPr="00B27019">
              <w:rPr>
                <w:lang w:val="en-GB"/>
              </w:rPr>
              <w:t xml:space="preserve"> 4800</w:t>
            </w:r>
          </w:p>
        </w:tc>
      </w:tr>
      <w:tr w:rsidR="00F41314" w:rsidRPr="00B27019" w:rsidTr="00211CBC">
        <w:trPr>
          <w:trHeight w:val="176"/>
        </w:trPr>
        <w:tc>
          <w:tcPr>
            <w:tcW w:w="2273" w:type="dxa"/>
            <w:gridSpan w:val="2"/>
          </w:tcPr>
          <w:p w:rsidR="00F41314" w:rsidRPr="00B27019" w:rsidRDefault="00E31693" w:rsidP="008D0C18">
            <w:pPr>
              <w:pStyle w:val="Tabellelinksbndig"/>
              <w:spacing w:line="180" w:lineRule="atLeast"/>
              <w:rPr>
                <w:lang w:val="en-GB"/>
              </w:rPr>
            </w:pPr>
            <w:r w:rsidRPr="00B27019">
              <w:rPr>
                <w:lang w:val="en-GB"/>
              </w:rPr>
              <w:t>Torque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 xml:space="preserve">Nm </w:t>
            </w:r>
            <w:r w:rsidR="000C6FA7" w:rsidRPr="00B27019">
              <w:rPr>
                <w:lang w:val="en-GB"/>
              </w:rPr>
              <w:t>at rpm</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 xml:space="preserve">250 </w:t>
            </w:r>
            <w:r w:rsidR="00A36CFF" w:rsidRPr="00B27019">
              <w:rPr>
                <w:lang w:val="en-GB"/>
              </w:rPr>
              <w:t>at</w:t>
            </w:r>
            <w:r w:rsidRPr="00B27019">
              <w:rPr>
                <w:lang w:val="en-GB"/>
              </w:rPr>
              <w:t xml:space="preserve"> 0 </w:t>
            </w:r>
          </w:p>
        </w:tc>
      </w:tr>
      <w:tr w:rsidR="00F41314" w:rsidRPr="00B27019" w:rsidTr="00211CBC">
        <w:trPr>
          <w:trHeight w:val="176"/>
        </w:trPr>
        <w:tc>
          <w:tcPr>
            <w:tcW w:w="2273" w:type="dxa"/>
            <w:gridSpan w:val="2"/>
          </w:tcPr>
          <w:p w:rsidR="00F41314" w:rsidRPr="00B27019" w:rsidRDefault="00E31693" w:rsidP="008D0C18">
            <w:pPr>
              <w:pStyle w:val="Tabellelinksbndig"/>
              <w:spacing w:line="180" w:lineRule="atLeast"/>
              <w:rPr>
                <w:rStyle w:val="Tabellebold"/>
                <w:rFonts w:cs="BMWType V2 Light"/>
                <w:lang w:val="en-GB"/>
              </w:rPr>
            </w:pPr>
            <w:r w:rsidRPr="00B27019">
              <w:rPr>
                <w:rStyle w:val="Tabellebold"/>
                <w:rFonts w:cs="BMWType V2 Light"/>
                <w:lang w:val="en-GB"/>
              </w:rPr>
              <w:t>Recuperation output</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kW</w:t>
            </w: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10"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81" w:type="dxa"/>
            <w:gridSpan w:val="3"/>
          </w:tcPr>
          <w:p w:rsidR="00F41314" w:rsidRPr="00B27019" w:rsidRDefault="00F41314" w:rsidP="008D0C18">
            <w:pPr>
              <w:pStyle w:val="Tabellerechtsbndig"/>
              <w:spacing w:line="180" w:lineRule="atLeast"/>
              <w:rPr>
                <w:rFonts w:cs="BMWType V2 Light"/>
                <w:szCs w:val="14"/>
                <w:lang w:val="en-GB"/>
              </w:rPr>
            </w:pPr>
            <w:r w:rsidRPr="00B27019">
              <w:rPr>
                <w:rFonts w:cs="BMWType V2 Light"/>
                <w:szCs w:val="14"/>
                <w:lang w:val="en-GB"/>
              </w:rPr>
              <w:t>60</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rStyle w:val="Tabellebold"/>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10"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81" w:type="dxa"/>
            <w:gridSpan w:val="3"/>
          </w:tcPr>
          <w:p w:rsidR="00F41314" w:rsidRPr="00B27019" w:rsidRDefault="00F41314" w:rsidP="008D0C18">
            <w:pPr>
              <w:pStyle w:val="Tabellerechtsbndig"/>
              <w:spacing w:line="180" w:lineRule="atLeast"/>
              <w:rPr>
                <w:rFonts w:cs="BMWType V2 Light"/>
                <w:szCs w:val="14"/>
                <w:lang w:val="en-GB"/>
              </w:rPr>
            </w:pPr>
          </w:p>
        </w:tc>
      </w:tr>
      <w:tr w:rsidR="00F41314" w:rsidRPr="00B27019" w:rsidTr="00211CBC">
        <w:trPr>
          <w:trHeight w:val="176"/>
        </w:trPr>
        <w:tc>
          <w:tcPr>
            <w:tcW w:w="2273" w:type="dxa"/>
            <w:gridSpan w:val="2"/>
          </w:tcPr>
          <w:p w:rsidR="00F41314" w:rsidRPr="00B27019" w:rsidRDefault="00E31693" w:rsidP="008D0C18">
            <w:pPr>
              <w:pStyle w:val="Tabellelinksbndig"/>
              <w:spacing w:line="180" w:lineRule="atLeast"/>
              <w:rPr>
                <w:rStyle w:val="Tabellebold"/>
                <w:lang w:val="en-GB"/>
              </w:rPr>
            </w:pPr>
            <w:r w:rsidRPr="00B27019">
              <w:rPr>
                <w:rStyle w:val="Tabellebold"/>
                <w:lang w:val="en-GB"/>
              </w:rPr>
              <w:t>High-voltage battery</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10"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81" w:type="dxa"/>
            <w:gridSpan w:val="3"/>
          </w:tcPr>
          <w:p w:rsidR="00F41314" w:rsidRPr="00B27019" w:rsidRDefault="00F41314" w:rsidP="008D0C18">
            <w:pPr>
              <w:pStyle w:val="Tabellerechtsbndig"/>
              <w:spacing w:line="180" w:lineRule="atLeast"/>
              <w:rPr>
                <w:rFonts w:cs="BMWType V2 Light"/>
                <w:szCs w:val="14"/>
                <w:lang w:val="en-GB"/>
              </w:rPr>
            </w:pPr>
          </w:p>
        </w:tc>
      </w:tr>
      <w:tr w:rsidR="00F41314" w:rsidRPr="00B27019"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Storage technology</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Lithium-</w:t>
            </w:r>
            <w:r w:rsidR="00A36CFF" w:rsidRPr="00B27019">
              <w:rPr>
                <w:lang w:val="en-GB"/>
              </w:rPr>
              <w:t>ion</w:t>
            </w:r>
          </w:p>
        </w:tc>
      </w:tr>
      <w:tr w:rsidR="00F41314" w:rsidRPr="00B27019"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Voltage</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V</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8D0C18">
            <w:pPr>
              <w:pStyle w:val="Tabellerechtsbndig"/>
              <w:spacing w:line="180" w:lineRule="atLeast"/>
              <w:rPr>
                <w:lang w:val="en-GB"/>
              </w:rPr>
            </w:pPr>
            <w:r w:rsidRPr="00B27019">
              <w:rPr>
                <w:lang w:val="en-GB"/>
              </w:rPr>
              <w:t>355</w:t>
            </w:r>
          </w:p>
        </w:tc>
      </w:tr>
      <w:tr w:rsidR="00F41314" w:rsidRPr="00B27019"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Capacity</w:t>
            </w:r>
            <w:r w:rsidR="00F41314" w:rsidRPr="00B27019">
              <w:rPr>
                <w:lang w:val="en-GB"/>
              </w:rPr>
              <w:t xml:space="preserve"> </w:t>
            </w:r>
            <w:r w:rsidRPr="00B27019">
              <w:rPr>
                <w:lang w:val="en-GB"/>
              </w:rPr>
              <w:t>gross</w:t>
            </w:r>
            <w:r w:rsidR="00F41314" w:rsidRPr="00B27019">
              <w:rPr>
                <w:lang w:val="en-GB"/>
              </w:rPr>
              <w:t xml:space="preserve"> / </w:t>
            </w:r>
            <w:r w:rsidRPr="00B27019">
              <w:rPr>
                <w:lang w:val="en-GB"/>
              </w:rPr>
              <w:t>net</w:t>
            </w:r>
          </w:p>
        </w:tc>
        <w:tc>
          <w:tcPr>
            <w:tcW w:w="1134" w:type="dxa"/>
            <w:gridSpan w:val="4"/>
          </w:tcPr>
          <w:p w:rsidR="00F41314" w:rsidRPr="00B27019" w:rsidRDefault="00F41314" w:rsidP="008D0C18">
            <w:pPr>
              <w:pStyle w:val="Tabellerechtsbndig"/>
              <w:spacing w:line="180" w:lineRule="atLeast"/>
              <w:rPr>
                <w:lang w:val="en-GB"/>
              </w:rPr>
            </w:pPr>
            <w:r w:rsidRPr="00B27019">
              <w:rPr>
                <w:lang w:val="en-GB"/>
              </w:rPr>
              <w:t>kWh</w:t>
            </w: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7</w:t>
            </w:r>
            <w:r w:rsidR="00A36CFF" w:rsidRPr="00B27019">
              <w:rPr>
                <w:lang w:val="en-GB"/>
              </w:rPr>
              <w:t>.</w:t>
            </w:r>
            <w:r w:rsidRPr="00B27019">
              <w:rPr>
                <w:lang w:val="en-GB"/>
              </w:rPr>
              <w:t>1 / 5</w:t>
            </w:r>
            <w:r w:rsidR="00A36CFF" w:rsidRPr="00B27019">
              <w:rPr>
                <w:lang w:val="en-GB"/>
              </w:rPr>
              <w:t>.</w:t>
            </w:r>
            <w:r w:rsidRPr="00B27019">
              <w:rPr>
                <w:lang w:val="en-GB"/>
              </w:rPr>
              <w:t xml:space="preserve">2 </w:t>
            </w:r>
          </w:p>
        </w:tc>
      </w:tr>
      <w:tr w:rsidR="00F41314" w:rsidRPr="00B27019"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Charging time for</w:t>
            </w:r>
            <w:r w:rsidR="00F41314" w:rsidRPr="00B27019">
              <w:rPr>
                <w:lang w:val="en-GB"/>
              </w:rPr>
              <w:t xml:space="preserve"> 80% </w:t>
            </w:r>
            <w:r w:rsidRPr="00B27019">
              <w:rPr>
                <w:lang w:val="en-GB"/>
              </w:rPr>
              <w:t>charge</w:t>
            </w: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 xml:space="preserve">&lt; 2h </w:t>
            </w:r>
            <w:r w:rsidR="00A36CFF" w:rsidRPr="00B27019">
              <w:rPr>
                <w:lang w:val="en-GB"/>
              </w:rPr>
              <w:t>at</w:t>
            </w:r>
            <w:r w:rsidRPr="00B27019">
              <w:rPr>
                <w:lang w:val="en-GB"/>
              </w:rPr>
              <w:t xml:space="preserve"> 3</w:t>
            </w:r>
            <w:r w:rsidR="00A36CFF" w:rsidRPr="00B27019">
              <w:rPr>
                <w:lang w:val="en-GB"/>
              </w:rPr>
              <w:t>.</w:t>
            </w:r>
            <w:r w:rsidRPr="00B27019">
              <w:rPr>
                <w:lang w:val="en-GB"/>
              </w:rPr>
              <w:t xml:space="preserve">7kW (16A/230V)  </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lang w:val="en-GB"/>
              </w:rPr>
            </w:pPr>
          </w:p>
        </w:tc>
        <w:tc>
          <w:tcPr>
            <w:tcW w:w="1134" w:type="dxa"/>
            <w:gridSpan w:val="4"/>
          </w:tcPr>
          <w:p w:rsidR="00F41314" w:rsidRPr="00B27019" w:rsidRDefault="00F41314" w:rsidP="008D0C18">
            <w:pPr>
              <w:pStyle w:val="Tabellerechtsbndig"/>
              <w:spacing w:line="180" w:lineRule="atLeast"/>
              <w:rPr>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10"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81"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r>
      <w:tr w:rsidR="00F41314" w:rsidRPr="00B27019" w:rsidTr="00211CBC">
        <w:trPr>
          <w:trHeight w:val="176"/>
        </w:trPr>
        <w:tc>
          <w:tcPr>
            <w:tcW w:w="5675" w:type="dxa"/>
            <w:gridSpan w:val="14"/>
          </w:tcPr>
          <w:p w:rsidR="00F41314" w:rsidRPr="00B27019" w:rsidRDefault="008D0C18" w:rsidP="008D0C18">
            <w:pPr>
              <w:pStyle w:val="Tabellelinksbndig"/>
              <w:spacing w:line="180" w:lineRule="atLeast"/>
              <w:rPr>
                <w:rStyle w:val="Tabellebold"/>
                <w:lang w:val="en-GB"/>
              </w:rPr>
            </w:pPr>
            <w:r w:rsidRPr="00B27019">
              <w:rPr>
                <w:rStyle w:val="Tabellebold"/>
                <w:lang w:val="en-GB"/>
              </w:rPr>
              <w:t>Driving dynamics</w:t>
            </w:r>
          </w:p>
        </w:tc>
        <w:tc>
          <w:tcPr>
            <w:tcW w:w="1781"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r>
      <w:tr w:rsidR="00F41314" w:rsidRPr="004C55BE"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Steering</w:t>
            </w:r>
            <w:r w:rsidR="00F41314" w:rsidRPr="00B27019">
              <w:rPr>
                <w:lang w:val="en-GB"/>
              </w:rPr>
              <w:t xml:space="preserve"> / </w:t>
            </w:r>
            <w:r w:rsidRPr="00B27019">
              <w:rPr>
                <w:lang w:val="en-GB"/>
              </w:rPr>
              <w:t>ratio</w:t>
            </w:r>
          </w:p>
        </w:tc>
        <w:tc>
          <w:tcPr>
            <w:tcW w:w="1134" w:type="dxa"/>
            <w:gridSpan w:val="4"/>
          </w:tcPr>
          <w:p w:rsidR="00F41314" w:rsidRPr="00B27019" w:rsidRDefault="00F41314" w:rsidP="008D0C18">
            <w:pPr>
              <w:spacing w:line="180" w:lineRule="atLeast"/>
              <w:ind w:left="360"/>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t>- / :1</w:t>
            </w:r>
          </w:p>
        </w:tc>
        <w:tc>
          <w:tcPr>
            <w:tcW w:w="908"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3141" w:type="dxa"/>
            <w:gridSpan w:val="7"/>
          </w:tcPr>
          <w:p w:rsidR="00F41314" w:rsidRPr="00B27019" w:rsidRDefault="00A36CFF" w:rsidP="00A36CFF">
            <w:pPr>
              <w:pStyle w:val="Tabellerechtsbndig"/>
              <w:spacing w:line="180" w:lineRule="atLeast"/>
              <w:rPr>
                <w:lang w:val="en-GB"/>
              </w:rPr>
            </w:pPr>
            <w:r w:rsidRPr="00B27019">
              <w:rPr>
                <w:lang w:val="en-GB"/>
              </w:rPr>
              <w:t>Electric</w:t>
            </w:r>
            <w:r w:rsidR="00F41314" w:rsidRPr="00B27019">
              <w:rPr>
                <w:lang w:val="en-GB"/>
              </w:rPr>
              <w:t xml:space="preserve"> </w:t>
            </w:r>
            <w:r w:rsidRPr="00B27019">
              <w:rPr>
                <w:lang w:val="en-GB"/>
              </w:rPr>
              <w:t>rack-and-pinion steering</w:t>
            </w:r>
            <w:r w:rsidR="00F41314" w:rsidRPr="00B27019">
              <w:rPr>
                <w:lang w:val="en-GB"/>
              </w:rPr>
              <w:t xml:space="preserve"> (EPS) / 16</w:t>
            </w:r>
            <w:r w:rsidR="00856649" w:rsidRPr="00B27019">
              <w:rPr>
                <w:lang w:val="en-GB"/>
              </w:rPr>
              <w:t>.</w:t>
            </w:r>
            <w:r w:rsidR="00F41314" w:rsidRPr="00B27019">
              <w:rPr>
                <w:lang w:val="en-GB"/>
              </w:rPr>
              <w:t>0</w:t>
            </w:r>
          </w:p>
        </w:tc>
      </w:tr>
      <w:tr w:rsidR="00F41314" w:rsidRPr="004C55BE" w:rsidTr="00211CBC">
        <w:trPr>
          <w:trHeight w:val="651"/>
        </w:trPr>
        <w:tc>
          <w:tcPr>
            <w:tcW w:w="2273" w:type="dxa"/>
            <w:gridSpan w:val="2"/>
          </w:tcPr>
          <w:p w:rsidR="00F41314" w:rsidRPr="00B27019" w:rsidRDefault="008D0C18" w:rsidP="008D0C18">
            <w:pPr>
              <w:pStyle w:val="Tabellelinksbndig"/>
              <w:spacing w:line="180" w:lineRule="atLeast"/>
              <w:rPr>
                <w:lang w:val="en-GB"/>
              </w:rPr>
            </w:pPr>
            <w:r w:rsidRPr="00B27019">
              <w:rPr>
                <w:lang w:val="en-GB"/>
              </w:rPr>
              <w:t>Front axle</w:t>
            </w: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Aluminium</w:t>
            </w:r>
            <w:r w:rsidR="00A36CFF" w:rsidRPr="00B27019">
              <w:rPr>
                <w:lang w:val="en-GB"/>
              </w:rPr>
              <w:t xml:space="preserve"> double track control arm with anti-dive, separate lower level</w:t>
            </w:r>
            <w:r w:rsidRPr="00B27019">
              <w:rPr>
                <w:lang w:val="en-GB"/>
              </w:rPr>
              <w:t xml:space="preserve"> </w:t>
            </w:r>
            <w:r w:rsidR="00A36CFF" w:rsidRPr="00B27019">
              <w:rPr>
                <w:lang w:val="en-GB"/>
              </w:rPr>
              <w:t>with wishbone and tie rod</w:t>
            </w:r>
          </w:p>
        </w:tc>
      </w:tr>
      <w:tr w:rsidR="00F41314" w:rsidRPr="004C55BE"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Rear axle</w:t>
            </w: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A36CFF">
            <w:pPr>
              <w:pStyle w:val="Tabellerechtsbndig"/>
              <w:spacing w:line="180" w:lineRule="atLeast"/>
              <w:rPr>
                <w:lang w:val="en-GB"/>
              </w:rPr>
            </w:pPr>
            <w:r w:rsidRPr="00B27019">
              <w:rPr>
                <w:lang w:val="en-GB"/>
              </w:rPr>
              <w:t>Aluminium</w:t>
            </w:r>
            <w:r w:rsidR="00A36CFF" w:rsidRPr="00B27019">
              <w:rPr>
                <w:lang w:val="en-GB"/>
              </w:rPr>
              <w:t xml:space="preserve"> five-arm geometry</w:t>
            </w:r>
            <w:r w:rsidRPr="00B27019">
              <w:rPr>
                <w:lang w:val="en-GB"/>
              </w:rPr>
              <w:t xml:space="preserve">, </w:t>
            </w:r>
            <w:r w:rsidR="00A36CFF" w:rsidRPr="00B27019">
              <w:rPr>
                <w:lang w:val="en-GB"/>
              </w:rPr>
              <w:t>directly connected</w:t>
            </w: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rFonts w:ascii="Calibri" w:hAnsi="Calibri" w:cs="BMWTypeLight"/>
                <w:sz w:val="22"/>
                <w:lang w:val="en-GB" w:eastAsia="de-DE"/>
              </w:rPr>
            </w:pP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8D0C18">
            <w:pPr>
              <w:pStyle w:val="Tabellerechtsbndig"/>
              <w:spacing w:line="180" w:lineRule="atLeast"/>
              <w:rPr>
                <w:lang w:val="en-GB"/>
              </w:rPr>
            </w:pPr>
            <w:r w:rsidRPr="00B27019">
              <w:rPr>
                <w:rStyle w:val="Flietextfett"/>
                <w:lang w:val="en-GB"/>
              </w:rPr>
              <w:t>BMW i8</w:t>
            </w:r>
          </w:p>
        </w:tc>
      </w:tr>
      <w:tr w:rsidR="00F41314" w:rsidRPr="00B27019" w:rsidTr="00211CBC">
        <w:trPr>
          <w:trHeight w:val="129"/>
        </w:trPr>
        <w:tc>
          <w:tcPr>
            <w:tcW w:w="2273" w:type="dxa"/>
            <w:gridSpan w:val="2"/>
          </w:tcPr>
          <w:p w:rsidR="00F41314" w:rsidRPr="00B27019" w:rsidRDefault="00F41314" w:rsidP="008D0C18">
            <w:pPr>
              <w:pStyle w:val="Tabellelinksbndig"/>
              <w:spacing w:line="180" w:lineRule="atLeast"/>
              <w:rPr>
                <w:rFonts w:ascii="Calibri" w:hAnsi="Calibri" w:cs="BMWTypeLight"/>
                <w:sz w:val="22"/>
                <w:lang w:val="en-GB" w:eastAsia="de-DE"/>
              </w:rPr>
            </w:pP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8D0C18">
            <w:pPr>
              <w:pStyle w:val="Tabellerechtsbndig"/>
              <w:spacing w:line="180" w:lineRule="atLeast"/>
              <w:rPr>
                <w:lang w:val="en-GB"/>
              </w:rPr>
            </w:pPr>
          </w:p>
        </w:tc>
      </w:tr>
      <w:tr w:rsidR="00F41314" w:rsidRPr="00B27019" w:rsidTr="00211CBC">
        <w:trPr>
          <w:trHeight w:val="176"/>
        </w:trPr>
        <w:tc>
          <w:tcPr>
            <w:tcW w:w="2273" w:type="dxa"/>
            <w:gridSpan w:val="2"/>
          </w:tcPr>
          <w:p w:rsidR="00F41314" w:rsidRPr="00B27019" w:rsidRDefault="00F41314" w:rsidP="008D0C18">
            <w:pPr>
              <w:pStyle w:val="Tabellelinksbndig"/>
              <w:spacing w:line="180" w:lineRule="atLeast"/>
              <w:rPr>
                <w:lang w:val="en-GB"/>
              </w:rPr>
            </w:pPr>
            <w:r w:rsidRPr="00B27019">
              <w:rPr>
                <w:rFonts w:ascii="Calibri" w:hAnsi="Calibri" w:cs="BMWTypeLight"/>
                <w:sz w:val="22"/>
                <w:lang w:val="en-GB" w:eastAsia="de-DE"/>
              </w:rPr>
              <w:br w:type="page"/>
            </w:r>
            <w:r w:rsidR="008D0C18" w:rsidRPr="00B27019">
              <w:rPr>
                <w:lang w:val="en-GB"/>
              </w:rPr>
              <w:t>Tyres front</w:t>
            </w:r>
            <w:r w:rsidRPr="00B27019">
              <w:rPr>
                <w:lang w:val="en-GB"/>
              </w:rPr>
              <w:t xml:space="preserve"> / </w:t>
            </w:r>
            <w:r w:rsidR="008D0C18" w:rsidRPr="00B27019">
              <w:rPr>
                <w:lang w:val="en-GB"/>
              </w:rPr>
              <w:t>rear</w:t>
            </w: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sz w:val="14"/>
                <w:lang w:val="en-GB"/>
              </w:rPr>
            </w:pPr>
          </w:p>
        </w:tc>
        <w:tc>
          <w:tcPr>
            <w:tcW w:w="1410" w:type="dxa"/>
            <w:gridSpan w:val="5"/>
          </w:tcPr>
          <w:p w:rsidR="00F41314" w:rsidRPr="00B27019" w:rsidRDefault="00F41314" w:rsidP="008D0C18">
            <w:pPr>
              <w:spacing w:line="180" w:lineRule="atLeast"/>
              <w:jc w:val="right"/>
              <w:rPr>
                <w:rFonts w:ascii="BMWType V2 Light" w:hAnsi="BMWType V2 Light"/>
                <w:sz w:val="14"/>
                <w:lang w:val="en-GB"/>
              </w:rPr>
            </w:pPr>
          </w:p>
        </w:tc>
        <w:tc>
          <w:tcPr>
            <w:tcW w:w="1781" w:type="dxa"/>
            <w:gridSpan w:val="3"/>
          </w:tcPr>
          <w:p w:rsidR="00F41314" w:rsidRPr="00B27019" w:rsidRDefault="00F41314" w:rsidP="008D0C18">
            <w:pPr>
              <w:pStyle w:val="Tabellerechtsbndig"/>
              <w:spacing w:line="180" w:lineRule="atLeast"/>
              <w:rPr>
                <w:lang w:val="en-GB"/>
              </w:rPr>
            </w:pPr>
            <w:r w:rsidRPr="00B27019">
              <w:rPr>
                <w:lang w:val="en-GB"/>
              </w:rPr>
              <w:t>195/50 R20</w:t>
            </w:r>
            <w:r w:rsidRPr="00B27019">
              <w:rPr>
                <w:lang w:val="en-GB"/>
              </w:rPr>
              <w:br/>
              <w:t>215/45 R20</w:t>
            </w:r>
          </w:p>
        </w:tc>
      </w:tr>
      <w:tr w:rsidR="00F41314" w:rsidRPr="004C55BE" w:rsidTr="00211CBC">
        <w:trPr>
          <w:trHeight w:val="176"/>
        </w:trPr>
        <w:tc>
          <w:tcPr>
            <w:tcW w:w="2273" w:type="dxa"/>
            <w:gridSpan w:val="2"/>
          </w:tcPr>
          <w:p w:rsidR="00F41314" w:rsidRPr="00B27019" w:rsidRDefault="008D0C18" w:rsidP="008D0C18">
            <w:pPr>
              <w:pStyle w:val="Tabellelinksbndig"/>
              <w:spacing w:line="180" w:lineRule="atLeast"/>
              <w:rPr>
                <w:lang w:val="en-GB"/>
              </w:rPr>
            </w:pPr>
            <w:r w:rsidRPr="00B27019">
              <w:rPr>
                <w:lang w:val="en-GB"/>
              </w:rPr>
              <w:t>Rims</w:t>
            </w:r>
            <w:r w:rsidR="00F41314" w:rsidRPr="00B27019">
              <w:rPr>
                <w:lang w:val="en-GB"/>
              </w:rPr>
              <w:t xml:space="preserve"> </w:t>
            </w:r>
            <w:r w:rsidRPr="00B27019">
              <w:rPr>
                <w:lang w:val="en-GB"/>
              </w:rPr>
              <w:t>front</w:t>
            </w:r>
            <w:r w:rsidR="00F41314" w:rsidRPr="00B27019">
              <w:rPr>
                <w:lang w:val="en-GB"/>
              </w:rPr>
              <w:t xml:space="preserve"> / </w:t>
            </w:r>
            <w:r w:rsidRPr="00B27019">
              <w:rPr>
                <w:lang w:val="en-GB"/>
              </w:rPr>
              <w:t>rear</w:t>
            </w:r>
          </w:p>
        </w:tc>
        <w:tc>
          <w:tcPr>
            <w:tcW w:w="113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858" w:type="dxa"/>
            <w:gridSpan w:val="3"/>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10"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81" w:type="dxa"/>
            <w:gridSpan w:val="3"/>
          </w:tcPr>
          <w:p w:rsidR="00F41314" w:rsidRPr="00B27019" w:rsidRDefault="00F41314" w:rsidP="000A430A">
            <w:pPr>
              <w:pStyle w:val="Tabellerechtsbndig"/>
              <w:spacing w:line="180" w:lineRule="atLeast"/>
              <w:rPr>
                <w:rFonts w:cs="BMWType V2 Light"/>
                <w:szCs w:val="14"/>
                <w:lang w:val="en-GB"/>
              </w:rPr>
            </w:pPr>
            <w:r w:rsidRPr="00B27019">
              <w:rPr>
                <w:lang w:val="en-GB"/>
              </w:rPr>
              <w:t xml:space="preserve">7J x 20 </w:t>
            </w:r>
            <w:r w:rsidR="000A430A" w:rsidRPr="00B27019">
              <w:rPr>
                <w:lang w:val="en-GB"/>
              </w:rPr>
              <w:t>forged aluminium</w:t>
            </w:r>
            <w:r w:rsidRPr="00B27019">
              <w:rPr>
                <w:lang w:val="en-GB"/>
              </w:rPr>
              <w:br/>
              <w:t>7</w:t>
            </w:r>
            <w:r w:rsidR="00874AFC" w:rsidRPr="00B27019">
              <w:rPr>
                <w:lang w:val="en-GB"/>
              </w:rPr>
              <w:t>.</w:t>
            </w:r>
            <w:r w:rsidRPr="00B27019">
              <w:rPr>
                <w:lang w:val="en-GB"/>
              </w:rPr>
              <w:t xml:space="preserve">5J x 20 </w:t>
            </w:r>
            <w:r w:rsidR="000A430A" w:rsidRPr="00B27019">
              <w:rPr>
                <w:lang w:val="en-GB"/>
              </w:rPr>
              <w:t>forged aluminium</w:t>
            </w:r>
          </w:p>
        </w:tc>
      </w:tr>
      <w:tr w:rsidR="00F41314" w:rsidRPr="004C55BE" w:rsidTr="00211CBC">
        <w:trPr>
          <w:trHeight w:val="176"/>
        </w:trPr>
        <w:tc>
          <w:tcPr>
            <w:tcW w:w="2273" w:type="dxa"/>
            <w:gridSpan w:val="2"/>
          </w:tcPr>
          <w:p w:rsidR="00F41314" w:rsidRPr="00B27019" w:rsidRDefault="00856649" w:rsidP="008D0C18">
            <w:pPr>
              <w:pStyle w:val="Tabellelinksbndig"/>
              <w:spacing w:line="180" w:lineRule="atLeast"/>
              <w:rPr>
                <w:lang w:val="en-GB"/>
              </w:rPr>
            </w:pPr>
            <w:r w:rsidRPr="00B27019">
              <w:rPr>
                <w:lang w:val="en-GB"/>
              </w:rPr>
              <w:t>Front brakes</w:t>
            </w:r>
            <w:r w:rsidR="00F41314" w:rsidRPr="00B27019">
              <w:rPr>
                <w:lang w:val="en-GB"/>
              </w:rPr>
              <w:t xml:space="preserve"> </w:t>
            </w:r>
          </w:p>
        </w:tc>
        <w:tc>
          <w:tcPr>
            <w:tcW w:w="327" w:type="dxa"/>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17"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79" w:type="dxa"/>
            <w:gridSpan w:val="8"/>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60" w:type="dxa"/>
            <w:gridSpan w:val="2"/>
          </w:tcPr>
          <w:p w:rsidR="00F41314" w:rsidRPr="00B27019" w:rsidRDefault="00F41314" w:rsidP="000A430A">
            <w:pPr>
              <w:spacing w:line="180" w:lineRule="atLeast"/>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t>4-</w:t>
            </w:r>
            <w:r w:rsidR="000A430A" w:rsidRPr="00B27019">
              <w:rPr>
                <w:rFonts w:ascii="BMWType V2 Light" w:hAnsi="BMWType V2 Light" w:cs="BMWType V2 Light"/>
                <w:sz w:val="14"/>
                <w:szCs w:val="14"/>
                <w:lang w:val="en-GB"/>
              </w:rPr>
              <w:t>piston fixed calliper</w:t>
            </w:r>
            <w:r w:rsidRPr="00B27019">
              <w:rPr>
                <w:rFonts w:ascii="BMWType V2 Light" w:hAnsi="BMWType V2 Light" w:cs="BMWType V2 Light"/>
                <w:sz w:val="14"/>
                <w:szCs w:val="14"/>
                <w:lang w:val="en-GB"/>
              </w:rPr>
              <w:t xml:space="preserve">, </w:t>
            </w:r>
            <w:r w:rsidR="000A430A" w:rsidRPr="00B27019">
              <w:rPr>
                <w:rFonts w:ascii="BMWType V2 Light" w:hAnsi="BMWType V2 Light" w:cs="BMWType V2 Light"/>
                <w:sz w:val="14"/>
                <w:szCs w:val="14"/>
                <w:lang w:val="en-GB"/>
              </w:rPr>
              <w:br/>
              <w:t xml:space="preserve">disc </w:t>
            </w:r>
            <w:r w:rsidRPr="00B27019">
              <w:rPr>
                <w:rFonts w:ascii="BMWType V2 Light" w:hAnsi="BMWType V2 Light" w:cs="BMWType V2 Light"/>
                <w:sz w:val="14"/>
                <w:szCs w:val="14"/>
                <w:lang w:val="en-GB"/>
              </w:rPr>
              <w:t>340</w:t>
            </w:r>
            <w:r w:rsidR="000A430A" w:rsidRPr="00B27019">
              <w:rPr>
                <w:rFonts w:ascii="BMWType V2 Light" w:hAnsi="BMWType V2 Light" w:cs="BMWType V2 Light"/>
                <w:sz w:val="14"/>
                <w:szCs w:val="14"/>
                <w:lang w:val="en-GB"/>
              </w:rPr>
              <w:t>mm</w:t>
            </w:r>
            <w:r w:rsidRPr="00B27019">
              <w:rPr>
                <w:rFonts w:ascii="BMWType V2 Light" w:hAnsi="BMWType V2 Light" w:cs="BMWType V2 Light"/>
                <w:sz w:val="14"/>
                <w:szCs w:val="14"/>
                <w:lang w:val="en-GB"/>
              </w:rPr>
              <w:t xml:space="preserve"> x 29</w:t>
            </w:r>
            <w:r w:rsidR="00856649" w:rsidRPr="00B27019">
              <w:rPr>
                <w:rFonts w:ascii="BMWType V2 Light" w:hAnsi="BMWType V2 Light" w:cs="BMWType V2 Light"/>
                <w:sz w:val="14"/>
                <w:szCs w:val="14"/>
                <w:lang w:val="en-GB"/>
              </w:rPr>
              <w:t>.</w:t>
            </w:r>
            <w:r w:rsidRPr="00B27019">
              <w:rPr>
                <w:rFonts w:ascii="BMWType V2 Light" w:hAnsi="BMWType V2 Light" w:cs="BMWType V2 Light"/>
                <w:sz w:val="14"/>
                <w:szCs w:val="14"/>
                <w:lang w:val="en-GB"/>
              </w:rPr>
              <w:t xml:space="preserve">2mm, </w:t>
            </w:r>
            <w:r w:rsidR="000A430A" w:rsidRPr="00B27019">
              <w:rPr>
                <w:rFonts w:ascii="BMWType V2 Light" w:hAnsi="BMWType V2 Light" w:cs="BMWType V2 Light"/>
                <w:sz w:val="14"/>
                <w:szCs w:val="14"/>
                <w:lang w:val="en-GB"/>
              </w:rPr>
              <w:br/>
              <w:t>inner-vented</w:t>
            </w:r>
          </w:p>
        </w:tc>
      </w:tr>
      <w:tr w:rsidR="00F41314" w:rsidRPr="004C55BE" w:rsidTr="00211CBC">
        <w:trPr>
          <w:trHeight w:val="176"/>
        </w:trPr>
        <w:tc>
          <w:tcPr>
            <w:tcW w:w="2273" w:type="dxa"/>
            <w:gridSpan w:val="2"/>
          </w:tcPr>
          <w:p w:rsidR="00F41314" w:rsidRPr="00B27019" w:rsidRDefault="00856649" w:rsidP="008D0C18">
            <w:pPr>
              <w:pStyle w:val="Tabellelinksbndig"/>
              <w:spacing w:line="180" w:lineRule="atLeast"/>
              <w:rPr>
                <w:lang w:val="en-GB"/>
              </w:rPr>
            </w:pPr>
            <w:r w:rsidRPr="00B27019">
              <w:rPr>
                <w:lang w:val="en-GB"/>
              </w:rPr>
              <w:t>Rear brakes</w:t>
            </w:r>
          </w:p>
        </w:tc>
        <w:tc>
          <w:tcPr>
            <w:tcW w:w="327" w:type="dxa"/>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17"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79" w:type="dxa"/>
            <w:gridSpan w:val="8"/>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60" w:type="dxa"/>
            <w:gridSpan w:val="2"/>
          </w:tcPr>
          <w:p w:rsidR="00F41314" w:rsidRPr="00B27019" w:rsidRDefault="00F41314" w:rsidP="000A430A">
            <w:pPr>
              <w:spacing w:line="180" w:lineRule="atLeast"/>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t>1-</w:t>
            </w:r>
            <w:r w:rsidR="000A430A" w:rsidRPr="00B27019">
              <w:rPr>
                <w:rFonts w:ascii="BMWType V2 Light" w:hAnsi="BMWType V2 Light" w:cs="BMWType V2 Light"/>
                <w:sz w:val="14"/>
                <w:szCs w:val="14"/>
                <w:lang w:val="en-GB"/>
              </w:rPr>
              <w:t>piston</w:t>
            </w:r>
            <w:r w:rsidRPr="00B27019">
              <w:rPr>
                <w:rFonts w:ascii="BMWType V2 Light" w:hAnsi="BMWType V2 Light" w:cs="BMWType V2 Light"/>
                <w:sz w:val="14"/>
                <w:szCs w:val="14"/>
                <w:lang w:val="en-GB"/>
              </w:rPr>
              <w:t xml:space="preserve"> </w:t>
            </w:r>
            <w:r w:rsidR="000A430A" w:rsidRPr="00B27019">
              <w:rPr>
                <w:rFonts w:ascii="BMWType V2 Light" w:hAnsi="BMWType V2 Light" w:cs="BMWType V2 Light"/>
                <w:sz w:val="14"/>
                <w:szCs w:val="14"/>
                <w:lang w:val="en-GB"/>
              </w:rPr>
              <w:t>floating calliper</w:t>
            </w:r>
            <w:r w:rsidRPr="00B27019">
              <w:rPr>
                <w:rFonts w:ascii="BMWType V2 Light" w:hAnsi="BMWType V2 Light" w:cs="BMWType V2 Light"/>
                <w:sz w:val="14"/>
                <w:szCs w:val="14"/>
                <w:lang w:val="en-GB"/>
              </w:rPr>
              <w:t xml:space="preserve">, </w:t>
            </w:r>
            <w:r w:rsidR="000A430A" w:rsidRPr="00B27019">
              <w:rPr>
                <w:rFonts w:ascii="BMWType V2 Light" w:hAnsi="BMWType V2 Light" w:cs="BMWType V2 Light"/>
                <w:sz w:val="14"/>
                <w:szCs w:val="14"/>
                <w:lang w:val="en-GB"/>
              </w:rPr>
              <w:t>disc</w:t>
            </w:r>
            <w:r w:rsidRPr="00B27019">
              <w:rPr>
                <w:rFonts w:ascii="BMWType V2 Light" w:hAnsi="BMWType V2 Light" w:cs="BMWType V2 Light"/>
                <w:sz w:val="14"/>
                <w:szCs w:val="14"/>
                <w:lang w:val="en-GB"/>
              </w:rPr>
              <w:t xml:space="preserve"> 340mm x 19</w:t>
            </w:r>
            <w:r w:rsidR="00856649" w:rsidRPr="00B27019">
              <w:rPr>
                <w:rFonts w:ascii="BMWType V2 Light" w:hAnsi="BMWType V2 Light" w:cs="BMWType V2 Light"/>
                <w:sz w:val="14"/>
                <w:szCs w:val="14"/>
                <w:lang w:val="en-GB"/>
              </w:rPr>
              <w:t>.</w:t>
            </w:r>
            <w:r w:rsidRPr="00B27019">
              <w:rPr>
                <w:rFonts w:ascii="BMWType V2 Light" w:hAnsi="BMWType V2 Light" w:cs="BMWType V2 Light"/>
                <w:sz w:val="14"/>
                <w:szCs w:val="14"/>
                <w:lang w:val="en-GB"/>
              </w:rPr>
              <w:t xml:space="preserve">2mm, </w:t>
            </w:r>
            <w:r w:rsidR="000A430A" w:rsidRPr="00B27019">
              <w:rPr>
                <w:rFonts w:ascii="BMWType V2 Light" w:hAnsi="BMWType V2 Light" w:cs="BMWType V2 Light"/>
                <w:sz w:val="14"/>
                <w:szCs w:val="14"/>
                <w:lang w:val="en-GB"/>
              </w:rPr>
              <w:t>inner-vented</w:t>
            </w:r>
          </w:p>
        </w:tc>
      </w:tr>
      <w:tr w:rsidR="00F41314" w:rsidRPr="004C55BE" w:rsidTr="00211CBC">
        <w:trPr>
          <w:trHeight w:val="208"/>
        </w:trPr>
        <w:tc>
          <w:tcPr>
            <w:tcW w:w="2273" w:type="dxa"/>
            <w:gridSpan w:val="2"/>
          </w:tcPr>
          <w:p w:rsidR="00F41314" w:rsidRPr="00B27019" w:rsidRDefault="00856649" w:rsidP="008D0C18">
            <w:pPr>
              <w:pStyle w:val="Tabellelinksbndig"/>
              <w:spacing w:line="180" w:lineRule="atLeast"/>
              <w:rPr>
                <w:lang w:val="en-GB"/>
              </w:rPr>
            </w:pPr>
            <w:r w:rsidRPr="00B27019">
              <w:rPr>
                <w:lang w:val="en-GB"/>
              </w:rPr>
              <w:t>Driving stability systems</w:t>
            </w:r>
          </w:p>
        </w:tc>
        <w:tc>
          <w:tcPr>
            <w:tcW w:w="327" w:type="dxa"/>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17"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79" w:type="dxa"/>
            <w:gridSpan w:val="8"/>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60" w:type="dxa"/>
            <w:gridSpan w:val="2"/>
          </w:tcPr>
          <w:p w:rsidR="00F41314" w:rsidRPr="00B27019" w:rsidRDefault="00F41314" w:rsidP="004C55BE">
            <w:pPr>
              <w:spacing w:line="180" w:lineRule="atLeast"/>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t xml:space="preserve">DSC, CBC, DBC, ADB-x, </w:t>
            </w:r>
            <w:r w:rsidR="004C55BE">
              <w:rPr>
                <w:rFonts w:ascii="BMWType V2 Light" w:hAnsi="BMWType V2 Light" w:cs="BMWType V2 Light"/>
                <w:sz w:val="14"/>
                <w:szCs w:val="14"/>
                <w:lang w:val="en-GB"/>
              </w:rPr>
              <w:t>FAV</w:t>
            </w:r>
            <w:r w:rsidRPr="00B27019">
              <w:rPr>
                <w:rFonts w:ascii="BMWType V2 Light" w:hAnsi="BMWType V2 Light" w:cs="BMWType V2 Light"/>
                <w:sz w:val="14"/>
                <w:szCs w:val="14"/>
                <w:lang w:val="en-GB"/>
              </w:rPr>
              <w:t xml:space="preserve">, DTC </w:t>
            </w:r>
          </w:p>
        </w:tc>
      </w:tr>
      <w:tr w:rsidR="00F41314" w:rsidRPr="004C55BE" w:rsidTr="00211CBC">
        <w:trPr>
          <w:trHeight w:val="176"/>
        </w:trPr>
        <w:tc>
          <w:tcPr>
            <w:tcW w:w="2273" w:type="dxa"/>
            <w:gridSpan w:val="2"/>
          </w:tcPr>
          <w:p w:rsidR="00F41314" w:rsidRPr="00B27019" w:rsidRDefault="00F41314" w:rsidP="008D0C18">
            <w:pPr>
              <w:pStyle w:val="Tabellelinksbndig"/>
              <w:spacing w:line="180" w:lineRule="atLeast"/>
              <w:rPr>
                <w:lang w:val="en-GB"/>
              </w:rPr>
            </w:pPr>
          </w:p>
        </w:tc>
        <w:tc>
          <w:tcPr>
            <w:tcW w:w="327" w:type="dxa"/>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17"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79" w:type="dxa"/>
            <w:gridSpan w:val="8"/>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60" w:type="dxa"/>
            <w:gridSpan w:val="2"/>
          </w:tcPr>
          <w:p w:rsidR="00F41314" w:rsidRPr="00B27019" w:rsidRDefault="00F41314" w:rsidP="008D0C18">
            <w:pPr>
              <w:spacing w:line="180" w:lineRule="atLeast"/>
              <w:jc w:val="right"/>
              <w:rPr>
                <w:rFonts w:ascii="BMWType V2 Light" w:hAnsi="BMWType V2 Light" w:cs="BMWType V2 Light"/>
                <w:b/>
                <w:sz w:val="14"/>
                <w:szCs w:val="14"/>
                <w:lang w:val="en-GB"/>
              </w:rPr>
            </w:pPr>
          </w:p>
        </w:tc>
      </w:tr>
      <w:tr w:rsidR="00F41314" w:rsidRPr="00B27019" w:rsidTr="00211CBC">
        <w:trPr>
          <w:trHeight w:val="176"/>
        </w:trPr>
        <w:tc>
          <w:tcPr>
            <w:tcW w:w="2273" w:type="dxa"/>
            <w:gridSpan w:val="2"/>
          </w:tcPr>
          <w:p w:rsidR="00F41314" w:rsidRPr="00B27019" w:rsidRDefault="00856649" w:rsidP="008D0C18">
            <w:pPr>
              <w:pStyle w:val="Tabellelinksbndig"/>
              <w:spacing w:line="180" w:lineRule="atLeast"/>
              <w:rPr>
                <w:rStyle w:val="Tabellebold"/>
                <w:lang w:val="en-GB"/>
              </w:rPr>
            </w:pPr>
            <w:r w:rsidRPr="00B27019">
              <w:rPr>
                <w:rStyle w:val="Tabellebold"/>
                <w:lang w:val="en-GB"/>
              </w:rPr>
              <w:t>Transmission</w:t>
            </w:r>
          </w:p>
        </w:tc>
        <w:tc>
          <w:tcPr>
            <w:tcW w:w="327" w:type="dxa"/>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597"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469" w:type="dxa"/>
            <w:gridSpan w:val="5"/>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1790" w:type="dxa"/>
            <w:gridSpan w:val="4"/>
          </w:tcPr>
          <w:p w:rsidR="00F41314" w:rsidRPr="00B27019" w:rsidRDefault="00F41314" w:rsidP="008D0C18">
            <w:pPr>
              <w:spacing w:line="180" w:lineRule="atLeast"/>
              <w:jc w:val="right"/>
              <w:rPr>
                <w:rFonts w:ascii="BMWType V2 Light" w:hAnsi="BMWType V2 Light" w:cs="BMWType V2 Light"/>
                <w:b/>
                <w:sz w:val="14"/>
                <w:szCs w:val="14"/>
                <w:lang w:val="en-GB"/>
              </w:rPr>
            </w:pPr>
          </w:p>
        </w:tc>
      </w:tr>
      <w:tr w:rsidR="00F41314" w:rsidRPr="00B27019" w:rsidTr="00211CBC">
        <w:trPr>
          <w:trHeight w:val="176"/>
        </w:trPr>
        <w:tc>
          <w:tcPr>
            <w:tcW w:w="2273" w:type="dxa"/>
            <w:gridSpan w:val="2"/>
          </w:tcPr>
          <w:p w:rsidR="00F41314" w:rsidRPr="00B27019" w:rsidRDefault="00856649" w:rsidP="00856649">
            <w:pPr>
              <w:pStyle w:val="Tabellelinksbndig"/>
              <w:spacing w:line="180" w:lineRule="atLeast"/>
              <w:rPr>
                <w:lang w:val="en-GB"/>
              </w:rPr>
            </w:pPr>
            <w:r w:rsidRPr="00B27019">
              <w:rPr>
                <w:lang w:val="en-GB"/>
              </w:rPr>
              <w:t>for combustion engine</w:t>
            </w:r>
            <w:r w:rsidR="00F41314" w:rsidRPr="00B27019">
              <w:rPr>
                <w:lang w:val="en-GB"/>
              </w:rPr>
              <w:t xml:space="preserve"> (</w:t>
            </w:r>
            <w:r w:rsidRPr="00B27019">
              <w:rPr>
                <w:lang w:val="en-GB"/>
              </w:rPr>
              <w:t>ratios</w:t>
            </w:r>
            <w:r w:rsidR="00F41314" w:rsidRPr="00B27019">
              <w:rPr>
                <w:lang w:val="en-GB"/>
              </w:rPr>
              <w:t>)</w:t>
            </w:r>
          </w:p>
        </w:tc>
        <w:tc>
          <w:tcPr>
            <w:tcW w:w="709"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br/>
              <w:t>:1</w:t>
            </w:r>
          </w:p>
        </w:tc>
        <w:tc>
          <w:tcPr>
            <w:tcW w:w="4474" w:type="dxa"/>
            <w:gridSpan w:val="13"/>
          </w:tcPr>
          <w:p w:rsidR="00F41314" w:rsidRPr="00B27019" w:rsidRDefault="00F41314" w:rsidP="00856649">
            <w:pPr>
              <w:pStyle w:val="Tabellerechtsbndig"/>
              <w:spacing w:line="180" w:lineRule="atLeast"/>
              <w:rPr>
                <w:szCs w:val="14"/>
                <w:lang w:val="en-GB"/>
              </w:rPr>
            </w:pPr>
            <w:r w:rsidRPr="00B27019">
              <w:rPr>
                <w:lang w:val="en-GB"/>
              </w:rPr>
              <w:t>6-</w:t>
            </w:r>
            <w:r w:rsidR="00856649" w:rsidRPr="00B27019">
              <w:rPr>
                <w:lang w:val="en-GB"/>
              </w:rPr>
              <w:t>speed automatic transmission</w:t>
            </w:r>
            <w:r w:rsidRPr="00B27019">
              <w:rPr>
                <w:lang w:val="en-GB"/>
              </w:rPr>
              <w:br/>
              <w:t xml:space="preserve"> (4.459, 2.508, 1.556, 1.142, 0.851, 0.672)</w:t>
            </w:r>
          </w:p>
        </w:tc>
      </w:tr>
      <w:tr w:rsidR="00F41314" w:rsidRPr="00B27019" w:rsidTr="00211CBC">
        <w:trPr>
          <w:trHeight w:val="176"/>
        </w:trPr>
        <w:tc>
          <w:tcPr>
            <w:tcW w:w="2273" w:type="dxa"/>
            <w:gridSpan w:val="2"/>
          </w:tcPr>
          <w:p w:rsidR="00F41314" w:rsidRPr="00B27019" w:rsidRDefault="00856649" w:rsidP="00856649">
            <w:pPr>
              <w:pStyle w:val="Tabellelinksbndig"/>
              <w:spacing w:line="180" w:lineRule="atLeast"/>
              <w:rPr>
                <w:lang w:val="en-GB"/>
              </w:rPr>
            </w:pPr>
            <w:r w:rsidRPr="00B27019">
              <w:rPr>
                <w:lang w:val="en-GB"/>
              </w:rPr>
              <w:t>for electric motor</w:t>
            </w:r>
            <w:r w:rsidR="00F41314" w:rsidRPr="00B27019">
              <w:rPr>
                <w:lang w:val="en-GB"/>
              </w:rPr>
              <w:br/>
              <w:t xml:space="preserve"> (</w:t>
            </w:r>
            <w:r w:rsidRPr="00B27019">
              <w:rPr>
                <w:lang w:val="en-GB"/>
              </w:rPr>
              <w:t>ratios</w:t>
            </w:r>
            <w:r w:rsidR="00F41314" w:rsidRPr="00B27019">
              <w:rPr>
                <w:lang w:val="en-GB"/>
              </w:rPr>
              <w:t>)</w:t>
            </w:r>
          </w:p>
        </w:tc>
        <w:tc>
          <w:tcPr>
            <w:tcW w:w="709" w:type="dxa"/>
            <w:gridSpan w:val="2"/>
          </w:tcPr>
          <w:p w:rsidR="00F41314" w:rsidRPr="00B27019" w:rsidRDefault="00F41314" w:rsidP="008D0C18">
            <w:pPr>
              <w:spacing w:line="180" w:lineRule="atLeast"/>
              <w:jc w:val="right"/>
              <w:rPr>
                <w:rFonts w:ascii="BMWType V2 Light" w:hAnsi="BMWType V2 Light" w:cs="BMWType V2 Light"/>
                <w:sz w:val="14"/>
                <w:szCs w:val="14"/>
                <w:lang w:val="en-GB"/>
              </w:rPr>
            </w:pPr>
            <w:r w:rsidRPr="00B27019">
              <w:rPr>
                <w:rFonts w:ascii="BMWType V2 Light" w:hAnsi="BMWType V2 Light" w:cs="BMWType V2 Light"/>
                <w:sz w:val="14"/>
                <w:szCs w:val="14"/>
                <w:lang w:val="en-GB"/>
              </w:rPr>
              <w:br/>
              <w:t>:1</w:t>
            </w:r>
          </w:p>
        </w:tc>
        <w:tc>
          <w:tcPr>
            <w:tcW w:w="4474" w:type="dxa"/>
            <w:gridSpan w:val="13"/>
          </w:tcPr>
          <w:p w:rsidR="00F41314" w:rsidRPr="00B27019" w:rsidRDefault="00F41314" w:rsidP="000A430A">
            <w:pPr>
              <w:pStyle w:val="Tabellerechtsbndig"/>
              <w:spacing w:line="180" w:lineRule="atLeast"/>
              <w:rPr>
                <w:szCs w:val="14"/>
                <w:lang w:val="en-GB"/>
              </w:rPr>
            </w:pPr>
            <w:r w:rsidRPr="00B27019">
              <w:rPr>
                <w:lang w:val="en-GB"/>
              </w:rPr>
              <w:t>2-</w:t>
            </w:r>
            <w:r w:rsidR="00856649" w:rsidRPr="00B27019">
              <w:rPr>
                <w:lang w:val="en-GB"/>
              </w:rPr>
              <w:t>speed auto</w:t>
            </w:r>
            <w:r w:rsidR="000A430A" w:rsidRPr="00B27019">
              <w:rPr>
                <w:lang w:val="en-GB"/>
              </w:rPr>
              <w:t>ma</w:t>
            </w:r>
            <w:r w:rsidR="00856649" w:rsidRPr="00B27019">
              <w:rPr>
                <w:lang w:val="en-GB"/>
              </w:rPr>
              <w:t>tic transmission</w:t>
            </w:r>
            <w:r w:rsidRPr="00B27019">
              <w:rPr>
                <w:lang w:val="en-GB"/>
              </w:rPr>
              <w:br/>
              <w:t xml:space="preserve"> (11.3, 5.85)</w:t>
            </w:r>
          </w:p>
        </w:tc>
      </w:tr>
      <w:tr w:rsidR="00F41314" w:rsidRPr="00B27019" w:rsidTr="00211CBC">
        <w:trPr>
          <w:trHeight w:val="176"/>
        </w:trPr>
        <w:tc>
          <w:tcPr>
            <w:tcW w:w="2050" w:type="dxa"/>
          </w:tcPr>
          <w:p w:rsidR="00F41314" w:rsidRPr="00B27019" w:rsidRDefault="00F41314" w:rsidP="008D0C18">
            <w:pPr>
              <w:pStyle w:val="Tabellelinksbndig"/>
              <w:spacing w:line="180" w:lineRule="atLeast"/>
              <w:rPr>
                <w:rStyle w:val="Tabellebold"/>
                <w:lang w:val="en-GB"/>
              </w:rPr>
            </w:pPr>
          </w:p>
        </w:tc>
        <w:tc>
          <w:tcPr>
            <w:tcW w:w="107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993" w:type="dxa"/>
            <w:gridSpan w:val="2"/>
          </w:tcPr>
          <w:p w:rsidR="00F41314" w:rsidRPr="00B27019" w:rsidRDefault="00F41314" w:rsidP="008D0C18">
            <w:pPr>
              <w:pStyle w:val="Tabellerechtsbndig"/>
              <w:spacing w:line="180" w:lineRule="atLeast"/>
              <w:rPr>
                <w:szCs w:val="14"/>
                <w:lang w:val="en-GB"/>
              </w:rPr>
            </w:pPr>
          </w:p>
        </w:tc>
        <w:tc>
          <w:tcPr>
            <w:tcW w:w="1133" w:type="dxa"/>
            <w:gridSpan w:val="5"/>
          </w:tcPr>
          <w:p w:rsidR="00F41314" w:rsidRPr="00B27019" w:rsidRDefault="00F41314" w:rsidP="008D0C18">
            <w:pPr>
              <w:pStyle w:val="Tabellerechtsbndig"/>
              <w:spacing w:line="180" w:lineRule="atLeast"/>
              <w:rPr>
                <w:szCs w:val="14"/>
                <w:lang w:val="en-GB"/>
              </w:rPr>
            </w:pPr>
          </w:p>
        </w:tc>
        <w:tc>
          <w:tcPr>
            <w:tcW w:w="2206" w:type="dxa"/>
            <w:gridSpan w:val="5"/>
          </w:tcPr>
          <w:p w:rsidR="00F41314" w:rsidRPr="00B27019" w:rsidRDefault="00F41314" w:rsidP="008D0C18">
            <w:pPr>
              <w:pStyle w:val="Tabellerechtsbndig"/>
              <w:spacing w:line="180" w:lineRule="atLeast"/>
              <w:rPr>
                <w:szCs w:val="14"/>
                <w:lang w:val="en-GB"/>
              </w:rPr>
            </w:pPr>
          </w:p>
        </w:tc>
      </w:tr>
      <w:tr w:rsidR="00F41314" w:rsidRPr="00B27019" w:rsidTr="00211CBC">
        <w:trPr>
          <w:trHeight w:val="176"/>
        </w:trPr>
        <w:tc>
          <w:tcPr>
            <w:tcW w:w="2050" w:type="dxa"/>
          </w:tcPr>
          <w:p w:rsidR="00F41314" w:rsidRPr="00B27019" w:rsidRDefault="00856649" w:rsidP="008D0C18">
            <w:pPr>
              <w:pStyle w:val="Tabellelinksbndig"/>
              <w:spacing w:line="180" w:lineRule="atLeast"/>
              <w:rPr>
                <w:rStyle w:val="Tabellebold"/>
                <w:lang w:val="en-GB"/>
              </w:rPr>
            </w:pPr>
            <w:r w:rsidRPr="00B27019">
              <w:rPr>
                <w:rStyle w:val="Tabellebold"/>
                <w:lang w:val="en-GB"/>
              </w:rPr>
              <w:t>Performance</w:t>
            </w:r>
          </w:p>
        </w:tc>
        <w:tc>
          <w:tcPr>
            <w:tcW w:w="1074" w:type="dxa"/>
            <w:gridSpan w:val="4"/>
          </w:tcPr>
          <w:p w:rsidR="00F41314" w:rsidRPr="00B27019" w:rsidRDefault="00F41314" w:rsidP="008D0C18">
            <w:pPr>
              <w:spacing w:line="180" w:lineRule="atLeast"/>
              <w:jc w:val="right"/>
              <w:rPr>
                <w:rFonts w:ascii="BMWType V2 Light" w:hAnsi="BMWType V2 Light" w:cs="BMWType V2 Light"/>
                <w:sz w:val="14"/>
                <w:szCs w:val="14"/>
                <w:lang w:val="en-GB"/>
              </w:rPr>
            </w:pPr>
          </w:p>
        </w:tc>
        <w:tc>
          <w:tcPr>
            <w:tcW w:w="993" w:type="dxa"/>
            <w:gridSpan w:val="2"/>
          </w:tcPr>
          <w:p w:rsidR="00F41314" w:rsidRPr="00B27019" w:rsidRDefault="00F41314" w:rsidP="008D0C18">
            <w:pPr>
              <w:pStyle w:val="Tabellerechtsbndig"/>
              <w:spacing w:line="180" w:lineRule="atLeast"/>
              <w:rPr>
                <w:szCs w:val="14"/>
                <w:lang w:val="en-GB"/>
              </w:rPr>
            </w:pPr>
          </w:p>
        </w:tc>
        <w:tc>
          <w:tcPr>
            <w:tcW w:w="1133" w:type="dxa"/>
            <w:gridSpan w:val="5"/>
          </w:tcPr>
          <w:p w:rsidR="00F41314" w:rsidRPr="00B27019" w:rsidRDefault="00F41314" w:rsidP="008D0C18">
            <w:pPr>
              <w:pStyle w:val="Tabellerechtsbndig"/>
              <w:spacing w:line="180" w:lineRule="atLeast"/>
              <w:rPr>
                <w:szCs w:val="14"/>
                <w:lang w:val="en-GB"/>
              </w:rPr>
            </w:pPr>
          </w:p>
        </w:tc>
        <w:tc>
          <w:tcPr>
            <w:tcW w:w="2206" w:type="dxa"/>
            <w:gridSpan w:val="5"/>
          </w:tcPr>
          <w:p w:rsidR="00F41314" w:rsidRPr="00B27019" w:rsidRDefault="00F41314" w:rsidP="008D0C18">
            <w:pPr>
              <w:pStyle w:val="Tabellerechtsbndig"/>
              <w:spacing w:line="180" w:lineRule="atLeast"/>
              <w:rPr>
                <w:szCs w:val="14"/>
                <w:lang w:val="en-GB"/>
              </w:rPr>
            </w:pPr>
          </w:p>
        </w:tc>
      </w:tr>
      <w:tr w:rsidR="00F41314" w:rsidRPr="00B27019" w:rsidTr="00211CBC">
        <w:trPr>
          <w:trHeight w:val="176"/>
        </w:trPr>
        <w:tc>
          <w:tcPr>
            <w:tcW w:w="2050" w:type="dxa"/>
          </w:tcPr>
          <w:p w:rsidR="00F41314" w:rsidRPr="00B27019" w:rsidRDefault="00856649" w:rsidP="00856649">
            <w:pPr>
              <w:pStyle w:val="Tabellelinksbndig"/>
              <w:spacing w:line="180" w:lineRule="atLeast"/>
              <w:rPr>
                <w:lang w:val="en-GB"/>
              </w:rPr>
            </w:pPr>
            <w:r w:rsidRPr="00B27019">
              <w:rPr>
                <w:lang w:val="en-GB"/>
              </w:rPr>
              <w:t>Power-to-weight ratio</w:t>
            </w:r>
            <w:r w:rsidR="00F41314" w:rsidRPr="00B27019">
              <w:rPr>
                <w:lang w:val="en-GB"/>
              </w:rPr>
              <w:t xml:space="preserve"> (DIN, </w:t>
            </w:r>
            <w:r w:rsidRPr="00B27019">
              <w:rPr>
                <w:lang w:val="en-GB"/>
              </w:rPr>
              <w:t>unladen</w:t>
            </w:r>
            <w:r w:rsidR="00F41314" w:rsidRPr="00B27019">
              <w:rPr>
                <w:lang w:val="en-GB"/>
              </w:rPr>
              <w:t>)</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kg/kW</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5</w:t>
            </w:r>
            <w:r w:rsidR="00856649" w:rsidRPr="00B27019">
              <w:rPr>
                <w:lang w:val="en-GB"/>
              </w:rPr>
              <w:t>.</w:t>
            </w:r>
            <w:r w:rsidRPr="00B27019">
              <w:rPr>
                <w:lang w:val="en-GB"/>
              </w:rPr>
              <w:t>6</w:t>
            </w:r>
          </w:p>
        </w:tc>
      </w:tr>
      <w:tr w:rsidR="00F41314" w:rsidRPr="00B27019" w:rsidTr="00211CBC">
        <w:trPr>
          <w:trHeight w:val="176"/>
        </w:trPr>
        <w:tc>
          <w:tcPr>
            <w:tcW w:w="2050" w:type="dxa"/>
          </w:tcPr>
          <w:p w:rsidR="00F41314" w:rsidRPr="00B27019" w:rsidRDefault="00856649" w:rsidP="00856649">
            <w:pPr>
              <w:pStyle w:val="Tabellelinksbndig"/>
              <w:spacing w:line="180" w:lineRule="atLeast"/>
              <w:rPr>
                <w:lang w:val="en-GB"/>
              </w:rPr>
            </w:pPr>
            <w:r w:rsidRPr="00B27019">
              <w:rPr>
                <w:lang w:val="en-GB"/>
              </w:rPr>
              <w:t>Specific output</w:t>
            </w:r>
            <w:r w:rsidR="00F41314" w:rsidRPr="00B27019">
              <w:rPr>
                <w:lang w:val="en-GB"/>
              </w:rPr>
              <w:t xml:space="preserve"> (</w:t>
            </w:r>
            <w:r w:rsidRPr="00B27019">
              <w:rPr>
                <w:lang w:val="en-GB"/>
              </w:rPr>
              <w:t>combustion engine</w:t>
            </w:r>
            <w:r w:rsidR="00F41314" w:rsidRPr="00B27019">
              <w:rPr>
                <w:lang w:val="en-GB"/>
              </w:rPr>
              <w:t>)</w:t>
            </w:r>
          </w:p>
        </w:tc>
        <w:tc>
          <w:tcPr>
            <w:tcW w:w="1074" w:type="dxa"/>
            <w:gridSpan w:val="4"/>
          </w:tcPr>
          <w:p w:rsidR="00F41314" w:rsidRPr="00B27019" w:rsidRDefault="00F41314" w:rsidP="000C6FA7">
            <w:pPr>
              <w:pStyle w:val="Tabellerechtsbndig"/>
              <w:spacing w:line="180" w:lineRule="atLeast"/>
              <w:rPr>
                <w:lang w:val="en-GB"/>
              </w:rPr>
            </w:pPr>
            <w:r w:rsidRPr="00B27019">
              <w:rPr>
                <w:lang w:val="en-GB"/>
              </w:rPr>
              <w:t>kW/</w:t>
            </w:r>
            <w:r w:rsidR="000C6FA7" w:rsidRPr="00B27019">
              <w:rPr>
                <w:lang w:val="en-GB"/>
              </w:rPr>
              <w:t>ltr</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113</w:t>
            </w:r>
            <w:r w:rsidR="00856649" w:rsidRPr="00B27019">
              <w:rPr>
                <w:lang w:val="en-GB"/>
              </w:rPr>
              <w:t>.</w:t>
            </w:r>
            <w:r w:rsidRPr="00B27019">
              <w:rPr>
                <w:lang w:val="en-GB"/>
              </w:rPr>
              <w:t>3</w:t>
            </w:r>
          </w:p>
        </w:tc>
      </w:tr>
      <w:tr w:rsidR="00F41314" w:rsidRPr="00B27019" w:rsidTr="00211CBC">
        <w:trPr>
          <w:trHeight w:val="176"/>
        </w:trPr>
        <w:tc>
          <w:tcPr>
            <w:tcW w:w="2050" w:type="dxa"/>
          </w:tcPr>
          <w:p w:rsidR="00F41314" w:rsidRPr="00B27019" w:rsidRDefault="00856649" w:rsidP="008D0C18">
            <w:pPr>
              <w:pStyle w:val="Tabellelinksbndig"/>
              <w:spacing w:line="180" w:lineRule="atLeast"/>
              <w:rPr>
                <w:lang w:val="en-GB"/>
              </w:rPr>
            </w:pPr>
            <w:r w:rsidRPr="00B27019">
              <w:rPr>
                <w:lang w:val="en-GB"/>
              </w:rPr>
              <w:t>Acceleration</w:t>
            </w:r>
            <w:r w:rsidR="00F41314" w:rsidRPr="00B27019">
              <w:rPr>
                <w:lang w:val="en-GB"/>
              </w:rPr>
              <w:t xml:space="preserve">       0 - 100 km/h</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s</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4</w:t>
            </w:r>
            <w:r w:rsidR="00856649" w:rsidRPr="00B27019">
              <w:rPr>
                <w:lang w:val="en-GB"/>
              </w:rPr>
              <w:t>.</w:t>
            </w:r>
            <w:r w:rsidRPr="00B27019">
              <w:rPr>
                <w:lang w:val="en-GB"/>
              </w:rPr>
              <w:t>4</w:t>
            </w:r>
          </w:p>
        </w:tc>
      </w:tr>
      <w:tr w:rsidR="00F41314" w:rsidRPr="00B27019" w:rsidTr="00211CBC">
        <w:trPr>
          <w:trHeight w:val="176"/>
        </w:trPr>
        <w:tc>
          <w:tcPr>
            <w:tcW w:w="2050" w:type="dxa"/>
          </w:tcPr>
          <w:p w:rsidR="00F41314" w:rsidRPr="00B27019" w:rsidRDefault="00F41314" w:rsidP="008D0C18">
            <w:pPr>
              <w:pStyle w:val="Tabellelinksbndig"/>
              <w:spacing w:line="180" w:lineRule="atLeast"/>
              <w:rPr>
                <w:lang w:val="en-GB"/>
              </w:rPr>
            </w:pPr>
            <w:r w:rsidRPr="00B27019">
              <w:rPr>
                <w:lang w:val="en-GB"/>
              </w:rPr>
              <w:tab/>
              <w:t xml:space="preserve">  80 - 120 km/h</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s</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2</w:t>
            </w:r>
            <w:r w:rsidR="00856649" w:rsidRPr="00B27019">
              <w:rPr>
                <w:lang w:val="en-GB"/>
              </w:rPr>
              <w:t>.</w:t>
            </w:r>
            <w:r w:rsidRPr="00B27019">
              <w:rPr>
                <w:lang w:val="en-GB"/>
              </w:rPr>
              <w:t>6</w:t>
            </w:r>
          </w:p>
        </w:tc>
      </w:tr>
      <w:tr w:rsidR="00F41314" w:rsidRPr="00B27019" w:rsidTr="00211CBC">
        <w:trPr>
          <w:trHeight w:val="176"/>
        </w:trPr>
        <w:tc>
          <w:tcPr>
            <w:tcW w:w="2050" w:type="dxa"/>
          </w:tcPr>
          <w:p w:rsidR="00F41314" w:rsidRPr="00B27019" w:rsidRDefault="00F41314" w:rsidP="008D0C18">
            <w:pPr>
              <w:pStyle w:val="Tabellelinksbndig"/>
              <w:spacing w:line="180" w:lineRule="atLeast"/>
              <w:rPr>
                <w:szCs w:val="14"/>
                <w:lang w:val="en-GB"/>
              </w:rPr>
            </w:pPr>
            <w:r w:rsidRPr="00B27019">
              <w:rPr>
                <w:szCs w:val="14"/>
                <w:lang w:val="en-GB"/>
              </w:rPr>
              <w:t xml:space="preserve">0 – 1000 m </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s</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22</w:t>
            </w:r>
            <w:r w:rsidR="00856649" w:rsidRPr="00B27019">
              <w:rPr>
                <w:lang w:val="en-GB"/>
              </w:rPr>
              <w:t>.</w:t>
            </w:r>
            <w:r w:rsidRPr="00B27019">
              <w:rPr>
                <w:lang w:val="en-GB"/>
              </w:rPr>
              <w:t>8</w:t>
            </w:r>
          </w:p>
        </w:tc>
      </w:tr>
      <w:tr w:rsidR="00F41314" w:rsidRPr="00B27019" w:rsidTr="00211CBC">
        <w:trPr>
          <w:trHeight w:val="176"/>
        </w:trPr>
        <w:tc>
          <w:tcPr>
            <w:tcW w:w="2050" w:type="dxa"/>
          </w:tcPr>
          <w:p w:rsidR="00F41314" w:rsidRPr="00B27019" w:rsidRDefault="00856649" w:rsidP="008D0C18">
            <w:pPr>
              <w:pStyle w:val="Tabellelinksbndig"/>
              <w:spacing w:line="180" w:lineRule="atLeast"/>
              <w:rPr>
                <w:szCs w:val="14"/>
                <w:lang w:val="en-GB"/>
              </w:rPr>
            </w:pPr>
            <w:r w:rsidRPr="00B27019">
              <w:rPr>
                <w:szCs w:val="14"/>
                <w:lang w:val="en-GB"/>
              </w:rPr>
              <w:t>Top speed</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km/h</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250 (</w:t>
            </w:r>
            <w:r w:rsidR="00856649" w:rsidRPr="00B27019">
              <w:rPr>
                <w:lang w:val="en-GB"/>
              </w:rPr>
              <w:t>electronically limited</w:t>
            </w:r>
            <w:r w:rsidRPr="00B27019">
              <w:rPr>
                <w:lang w:val="en-GB"/>
              </w:rPr>
              <w:t>)</w:t>
            </w:r>
          </w:p>
        </w:tc>
      </w:tr>
      <w:tr w:rsidR="00F41314" w:rsidRPr="00B27019" w:rsidTr="00211CBC">
        <w:trPr>
          <w:trHeight w:val="176"/>
        </w:trPr>
        <w:tc>
          <w:tcPr>
            <w:tcW w:w="2050" w:type="dxa"/>
          </w:tcPr>
          <w:p w:rsidR="00F41314" w:rsidRPr="00B27019" w:rsidRDefault="00856649" w:rsidP="00856649">
            <w:pPr>
              <w:pStyle w:val="Tabellelinksbndig"/>
              <w:spacing w:line="180" w:lineRule="atLeast"/>
              <w:rPr>
                <w:szCs w:val="14"/>
                <w:lang w:val="en-GB"/>
              </w:rPr>
            </w:pPr>
            <w:r w:rsidRPr="00B27019">
              <w:rPr>
                <w:szCs w:val="14"/>
                <w:lang w:val="en-GB"/>
              </w:rPr>
              <w:t>Top speed electric</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 xml:space="preserve"> km/h</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D0C18">
            <w:pPr>
              <w:pStyle w:val="Tabellerechtsbndig"/>
              <w:spacing w:line="180" w:lineRule="atLeast"/>
              <w:rPr>
                <w:lang w:val="en-GB"/>
              </w:rPr>
            </w:pPr>
            <w:r w:rsidRPr="00B27019">
              <w:rPr>
                <w:lang w:val="en-GB"/>
              </w:rPr>
              <w:t>120</w:t>
            </w:r>
          </w:p>
        </w:tc>
      </w:tr>
      <w:tr w:rsidR="00F41314" w:rsidRPr="00B27019" w:rsidTr="00211CBC">
        <w:trPr>
          <w:trHeight w:val="176"/>
        </w:trPr>
        <w:tc>
          <w:tcPr>
            <w:tcW w:w="2050" w:type="dxa"/>
          </w:tcPr>
          <w:p w:rsidR="00F41314" w:rsidRPr="00B27019" w:rsidRDefault="00F41314" w:rsidP="00856649">
            <w:pPr>
              <w:pStyle w:val="Tabellelinksbndig"/>
              <w:spacing w:line="180" w:lineRule="atLeast"/>
              <w:rPr>
                <w:szCs w:val="14"/>
                <w:lang w:val="en-GB"/>
              </w:rPr>
            </w:pPr>
            <w:r w:rsidRPr="00B27019">
              <w:rPr>
                <w:szCs w:val="14"/>
                <w:lang w:val="en-GB"/>
              </w:rPr>
              <w:t>EU</w:t>
            </w:r>
            <w:r w:rsidR="00856649" w:rsidRPr="00B27019">
              <w:rPr>
                <w:szCs w:val="14"/>
                <w:lang w:val="en-GB"/>
              </w:rPr>
              <w:t xml:space="preserve"> cycle combined range</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km</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496153">
            <w:pPr>
              <w:pStyle w:val="Tabellerechtsbndig"/>
              <w:spacing w:line="180" w:lineRule="atLeast"/>
              <w:rPr>
                <w:lang w:val="en-GB"/>
              </w:rPr>
            </w:pPr>
            <w:r w:rsidRPr="00B27019">
              <w:rPr>
                <w:lang w:val="en-GB"/>
              </w:rPr>
              <w:br/>
              <w:t xml:space="preserve"> 600 </w:t>
            </w:r>
            <w:r w:rsidR="00856649" w:rsidRPr="00B27019">
              <w:rPr>
                <w:lang w:val="en-GB"/>
              </w:rPr>
              <w:t xml:space="preserve">with </w:t>
            </w:r>
            <w:r w:rsidRPr="00B27019">
              <w:rPr>
                <w:lang w:val="en-GB"/>
              </w:rPr>
              <w:t xml:space="preserve"> 42</w:t>
            </w:r>
            <w:r w:rsidR="00856649" w:rsidRPr="00B27019">
              <w:rPr>
                <w:lang w:val="en-GB"/>
              </w:rPr>
              <w:t>-litre tank</w:t>
            </w:r>
          </w:p>
        </w:tc>
      </w:tr>
      <w:tr w:rsidR="00F41314" w:rsidRPr="00B27019" w:rsidTr="00211CBC">
        <w:trPr>
          <w:trHeight w:val="176"/>
        </w:trPr>
        <w:tc>
          <w:tcPr>
            <w:tcW w:w="2050" w:type="dxa"/>
          </w:tcPr>
          <w:p w:rsidR="00F41314" w:rsidRPr="00B27019" w:rsidRDefault="00F41314" w:rsidP="00856649">
            <w:pPr>
              <w:pStyle w:val="Tabellelinksbndig"/>
              <w:spacing w:line="180" w:lineRule="atLeast"/>
              <w:rPr>
                <w:szCs w:val="14"/>
                <w:lang w:val="en-GB"/>
              </w:rPr>
            </w:pPr>
            <w:r w:rsidRPr="00B27019">
              <w:rPr>
                <w:szCs w:val="14"/>
                <w:lang w:val="en-GB"/>
              </w:rPr>
              <w:t>EU</w:t>
            </w:r>
            <w:r w:rsidR="00856649" w:rsidRPr="00B27019">
              <w:rPr>
                <w:szCs w:val="14"/>
                <w:lang w:val="en-GB"/>
              </w:rPr>
              <w:t xml:space="preserve"> cycle electric range</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km</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D0C18">
            <w:pPr>
              <w:pStyle w:val="Tabellerechtsbndig"/>
              <w:spacing w:line="180" w:lineRule="atLeast"/>
              <w:rPr>
                <w:lang w:val="en-GB"/>
              </w:rPr>
            </w:pPr>
            <w:r w:rsidRPr="00B27019">
              <w:rPr>
                <w:lang w:val="en-GB"/>
              </w:rPr>
              <w:t>37</w:t>
            </w:r>
          </w:p>
        </w:tc>
      </w:tr>
      <w:tr w:rsidR="00F41314" w:rsidRPr="00B27019" w:rsidTr="00211CBC">
        <w:trPr>
          <w:trHeight w:val="176"/>
        </w:trPr>
        <w:tc>
          <w:tcPr>
            <w:tcW w:w="2050" w:type="dxa"/>
          </w:tcPr>
          <w:p w:rsidR="00F41314" w:rsidRPr="00B27019" w:rsidRDefault="00F41314" w:rsidP="008D0C18">
            <w:pPr>
              <w:pStyle w:val="Tabellelinksbndig"/>
              <w:spacing w:line="180" w:lineRule="atLeast"/>
              <w:rPr>
                <w:szCs w:val="14"/>
                <w:lang w:val="en-GB"/>
              </w:rPr>
            </w:pPr>
          </w:p>
        </w:tc>
        <w:tc>
          <w:tcPr>
            <w:tcW w:w="1074" w:type="dxa"/>
            <w:gridSpan w:val="4"/>
          </w:tcPr>
          <w:p w:rsidR="00F41314" w:rsidRPr="00B27019" w:rsidRDefault="00F41314" w:rsidP="008D0C18">
            <w:pPr>
              <w:pStyle w:val="Tabellerechtsbndig"/>
              <w:spacing w:line="180" w:lineRule="atLeast"/>
              <w:rPr>
                <w:lang w:val="en-GB"/>
              </w:rPr>
            </w:pPr>
          </w:p>
        </w:tc>
        <w:tc>
          <w:tcPr>
            <w:tcW w:w="993" w:type="dxa"/>
            <w:gridSpan w:val="2"/>
          </w:tcPr>
          <w:p w:rsidR="00F41314" w:rsidRPr="00B27019" w:rsidRDefault="00F41314" w:rsidP="008D0C18">
            <w:pPr>
              <w:pStyle w:val="Tabellerechtsbndig"/>
              <w:spacing w:line="180" w:lineRule="atLeast"/>
              <w:rPr>
                <w:szCs w:val="14"/>
                <w:lang w:val="en-GB"/>
              </w:rPr>
            </w:pPr>
          </w:p>
        </w:tc>
        <w:tc>
          <w:tcPr>
            <w:tcW w:w="1133" w:type="dxa"/>
            <w:gridSpan w:val="5"/>
          </w:tcPr>
          <w:p w:rsidR="00F41314" w:rsidRPr="00B27019" w:rsidRDefault="00F41314" w:rsidP="008D0C18">
            <w:pPr>
              <w:pStyle w:val="Tabellerechtsbndig"/>
              <w:spacing w:line="180" w:lineRule="atLeast"/>
              <w:rPr>
                <w:szCs w:val="14"/>
                <w:lang w:val="en-GB"/>
              </w:rPr>
            </w:pPr>
          </w:p>
        </w:tc>
        <w:tc>
          <w:tcPr>
            <w:tcW w:w="2206" w:type="dxa"/>
            <w:gridSpan w:val="5"/>
          </w:tcPr>
          <w:p w:rsidR="00F41314" w:rsidRPr="00B27019" w:rsidRDefault="00F41314" w:rsidP="008D0C18">
            <w:pPr>
              <w:pStyle w:val="Tabellerechtsbndig"/>
              <w:spacing w:line="180" w:lineRule="atLeast"/>
              <w:rPr>
                <w:szCs w:val="14"/>
                <w:lang w:val="en-GB"/>
              </w:rPr>
            </w:pPr>
          </w:p>
        </w:tc>
      </w:tr>
      <w:tr w:rsidR="00F41314" w:rsidRPr="004C55BE" w:rsidTr="00211CBC">
        <w:trPr>
          <w:trHeight w:val="176"/>
        </w:trPr>
        <w:tc>
          <w:tcPr>
            <w:tcW w:w="2050" w:type="dxa"/>
          </w:tcPr>
          <w:p w:rsidR="00F41314" w:rsidRPr="00B27019" w:rsidRDefault="00856649" w:rsidP="00856649">
            <w:pPr>
              <w:pStyle w:val="Tabellelinksbndig"/>
              <w:spacing w:line="180" w:lineRule="atLeast"/>
              <w:rPr>
                <w:rStyle w:val="Flietextfett"/>
                <w:lang w:val="en-GB"/>
              </w:rPr>
            </w:pPr>
            <w:r w:rsidRPr="00B27019">
              <w:rPr>
                <w:rStyle w:val="Flietextfett"/>
                <w:lang w:val="en-GB"/>
              </w:rPr>
              <w:t>Consumption</w:t>
            </w:r>
            <w:r w:rsidR="00F41314" w:rsidRPr="00B27019">
              <w:rPr>
                <w:rStyle w:val="Flietextfett"/>
                <w:lang w:val="en-GB"/>
              </w:rPr>
              <w:t xml:space="preserve"> / </w:t>
            </w:r>
            <w:r w:rsidRPr="00B27019">
              <w:rPr>
                <w:rStyle w:val="Flietextfett"/>
                <w:lang w:val="en-GB"/>
              </w:rPr>
              <w:t>emissions in EC cycle</w:t>
            </w:r>
          </w:p>
        </w:tc>
        <w:tc>
          <w:tcPr>
            <w:tcW w:w="1074" w:type="dxa"/>
            <w:gridSpan w:val="4"/>
          </w:tcPr>
          <w:p w:rsidR="00F41314" w:rsidRPr="00B27019" w:rsidRDefault="00F41314" w:rsidP="008D0C18">
            <w:pPr>
              <w:pStyle w:val="Tabellerechtsbndig"/>
              <w:spacing w:line="180" w:lineRule="atLeast"/>
              <w:rPr>
                <w:lang w:val="en-GB"/>
              </w:rPr>
            </w:pPr>
          </w:p>
        </w:tc>
        <w:tc>
          <w:tcPr>
            <w:tcW w:w="993" w:type="dxa"/>
            <w:gridSpan w:val="2"/>
          </w:tcPr>
          <w:p w:rsidR="00F41314" w:rsidRPr="00B27019" w:rsidRDefault="00F41314" w:rsidP="008D0C18">
            <w:pPr>
              <w:pStyle w:val="Tabellerechtsbndig"/>
              <w:spacing w:line="180" w:lineRule="atLeast"/>
              <w:rPr>
                <w:szCs w:val="14"/>
                <w:lang w:val="en-GB"/>
              </w:rPr>
            </w:pPr>
          </w:p>
        </w:tc>
        <w:tc>
          <w:tcPr>
            <w:tcW w:w="1133" w:type="dxa"/>
            <w:gridSpan w:val="5"/>
          </w:tcPr>
          <w:p w:rsidR="00F41314" w:rsidRPr="00B27019" w:rsidRDefault="00F41314" w:rsidP="008D0C18">
            <w:pPr>
              <w:pStyle w:val="Tabellerechtsbndig"/>
              <w:spacing w:line="180" w:lineRule="atLeast"/>
              <w:rPr>
                <w:szCs w:val="14"/>
                <w:lang w:val="en-GB"/>
              </w:rPr>
            </w:pPr>
          </w:p>
        </w:tc>
        <w:tc>
          <w:tcPr>
            <w:tcW w:w="2206" w:type="dxa"/>
            <w:gridSpan w:val="5"/>
          </w:tcPr>
          <w:p w:rsidR="00F41314" w:rsidRPr="00B27019" w:rsidRDefault="00F41314" w:rsidP="008D0C18">
            <w:pPr>
              <w:pStyle w:val="Tabellerechtsbndig"/>
              <w:spacing w:line="180" w:lineRule="atLeast"/>
              <w:rPr>
                <w:szCs w:val="14"/>
                <w:lang w:val="en-GB"/>
              </w:rPr>
            </w:pPr>
          </w:p>
        </w:tc>
      </w:tr>
      <w:tr w:rsidR="00F41314" w:rsidRPr="00B27019" w:rsidTr="00211CBC">
        <w:trPr>
          <w:trHeight w:val="176"/>
        </w:trPr>
        <w:tc>
          <w:tcPr>
            <w:tcW w:w="2050" w:type="dxa"/>
          </w:tcPr>
          <w:p w:rsidR="00F41314" w:rsidRPr="00B27019" w:rsidRDefault="00856649" w:rsidP="008D0C18">
            <w:pPr>
              <w:pStyle w:val="Tabellelinksbndig"/>
              <w:spacing w:line="180" w:lineRule="atLeast"/>
              <w:rPr>
                <w:szCs w:val="14"/>
                <w:lang w:val="en-GB"/>
              </w:rPr>
            </w:pPr>
            <w:r w:rsidRPr="00B27019">
              <w:rPr>
                <w:szCs w:val="14"/>
                <w:lang w:val="en-GB"/>
              </w:rPr>
              <w:t>Fuel consumption</w:t>
            </w:r>
            <w:r w:rsidR="00F41314" w:rsidRPr="00B27019">
              <w:rPr>
                <w:szCs w:val="14"/>
                <w:lang w:val="en-GB"/>
              </w:rPr>
              <w:t xml:space="preserve"> </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l</w:t>
            </w:r>
            <w:r w:rsidR="000C6FA7" w:rsidRPr="00B27019">
              <w:rPr>
                <w:lang w:val="en-GB"/>
              </w:rPr>
              <w:t>tr</w:t>
            </w:r>
            <w:r w:rsidRPr="00B27019">
              <w:rPr>
                <w:lang w:val="en-GB"/>
              </w:rPr>
              <w:t>/100 km</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2</w:t>
            </w:r>
            <w:r w:rsidR="00856649" w:rsidRPr="00B27019">
              <w:rPr>
                <w:lang w:val="en-GB"/>
              </w:rPr>
              <w:t>.</w:t>
            </w:r>
            <w:r w:rsidRPr="00B27019">
              <w:rPr>
                <w:lang w:val="en-GB"/>
              </w:rPr>
              <w:t>1</w:t>
            </w:r>
          </w:p>
        </w:tc>
      </w:tr>
      <w:tr w:rsidR="00F41314" w:rsidRPr="00B27019" w:rsidTr="00211CBC">
        <w:trPr>
          <w:trHeight w:val="176"/>
        </w:trPr>
        <w:tc>
          <w:tcPr>
            <w:tcW w:w="2050" w:type="dxa"/>
          </w:tcPr>
          <w:p w:rsidR="00F41314" w:rsidRPr="00B27019" w:rsidRDefault="00F41314" w:rsidP="00856649">
            <w:pPr>
              <w:pStyle w:val="Tabellelinksbndig"/>
              <w:spacing w:line="180" w:lineRule="atLeast"/>
              <w:rPr>
                <w:szCs w:val="14"/>
                <w:lang w:val="en-GB"/>
              </w:rPr>
            </w:pPr>
            <w:r w:rsidRPr="00B27019">
              <w:rPr>
                <w:szCs w:val="14"/>
                <w:lang w:val="en-GB"/>
              </w:rPr>
              <w:t>CO</w:t>
            </w:r>
            <w:r w:rsidRPr="00B27019">
              <w:rPr>
                <w:szCs w:val="14"/>
                <w:vertAlign w:val="subscript"/>
                <w:lang w:val="en-GB"/>
              </w:rPr>
              <w:t xml:space="preserve">2 </w:t>
            </w:r>
            <w:r w:rsidR="00856649" w:rsidRPr="00B27019">
              <w:rPr>
                <w:szCs w:val="14"/>
                <w:lang w:val="en-GB"/>
              </w:rPr>
              <w:t>emissions from fuel</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g/km</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D0C18">
            <w:pPr>
              <w:pStyle w:val="Tabellerechtsbndig"/>
              <w:spacing w:line="180" w:lineRule="atLeast"/>
              <w:rPr>
                <w:lang w:val="en-GB"/>
              </w:rPr>
            </w:pPr>
            <w:r w:rsidRPr="00B27019">
              <w:rPr>
                <w:lang w:val="en-GB"/>
              </w:rPr>
              <w:t>49</w:t>
            </w:r>
          </w:p>
        </w:tc>
      </w:tr>
      <w:tr w:rsidR="00F41314" w:rsidRPr="00B27019" w:rsidTr="00211CBC">
        <w:trPr>
          <w:trHeight w:val="176"/>
        </w:trPr>
        <w:tc>
          <w:tcPr>
            <w:tcW w:w="2050" w:type="dxa"/>
          </w:tcPr>
          <w:p w:rsidR="00F41314" w:rsidRPr="00B27019" w:rsidRDefault="00856649" w:rsidP="00856649">
            <w:pPr>
              <w:pStyle w:val="Tabellelinksbndig"/>
              <w:spacing w:line="180" w:lineRule="atLeast"/>
              <w:rPr>
                <w:szCs w:val="14"/>
                <w:lang w:val="en-GB"/>
              </w:rPr>
            </w:pPr>
            <w:r w:rsidRPr="00B27019">
              <w:rPr>
                <w:szCs w:val="14"/>
                <w:lang w:val="en-GB"/>
              </w:rPr>
              <w:t>Electric power</w:t>
            </w:r>
            <w:r w:rsidR="00F41314" w:rsidRPr="00B27019">
              <w:rPr>
                <w:szCs w:val="14"/>
                <w:lang w:val="en-GB"/>
              </w:rPr>
              <w:t xml:space="preserve"> (</w:t>
            </w:r>
            <w:r w:rsidRPr="00B27019">
              <w:rPr>
                <w:szCs w:val="14"/>
                <w:lang w:val="en-GB"/>
              </w:rPr>
              <w:t>in addition to fuel consumption</w:t>
            </w:r>
            <w:r w:rsidR="00F41314" w:rsidRPr="00B27019">
              <w:rPr>
                <w:szCs w:val="14"/>
                <w:lang w:val="en-GB"/>
              </w:rPr>
              <w:t>)</w:t>
            </w:r>
          </w:p>
        </w:tc>
        <w:tc>
          <w:tcPr>
            <w:tcW w:w="1074" w:type="dxa"/>
            <w:gridSpan w:val="4"/>
          </w:tcPr>
          <w:p w:rsidR="00F41314" w:rsidRPr="00B27019" w:rsidRDefault="00F41314" w:rsidP="008D0C18">
            <w:pPr>
              <w:pStyle w:val="Tabellerechtsbndig"/>
              <w:spacing w:line="180" w:lineRule="atLeast"/>
              <w:rPr>
                <w:lang w:val="en-GB"/>
              </w:rPr>
            </w:pPr>
            <w:r w:rsidRPr="00B27019">
              <w:rPr>
                <w:lang w:val="en-GB"/>
              </w:rPr>
              <w:t>kWh/100</w:t>
            </w:r>
            <w:r w:rsidR="000E4E5C" w:rsidRPr="00B27019">
              <w:rPr>
                <w:lang w:val="en-GB"/>
              </w:rPr>
              <w:t xml:space="preserve"> </w:t>
            </w:r>
            <w:r w:rsidRPr="00B27019">
              <w:rPr>
                <w:lang w:val="en-GB"/>
              </w:rPr>
              <w:t>km</w:t>
            </w: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56649">
            <w:pPr>
              <w:pStyle w:val="Tabellerechtsbndig"/>
              <w:spacing w:line="180" w:lineRule="atLeast"/>
              <w:rPr>
                <w:lang w:val="en-GB"/>
              </w:rPr>
            </w:pPr>
            <w:r w:rsidRPr="00B27019">
              <w:rPr>
                <w:lang w:val="en-GB"/>
              </w:rPr>
              <w:t>11</w:t>
            </w:r>
            <w:r w:rsidR="00856649" w:rsidRPr="00B27019">
              <w:rPr>
                <w:lang w:val="en-GB"/>
              </w:rPr>
              <w:t>.</w:t>
            </w:r>
            <w:r w:rsidRPr="00B27019">
              <w:rPr>
                <w:lang w:val="en-GB"/>
              </w:rPr>
              <w:t>9</w:t>
            </w:r>
          </w:p>
        </w:tc>
      </w:tr>
      <w:tr w:rsidR="00F41314" w:rsidRPr="00B27019" w:rsidTr="00211CBC">
        <w:trPr>
          <w:trHeight w:val="176"/>
        </w:trPr>
        <w:tc>
          <w:tcPr>
            <w:tcW w:w="2050" w:type="dxa"/>
          </w:tcPr>
          <w:p w:rsidR="00F41314" w:rsidRPr="00B27019" w:rsidRDefault="00F41314" w:rsidP="00856649">
            <w:pPr>
              <w:pStyle w:val="Tabellelinksbndig"/>
              <w:spacing w:line="180" w:lineRule="atLeast"/>
              <w:rPr>
                <w:szCs w:val="14"/>
                <w:lang w:val="en-GB"/>
              </w:rPr>
            </w:pPr>
            <w:r w:rsidRPr="00B27019">
              <w:rPr>
                <w:szCs w:val="14"/>
                <w:lang w:val="en-GB"/>
              </w:rPr>
              <w:t>Emission</w:t>
            </w:r>
            <w:r w:rsidR="00856649" w:rsidRPr="00B27019">
              <w:rPr>
                <w:szCs w:val="14"/>
                <w:lang w:val="en-GB"/>
              </w:rPr>
              <w:t xml:space="preserve"> rating</w:t>
            </w:r>
          </w:p>
        </w:tc>
        <w:tc>
          <w:tcPr>
            <w:tcW w:w="1074" w:type="dxa"/>
            <w:gridSpan w:val="4"/>
          </w:tcPr>
          <w:p w:rsidR="00F41314" w:rsidRPr="00B27019" w:rsidRDefault="00F41314" w:rsidP="008D0C18">
            <w:pPr>
              <w:pStyle w:val="Tabellerechtsbndig"/>
              <w:spacing w:line="180" w:lineRule="atLeast"/>
              <w:rPr>
                <w:lang w:val="en-GB"/>
              </w:rPr>
            </w:pPr>
          </w:p>
        </w:tc>
        <w:tc>
          <w:tcPr>
            <w:tcW w:w="993" w:type="dxa"/>
            <w:gridSpan w:val="2"/>
          </w:tcPr>
          <w:p w:rsidR="00F41314" w:rsidRPr="00B27019" w:rsidRDefault="00F41314" w:rsidP="008D0C18">
            <w:pPr>
              <w:pStyle w:val="Tabellerechtsbndig"/>
              <w:spacing w:line="180" w:lineRule="atLeast"/>
              <w:rPr>
                <w:lang w:val="en-GB"/>
              </w:rPr>
            </w:pPr>
          </w:p>
        </w:tc>
        <w:tc>
          <w:tcPr>
            <w:tcW w:w="1133" w:type="dxa"/>
            <w:gridSpan w:val="5"/>
          </w:tcPr>
          <w:p w:rsidR="00F41314" w:rsidRPr="00B27019" w:rsidRDefault="00F41314" w:rsidP="008D0C18">
            <w:pPr>
              <w:pStyle w:val="Tabellerechtsbndig"/>
              <w:spacing w:line="180" w:lineRule="atLeast"/>
              <w:rPr>
                <w:lang w:val="en-GB"/>
              </w:rPr>
            </w:pPr>
          </w:p>
        </w:tc>
        <w:tc>
          <w:tcPr>
            <w:tcW w:w="2206" w:type="dxa"/>
            <w:gridSpan w:val="5"/>
          </w:tcPr>
          <w:p w:rsidR="00F41314" w:rsidRPr="00B27019" w:rsidRDefault="00F41314" w:rsidP="008D0C18">
            <w:pPr>
              <w:pStyle w:val="Tabellerechtsbndig"/>
              <w:spacing w:line="180" w:lineRule="atLeast"/>
              <w:rPr>
                <w:lang w:val="en-GB"/>
              </w:rPr>
            </w:pPr>
            <w:r w:rsidRPr="00B27019">
              <w:rPr>
                <w:lang w:val="en-GB"/>
              </w:rPr>
              <w:t>EU6</w:t>
            </w:r>
          </w:p>
        </w:tc>
      </w:tr>
    </w:tbl>
    <w:p w:rsidR="00F41314" w:rsidRPr="00B27019" w:rsidRDefault="00F41314">
      <w:pPr>
        <w:rPr>
          <w:lang w:val="en-GB"/>
        </w:rPr>
      </w:pPr>
    </w:p>
    <w:p w:rsidR="00F41314" w:rsidRPr="00B27019" w:rsidRDefault="00856649">
      <w:pPr>
        <w:rPr>
          <w:rFonts w:ascii="BMWType V2 Light" w:hAnsi="BMWType V2 Light" w:cs="BMWType V2 Light"/>
          <w:sz w:val="12"/>
          <w:szCs w:val="12"/>
          <w:lang w:val="en-GB"/>
        </w:rPr>
      </w:pPr>
      <w:r w:rsidRPr="00B27019">
        <w:rPr>
          <w:rFonts w:ascii="BMWType V2 Light" w:hAnsi="BMWType V2 Light" w:cs="BMWType V2 Light"/>
          <w:sz w:val="12"/>
          <w:szCs w:val="12"/>
          <w:lang w:val="en-GB"/>
        </w:rPr>
        <w:t>All data apply to European</w:t>
      </w:r>
      <w:r w:rsidR="00F41314" w:rsidRPr="00B27019">
        <w:rPr>
          <w:rFonts w:ascii="BMWType V2 Light" w:hAnsi="BMWType V2 Light" w:cs="BMWType V2 Light"/>
          <w:sz w:val="12"/>
          <w:szCs w:val="12"/>
          <w:lang w:val="en-GB"/>
        </w:rPr>
        <w:t xml:space="preserve"> ACEA </w:t>
      </w:r>
      <w:r w:rsidRPr="00B27019">
        <w:rPr>
          <w:rFonts w:ascii="BMWType V2 Light" w:hAnsi="BMWType V2 Light" w:cs="BMWType V2 Light"/>
          <w:sz w:val="12"/>
          <w:szCs w:val="12"/>
          <w:lang w:val="en-GB"/>
        </w:rPr>
        <w:t>markets</w:t>
      </w:r>
      <w:r w:rsidR="00F41314" w:rsidRPr="00B27019">
        <w:rPr>
          <w:rFonts w:ascii="BMWType V2 Light" w:hAnsi="BMWType V2 Light" w:cs="BMWType V2 Light"/>
          <w:sz w:val="12"/>
          <w:szCs w:val="12"/>
          <w:lang w:val="en-GB"/>
        </w:rPr>
        <w:t xml:space="preserve">. </w:t>
      </w:r>
      <w:r w:rsidRPr="00B27019">
        <w:rPr>
          <w:rFonts w:ascii="BMWType V2 Light" w:hAnsi="BMWType V2 Light" w:cs="BMWType V2 Light"/>
          <w:sz w:val="12"/>
          <w:szCs w:val="12"/>
          <w:lang w:val="en-GB"/>
        </w:rPr>
        <w:t>They may vary for other countries.</w:t>
      </w:r>
    </w:p>
    <w:p w:rsidR="00F41314" w:rsidRPr="00B27019" w:rsidRDefault="00856649" w:rsidP="00856649">
      <w:pPr>
        <w:tabs>
          <w:tab w:val="left" w:pos="521"/>
        </w:tabs>
        <w:rPr>
          <w:lang w:val="en-GB"/>
        </w:rPr>
      </w:pPr>
      <w:r w:rsidRPr="00B27019">
        <w:rPr>
          <w:lang w:val="en-GB"/>
        </w:rPr>
        <w:tab/>
      </w: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F41314" w:rsidRPr="00B27019" w:rsidRDefault="00F41314">
      <w:pPr>
        <w:rPr>
          <w:lang w:val="en-GB"/>
        </w:rPr>
      </w:pPr>
    </w:p>
    <w:p w:rsidR="00B574EC" w:rsidRPr="00B27019" w:rsidRDefault="00572E9D" w:rsidP="00F41314">
      <w:pPr>
        <w:rPr>
          <w:lang w:val="en-GB"/>
        </w:rPr>
      </w:pPr>
      <w:r w:rsidRPr="00B27019">
        <w:rPr>
          <w:lang w:val="en-GB"/>
        </w:rPr>
        <w:br w:type="page"/>
      </w:r>
    </w:p>
    <w:p w:rsidR="00B574EC" w:rsidRPr="00B27019" w:rsidRDefault="00586F63" w:rsidP="00B574EC">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6182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2" name="Bild 16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E82838" w:rsidRPr="00B27019">
        <w:rPr>
          <w:rFonts w:ascii="BMWType V2 Regular" w:hAnsi="BMWType V2 Regular"/>
          <w:lang w:val="en-GB"/>
        </w:rPr>
        <w:t>8</w:t>
      </w:r>
      <w:r w:rsidR="00B574EC" w:rsidRPr="00B27019">
        <w:rPr>
          <w:rFonts w:ascii="BMWType V2 Regular" w:hAnsi="BMWType V2 Regular"/>
          <w:lang w:val="en-GB"/>
        </w:rPr>
        <w:t>.</w:t>
      </w:r>
      <w:r w:rsidR="00B574EC" w:rsidRPr="00B27019">
        <w:rPr>
          <w:rFonts w:ascii="BMWType V2 Regular" w:hAnsi="BMWType V2 Regular"/>
          <w:lang w:val="en-GB"/>
        </w:rPr>
        <w:tab/>
      </w:r>
      <w:r w:rsidR="00856649" w:rsidRPr="00B27019">
        <w:rPr>
          <w:rFonts w:ascii="BMWType V2 Regular" w:hAnsi="BMWType V2 Regular"/>
          <w:lang w:val="en-GB"/>
        </w:rPr>
        <w:t xml:space="preserve">Output and torque </w:t>
      </w:r>
      <w:r w:rsidR="00856649" w:rsidRPr="00B27019">
        <w:rPr>
          <w:rFonts w:ascii="BMWType V2 Regular" w:hAnsi="BMWType V2 Regular"/>
          <w:lang w:val="en-GB"/>
        </w:rPr>
        <w:br/>
        <w:t>diagram</w:t>
      </w:r>
      <w:r w:rsidR="00B574EC" w:rsidRPr="00B27019">
        <w:rPr>
          <w:rFonts w:ascii="BMWType V2 Regular" w:hAnsi="BMWType V2 Regular" w:cs="BMWType V2 Regular"/>
          <w:bCs/>
          <w:szCs w:val="22"/>
          <w:lang w:val="en-GB"/>
        </w:rPr>
        <w:t>.</w:t>
      </w:r>
    </w:p>
    <w:p w:rsidR="00B574EC" w:rsidRPr="00B27019" w:rsidRDefault="00501176" w:rsidP="00B574EC">
      <w:pPr>
        <w:pStyle w:val="StandardBMWTypeV2Light"/>
        <w:rPr>
          <w:lang w:val="en-GB"/>
        </w:rPr>
      </w:pPr>
      <w:r w:rsidRPr="00501176">
        <w:rPr>
          <w:noProof/>
          <w:lang w:val="en-US" w:eastAsia="en-US"/>
        </w:rPr>
        <w:drawing>
          <wp:anchor distT="0" distB="0" distL="114300" distR="114300" simplePos="0" relativeHeight="251663872" behindDoc="0" locked="0" layoutInCell="1" allowOverlap="1">
            <wp:simplePos x="0" y="0"/>
            <wp:positionH relativeFrom="column">
              <wp:posOffset>-651097</wp:posOffset>
            </wp:positionH>
            <wp:positionV relativeFrom="paragraph">
              <wp:posOffset>597948</wp:posOffset>
            </wp:positionV>
            <wp:extent cx="5922335" cy="7559749"/>
            <wp:effectExtent l="0" t="0" r="0" b="0"/>
            <wp:wrapNone/>
            <wp:docPr id="11"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924550" cy="7556500"/>
                    </a:xfrm>
                    <a:prstGeom prst="rect">
                      <a:avLst/>
                    </a:prstGeom>
                    <a:noFill/>
                    <a:ln w="9525">
                      <a:noFill/>
                      <a:miter lim="800000"/>
                      <a:headEnd/>
                      <a:tailEnd/>
                    </a:ln>
                  </pic:spPr>
                </pic:pic>
              </a:graphicData>
            </a:graphic>
          </wp:anchor>
        </w:drawing>
      </w:r>
    </w:p>
    <w:p w:rsidR="00B91D06" w:rsidRDefault="00B91D0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r>
        <w:rPr>
          <w:rFonts w:ascii="BMWType V2 Light" w:hAnsi="BMWType V2 Light"/>
          <w:lang w:val="en-GB"/>
        </w:rPr>
        <w:t xml:space="preserve">Electric </w:t>
      </w:r>
      <w:r w:rsidR="00734F33">
        <w:rPr>
          <w:rFonts w:ascii="BMWType V2 Light" w:hAnsi="BMWType V2 Light"/>
          <w:lang w:val="en-GB"/>
        </w:rPr>
        <w:t>motor</w:t>
      </w: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r w:rsidRPr="00501176">
        <w:rPr>
          <w:rFonts w:ascii="BMWType V2 Light" w:hAnsi="BMWType V2 Light"/>
          <w:noProof/>
          <w:lang w:val="en-US" w:eastAsia="en-US"/>
        </w:rPr>
        <w:drawing>
          <wp:anchor distT="0" distB="0" distL="114300" distR="114300" simplePos="0" relativeHeight="251665920" behindDoc="0" locked="0" layoutInCell="1" allowOverlap="1">
            <wp:simplePos x="0" y="0"/>
            <wp:positionH relativeFrom="column">
              <wp:posOffset>-651097</wp:posOffset>
            </wp:positionH>
            <wp:positionV relativeFrom="paragraph">
              <wp:posOffset>72523</wp:posOffset>
            </wp:positionV>
            <wp:extent cx="5932968" cy="7878725"/>
            <wp:effectExtent l="0" t="0" r="0" b="0"/>
            <wp:wrapNone/>
            <wp:docPr id="1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r="11981"/>
                    <a:stretch>
                      <a:fillRect/>
                    </a:stretch>
                  </pic:blipFill>
                  <pic:spPr bwMode="auto">
                    <a:xfrm>
                      <a:off x="0" y="0"/>
                      <a:ext cx="5930900" cy="7874000"/>
                    </a:xfrm>
                    <a:prstGeom prst="rect">
                      <a:avLst/>
                    </a:prstGeom>
                    <a:noFill/>
                    <a:ln w="9525">
                      <a:noFill/>
                      <a:miter lim="800000"/>
                      <a:headEnd/>
                      <a:tailEnd/>
                    </a:ln>
                  </pic:spPr>
                </pic:pic>
              </a:graphicData>
            </a:graphic>
          </wp:anchor>
        </w:drawing>
      </w: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Default="00501176" w:rsidP="00B91D06">
      <w:pPr>
        <w:spacing w:after="330" w:line="330" w:lineRule="exact"/>
        <w:ind w:right="1134"/>
        <w:rPr>
          <w:rFonts w:ascii="BMWType V2 Light" w:hAnsi="BMWType V2 Light"/>
          <w:lang w:val="en-GB"/>
        </w:rPr>
      </w:pPr>
    </w:p>
    <w:p w:rsidR="00501176" w:rsidRPr="00734F33" w:rsidRDefault="00734F33" w:rsidP="00B91D06">
      <w:pPr>
        <w:spacing w:after="330" w:line="330" w:lineRule="exact"/>
        <w:ind w:right="1134"/>
        <w:rPr>
          <w:rFonts w:ascii="BMWType V2 Light" w:hAnsi="BMWType V2 Light"/>
          <w:lang w:val="en-GB"/>
        </w:rPr>
      </w:pPr>
      <w:r w:rsidRPr="00734F33">
        <w:rPr>
          <w:rFonts w:ascii="BMWType V2 Light" w:hAnsi="BMWType V2 Light"/>
          <w:lang w:val="en-GB"/>
        </w:rPr>
        <w:t>Combustion engine</w:t>
      </w:r>
    </w:p>
    <w:p w:rsidR="00B91D06" w:rsidRPr="00B27019" w:rsidRDefault="00586F63"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sidRPr="00B27019">
        <w:rPr>
          <w:rFonts w:ascii="BMWType V2 Regular" w:hAnsi="BMWType V2 Regular"/>
          <w:noProof/>
          <w:sz w:val="20"/>
          <w:lang w:val="en-US" w:eastAsia="en-US"/>
        </w:rPr>
        <w:lastRenderedPageBreak/>
        <w:drawing>
          <wp:anchor distT="0" distB="0" distL="114300" distR="114300" simplePos="0" relativeHeight="25166080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1" name="Bild 16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E82838" w:rsidRPr="00B27019">
        <w:rPr>
          <w:rFonts w:ascii="BMWType V2 Regular" w:hAnsi="BMWType V2 Regular"/>
          <w:lang w:val="en-GB"/>
        </w:rPr>
        <w:t>9</w:t>
      </w:r>
      <w:r w:rsidR="00B91D06" w:rsidRPr="00B27019">
        <w:rPr>
          <w:rFonts w:ascii="BMWType V2 Regular" w:hAnsi="BMWType V2 Regular"/>
          <w:lang w:val="en-GB"/>
        </w:rPr>
        <w:t>.</w:t>
      </w:r>
      <w:r w:rsidR="00B91D06" w:rsidRPr="00B27019">
        <w:rPr>
          <w:rFonts w:ascii="BMWType V2 Regular" w:hAnsi="BMWType V2 Regular"/>
          <w:lang w:val="en-GB"/>
        </w:rPr>
        <w:tab/>
      </w:r>
      <w:r w:rsidR="00856649" w:rsidRPr="00B27019">
        <w:rPr>
          <w:rFonts w:ascii="BMWType V2 Regular" w:hAnsi="BMWType V2 Regular"/>
          <w:lang w:val="en-GB"/>
        </w:rPr>
        <w:t>Exterior and</w:t>
      </w:r>
      <w:r w:rsidR="00856649" w:rsidRPr="00B27019">
        <w:rPr>
          <w:rFonts w:ascii="BMWType V2 Regular" w:hAnsi="BMWType V2 Regular"/>
          <w:lang w:val="en-GB"/>
        </w:rPr>
        <w:br/>
        <w:t>interior dimensions</w:t>
      </w:r>
      <w:r w:rsidR="00B91D06" w:rsidRPr="00B27019">
        <w:rPr>
          <w:rFonts w:ascii="BMWType V2 Regular" w:hAnsi="BMWType V2 Regular" w:cs="BMWType V2 Regular"/>
          <w:bCs/>
          <w:szCs w:val="22"/>
          <w:lang w:val="en-GB"/>
        </w:rPr>
        <w:t>.</w:t>
      </w:r>
    </w:p>
    <w:p w:rsidR="00B91D06" w:rsidRPr="00B27019" w:rsidRDefault="00501176" w:rsidP="00B91D06">
      <w:pPr>
        <w:pStyle w:val="StandardBMWTypeV2Light"/>
        <w:rPr>
          <w:lang w:val="en-GB"/>
        </w:rPr>
      </w:pPr>
      <w:r w:rsidRPr="00501176">
        <w:rPr>
          <w:noProof/>
          <w:lang w:val="en-US" w:eastAsia="en-US"/>
        </w:rPr>
        <w:drawing>
          <wp:anchor distT="0" distB="0" distL="114300" distR="114300" simplePos="0" relativeHeight="251667968" behindDoc="0" locked="0" layoutInCell="1" allowOverlap="1">
            <wp:simplePos x="0" y="0"/>
            <wp:positionH relativeFrom="column">
              <wp:posOffset>-551815</wp:posOffset>
            </wp:positionH>
            <wp:positionV relativeFrom="paragraph">
              <wp:posOffset>304165</wp:posOffset>
            </wp:positionV>
            <wp:extent cx="5004435" cy="3907155"/>
            <wp:effectExtent l="19050" t="0" r="5715" b="0"/>
            <wp:wrapNone/>
            <wp:docPr id="2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6279" t="8286" r="2328" b="3714"/>
                    <a:stretch>
                      <a:fillRect/>
                    </a:stretch>
                  </pic:blipFill>
                  <pic:spPr bwMode="auto">
                    <a:xfrm>
                      <a:off x="0" y="0"/>
                      <a:ext cx="5004435" cy="3907155"/>
                    </a:xfrm>
                    <a:prstGeom prst="rect">
                      <a:avLst/>
                    </a:prstGeom>
                    <a:noFill/>
                    <a:ln w="9525">
                      <a:noFill/>
                      <a:miter lim="800000"/>
                      <a:headEnd/>
                      <a:tailEnd/>
                    </a:ln>
                  </pic:spPr>
                </pic:pic>
              </a:graphicData>
            </a:graphic>
          </wp:anchor>
        </w:drawing>
      </w:r>
    </w:p>
    <w:p w:rsidR="00B91D06" w:rsidRPr="00B27019" w:rsidRDefault="00B91D06" w:rsidP="00B91D06">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385D40" w:rsidP="0084674C">
      <w:pPr>
        <w:pStyle w:val="StandardBMWTypeV2Light"/>
        <w:rPr>
          <w:lang w:val="en-GB"/>
        </w:rPr>
      </w:pPr>
      <w:r>
        <w:rPr>
          <w:noProof/>
          <w:lang w:val="en-US" w:eastAsia="en-US"/>
        </w:rPr>
        <w:drawing>
          <wp:anchor distT="0" distB="0" distL="114300" distR="114300" simplePos="0" relativeHeight="251670016" behindDoc="0" locked="0" layoutInCell="1" allowOverlap="1">
            <wp:simplePos x="0" y="0"/>
            <wp:positionH relativeFrom="column">
              <wp:posOffset>-225946</wp:posOffset>
            </wp:positionH>
            <wp:positionV relativeFrom="paragraph">
              <wp:posOffset>104898</wp:posOffset>
            </wp:positionV>
            <wp:extent cx="4539302" cy="3971499"/>
            <wp:effectExtent l="19050" t="0" r="0" b="0"/>
            <wp:wrapNone/>
            <wp:docPr id="2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l="10102" t="6232" r="10710" b="8782"/>
                    <a:stretch>
                      <a:fillRect/>
                    </a:stretch>
                  </pic:blipFill>
                  <pic:spPr bwMode="auto">
                    <a:xfrm>
                      <a:off x="0" y="0"/>
                      <a:ext cx="4539302" cy="3971499"/>
                    </a:xfrm>
                    <a:prstGeom prst="rect">
                      <a:avLst/>
                    </a:prstGeom>
                    <a:noFill/>
                    <a:ln w="9525">
                      <a:noFill/>
                      <a:miter lim="800000"/>
                      <a:headEnd/>
                      <a:tailEnd/>
                    </a:ln>
                  </pic:spPr>
                </pic:pic>
              </a:graphicData>
            </a:graphic>
          </wp:anchor>
        </w:drawing>
      </w:r>
    </w:p>
    <w:p w:rsidR="00501176" w:rsidRDefault="00501176" w:rsidP="0084674C">
      <w:pPr>
        <w:pStyle w:val="StandardBMWTypeV2Light"/>
        <w:rPr>
          <w:lang w:val="en-GB"/>
        </w:rPr>
      </w:pPr>
    </w:p>
    <w:p w:rsidR="0001064D" w:rsidRDefault="0001064D"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Default="00501176" w:rsidP="0084674C">
      <w:pPr>
        <w:pStyle w:val="StandardBMWTypeV2Light"/>
        <w:rPr>
          <w:lang w:val="en-GB"/>
        </w:rPr>
      </w:pPr>
    </w:p>
    <w:p w:rsidR="00501176" w:rsidRPr="00B27019" w:rsidRDefault="00501176" w:rsidP="0084674C">
      <w:pPr>
        <w:pStyle w:val="StandardBMWTypeV2Light"/>
        <w:rPr>
          <w:lang w:val="en-GB"/>
        </w:rPr>
      </w:pPr>
      <w:r w:rsidRPr="00501176">
        <w:rPr>
          <w:noProof/>
          <w:lang w:val="en-US" w:eastAsia="en-US"/>
        </w:rPr>
        <w:drawing>
          <wp:anchor distT="0" distB="0" distL="114300" distR="114300" simplePos="0" relativeHeight="251672064" behindDoc="0" locked="0" layoutInCell="1" allowOverlap="1">
            <wp:simplePos x="0" y="0"/>
            <wp:positionH relativeFrom="column">
              <wp:posOffset>-493823</wp:posOffset>
            </wp:positionH>
            <wp:positionV relativeFrom="paragraph">
              <wp:posOffset>-229619</wp:posOffset>
            </wp:positionV>
            <wp:extent cx="5424820" cy="7697972"/>
            <wp:effectExtent l="19050" t="0" r="0" b="0"/>
            <wp:wrapNone/>
            <wp:docPr id="2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5429250" cy="7696200"/>
                    </a:xfrm>
                    <a:prstGeom prst="rect">
                      <a:avLst/>
                    </a:prstGeom>
                    <a:noFill/>
                    <a:ln w="9525">
                      <a:noFill/>
                      <a:miter lim="800000"/>
                      <a:headEnd/>
                      <a:tailEnd/>
                    </a:ln>
                  </pic:spPr>
                </pic:pic>
              </a:graphicData>
            </a:graphic>
          </wp:anchor>
        </w:drawing>
      </w:r>
    </w:p>
    <w:sectPr w:rsidR="00501176" w:rsidRPr="00B27019" w:rsidSect="0084674C">
      <w:headerReference w:type="default" r:id="rId17"/>
      <w:headerReference w:type="first" r:id="rId18"/>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E07" w:rsidRDefault="007C1E07">
      <w:r>
        <w:separator/>
      </w:r>
    </w:p>
  </w:endnote>
  <w:endnote w:type="continuationSeparator" w:id="0">
    <w:p w:rsidR="007C1E07" w:rsidRDefault="007C1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E07" w:rsidRDefault="007C1E07">
      <w:r>
        <w:separator/>
      </w:r>
    </w:p>
  </w:footnote>
  <w:footnote w:type="continuationSeparator" w:id="0">
    <w:p w:rsidR="007C1E07" w:rsidRDefault="007C1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7F" w:rsidRDefault="004C617F" w:rsidP="00714050">
    <w:pPr>
      <w:pStyle w:val="Header"/>
      <w:framePr w:w="1134" w:h="1061" w:hRule="exact" w:wrap="notBeside" w:vAnchor="page" w:hAnchor="page" w:x="1135" w:y="568"/>
      <w:spacing w:line="170" w:lineRule="exact"/>
    </w:pPr>
    <w:r w:rsidRPr="00494FA2">
      <w:rPr>
        <w:rStyle w:val="PageNumber"/>
        <w:rFonts w:ascii="BMWType V2 Bold" w:hAnsi="BMWType V2 Bold"/>
        <w:b/>
        <w:sz w:val="16"/>
      </w:rPr>
      <w:t>BMW</w:t>
    </w:r>
    <w:r w:rsidRPr="00494FA2">
      <w:rPr>
        <w:rStyle w:val="PageNumber"/>
        <w:rFonts w:ascii="BMWType V2 Bold" w:hAnsi="BMWType V2 Bold"/>
        <w:b/>
        <w:sz w:val="16"/>
      </w:rPr>
      <w:br/>
    </w:r>
    <w:r w:rsidRPr="00494FA2">
      <w:rPr>
        <w:rStyle w:val="PageNumber"/>
        <w:rFonts w:ascii="BMWType V2 Bold" w:hAnsi="BMWType V2 Bold"/>
        <w:b/>
        <w:color w:val="808080"/>
        <w:sz w:val="16"/>
      </w:rPr>
      <w:t>Medi</w:t>
    </w:r>
    <w:r>
      <w:rPr>
        <w:rStyle w:val="PageNumber"/>
        <w:rFonts w:ascii="BMWType V2 Bold" w:hAnsi="BMWType V2 Bold"/>
        <w:b/>
        <w:color w:val="808080"/>
        <w:sz w:val="16"/>
      </w:rPr>
      <w:t>a</w:t>
    </w:r>
    <w:r w:rsidRPr="00494FA2">
      <w:rPr>
        <w:rStyle w:val="PageNumber"/>
        <w:rFonts w:ascii="BMWType V2 Bold" w:hAnsi="BMWType V2 Bold"/>
        <w:b/>
        <w:color w:val="808080"/>
        <w:sz w:val="16"/>
      </w:rPr>
      <w:br/>
      <w:t>information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Pr>
        <w:rStyle w:val="PageNumber"/>
        <w:rFonts w:ascii="BMWType V2 Light" w:hAnsi="BMWType V2 Light"/>
        <w:sz w:val="16"/>
      </w:rPr>
      <w:t>2</w:t>
    </w:r>
    <w:r w:rsidRPr="00494FA2">
      <w:rPr>
        <w:rStyle w:val="PageNumber"/>
        <w:rFonts w:ascii="BMWType V2 Light" w:hAnsi="BMWType V2 Light"/>
        <w:sz w:val="16"/>
      </w:rPr>
      <w:t>/20</w:t>
    </w:r>
    <w:r>
      <w:rPr>
        <w:rStyle w:val="PageNumber"/>
        <w:rFonts w:ascii="BMWType V2 Light" w:hAnsi="BMWType V2 Light"/>
        <w:sz w:val="16"/>
      </w:rPr>
      <w:t>15</w:t>
    </w:r>
    <w:r w:rsidRPr="00494FA2">
      <w:rPr>
        <w:rStyle w:val="PageNumber"/>
        <w:rFonts w:ascii="BMWType V2 Light" w:hAnsi="BMWType V2 Light"/>
        <w:sz w:val="16"/>
      </w:rPr>
      <w:br/>
    </w:r>
    <w:r>
      <w:rPr>
        <w:rStyle w:val="PageNumber"/>
        <w:rFonts w:ascii="BMWType V2 Light" w:hAnsi="BMWType V2 Light"/>
        <w:sz w:val="16"/>
      </w:rPr>
      <w:t>Page</w:t>
    </w:r>
    <w:r w:rsidRPr="00494FA2">
      <w:rPr>
        <w:rStyle w:val="PageNumber"/>
        <w:rFonts w:ascii="BMWType V2 Light" w:hAnsi="BMWType V2 Light"/>
        <w:sz w:val="16"/>
      </w:rPr>
      <w:t xml:space="preserve"> </w:t>
    </w:r>
    <w:r w:rsidR="00C52803"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00C52803" w:rsidRPr="00494FA2">
      <w:rPr>
        <w:rStyle w:val="PageNumber"/>
        <w:rFonts w:ascii="BMWType V2 Light" w:hAnsi="BMWType V2 Light"/>
        <w:sz w:val="16"/>
      </w:rPr>
      <w:fldChar w:fldCharType="separate"/>
    </w:r>
    <w:r w:rsidR="00496153">
      <w:rPr>
        <w:rStyle w:val="PageNumber"/>
        <w:rFonts w:ascii="BMWType V2 Light" w:hAnsi="BMWType V2 Light"/>
        <w:noProof/>
        <w:sz w:val="16"/>
      </w:rPr>
      <w:t>7</w:t>
    </w:r>
    <w:r w:rsidR="00C52803" w:rsidRPr="00494FA2">
      <w:rPr>
        <w:rStyle w:val="PageNumber"/>
        <w:rFonts w:ascii="BMWType V2 Light" w:hAnsi="BMWType V2 Light"/>
        <w:sz w:val="16"/>
      </w:rPr>
      <w:fldChar w:fldCharType="end"/>
    </w:r>
    <w:r>
      <w:rPr>
        <w:rStyle w:val="PageNumber"/>
        <w:rFonts w:ascii="BMWType V2 Light" w:hAnsi="BMWType V2 Light"/>
        <w:sz w:val="16"/>
      </w:rPr>
      <w:br/>
    </w:r>
    <w:r>
      <w:rPr>
        <w:rStyle w:val="PageNumber"/>
        <w:rFonts w:ascii="BMWType V2 Light" w:hAnsi="BMWType V2 Light"/>
        <w:sz w:val="16"/>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7F" w:rsidRPr="00494FA2" w:rsidRDefault="004C617F" w:rsidP="0084674C">
    <w:pPr>
      <w:pStyle w:val="Header"/>
      <w:framePr w:w="1134" w:h="1134" w:hRule="exact" w:wrap="notBeside" w:vAnchor="page" w:hAnchor="page" w:x="1135" w:y="568"/>
      <w:spacing w:line="170" w:lineRule="exact"/>
      <w:rPr>
        <w:rStyle w:val="PageNumber"/>
        <w:rFonts w:ascii="BMWType V2 Bold" w:hAnsi="BMWType V2 Bold"/>
        <w:sz w:val="16"/>
      </w:rPr>
    </w:pPr>
    <w:r>
      <w:rPr>
        <w:rFonts w:ascii="BMWType V2 Bold" w:hAnsi="BMWType V2 Bold"/>
        <w:b/>
        <w:noProof/>
        <w:szCs w:val="16"/>
        <w:lang w:val="en-US" w:eastAsia="en-US"/>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Pr="00494FA2">
      <w:rPr>
        <w:rStyle w:val="PageNumber"/>
        <w:rFonts w:ascii="BMWType V2 Bold" w:hAnsi="BMWType V2 Bold"/>
        <w:b/>
        <w:sz w:val="16"/>
      </w:rPr>
      <w:t>BMW</w:t>
    </w:r>
    <w:r w:rsidRPr="00494FA2">
      <w:rPr>
        <w:rStyle w:val="PageNumber"/>
        <w:rFonts w:ascii="BMWType V2 Bold" w:hAnsi="BMWType V2 Bold"/>
        <w:b/>
        <w:sz w:val="16"/>
      </w:rPr>
      <w:br/>
    </w:r>
    <w:r w:rsidRPr="00494FA2">
      <w:rPr>
        <w:rStyle w:val="PageNumber"/>
        <w:rFonts w:ascii="BMWType V2 Bold" w:hAnsi="BMWType V2 Bold"/>
        <w:b/>
        <w:color w:val="808080"/>
        <w:sz w:val="16"/>
      </w:rPr>
      <w:t>Medi</w:t>
    </w:r>
    <w:r>
      <w:rPr>
        <w:rStyle w:val="PageNumber"/>
        <w:rFonts w:ascii="BMWType V2 Bold" w:hAnsi="BMWType V2 Bold"/>
        <w:b/>
        <w:color w:val="808080"/>
        <w:sz w:val="16"/>
      </w:rPr>
      <w:t>a</w:t>
    </w:r>
    <w:r w:rsidRPr="00494FA2">
      <w:rPr>
        <w:rStyle w:val="PageNumber"/>
        <w:rFonts w:ascii="BMWType V2 Bold" w:hAnsi="BMWType V2 Bold"/>
        <w:b/>
        <w:color w:val="808080"/>
        <w:sz w:val="16"/>
      </w:rPr>
      <w:br/>
      <w:t>information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sidR="00EC6B4D">
      <w:rPr>
        <w:rStyle w:val="PageNumber"/>
        <w:rFonts w:ascii="BMWType V2 Light" w:hAnsi="BMWType V2 Light"/>
        <w:sz w:val="16"/>
      </w:rPr>
      <w:t>2/2015</w:t>
    </w:r>
    <w:r w:rsidRPr="00494FA2">
      <w:rPr>
        <w:rStyle w:val="PageNumber"/>
        <w:rFonts w:ascii="BMWType V2 Light" w:hAnsi="BMWType V2 Light"/>
        <w:sz w:val="16"/>
      </w:rPr>
      <w:br/>
    </w:r>
    <w:r>
      <w:rPr>
        <w:rStyle w:val="PageNumber"/>
        <w:rFonts w:ascii="BMWType V2 Light" w:hAnsi="BMWType V2 Light"/>
        <w:sz w:val="16"/>
      </w:rPr>
      <w:t>Page</w:t>
    </w:r>
    <w:r w:rsidRPr="00494FA2">
      <w:rPr>
        <w:rStyle w:val="PageNumber"/>
        <w:rFonts w:ascii="BMWType V2 Light" w:hAnsi="BMWType V2 Light"/>
        <w:sz w:val="16"/>
      </w:rPr>
      <w:t xml:space="preserve"> </w:t>
    </w:r>
    <w:r w:rsidR="00C52803"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00C52803" w:rsidRPr="00494FA2">
      <w:rPr>
        <w:rStyle w:val="PageNumber"/>
        <w:rFonts w:ascii="BMWType V2 Light" w:hAnsi="BMWType V2 Light"/>
        <w:sz w:val="16"/>
      </w:rPr>
      <w:fldChar w:fldCharType="separate"/>
    </w:r>
    <w:r w:rsidR="00496153">
      <w:rPr>
        <w:rStyle w:val="PageNumber"/>
        <w:rFonts w:ascii="BMWType V2 Light" w:hAnsi="BMWType V2 Light"/>
        <w:noProof/>
        <w:sz w:val="16"/>
      </w:rPr>
      <w:t>1</w:t>
    </w:r>
    <w:r w:rsidR="00C52803" w:rsidRPr="00494FA2">
      <w:rPr>
        <w:rStyle w:val="PageNumber"/>
        <w:rFonts w:ascii="BMWType V2 Light" w:hAnsi="BMWType V2 Light"/>
        <w:sz w:val="16"/>
      </w:rPr>
      <w:fldChar w:fldCharType="end"/>
    </w:r>
  </w:p>
  <w:p w:rsidR="004C617F" w:rsidRPr="005D0822" w:rsidRDefault="004C617F" w:rsidP="0084674C">
    <w:pPr>
      <w:pStyle w:val="Flietext-Top"/>
      <w:rPr>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19">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22"/>
  </w:num>
  <w:num w:numId="3">
    <w:abstractNumId w:val="15"/>
  </w:num>
  <w:num w:numId="4">
    <w:abstractNumId w:val="13"/>
  </w:num>
  <w:num w:numId="5">
    <w:abstractNumId w:val="16"/>
  </w:num>
  <w:num w:numId="6">
    <w:abstractNumId w:val="17"/>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0"/>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trackRevisions/>
  <w:defaultTabStop w:val="0"/>
  <w:hyphenationZone w:val="425"/>
  <w:noPunctuationKerning/>
  <w:characterSpacingControl w:val="doNotCompress"/>
  <w:hdrShapeDefaults>
    <o:shapedefaults v:ext="edit" spidmax="46082"/>
  </w:hdrShapeDefaults>
  <w:footnotePr>
    <w:footnote w:id="-1"/>
    <w:footnote w:id="0"/>
  </w:footnotePr>
  <w:endnotePr>
    <w:endnote w:id="-1"/>
    <w:endnote w:id="0"/>
  </w:endnotePr>
  <w:compat/>
  <w:rsids>
    <w:rsidRoot w:val="009534B9"/>
    <w:rsid w:val="00002007"/>
    <w:rsid w:val="000058A0"/>
    <w:rsid w:val="00005A6A"/>
    <w:rsid w:val="00005E17"/>
    <w:rsid w:val="0001064D"/>
    <w:rsid w:val="00011C3D"/>
    <w:rsid w:val="000128E3"/>
    <w:rsid w:val="00014175"/>
    <w:rsid w:val="00014470"/>
    <w:rsid w:val="000164BC"/>
    <w:rsid w:val="00017043"/>
    <w:rsid w:val="0002179B"/>
    <w:rsid w:val="0002258C"/>
    <w:rsid w:val="000254FD"/>
    <w:rsid w:val="000268F9"/>
    <w:rsid w:val="000303E8"/>
    <w:rsid w:val="00030943"/>
    <w:rsid w:val="0003163E"/>
    <w:rsid w:val="00031674"/>
    <w:rsid w:val="00033CE7"/>
    <w:rsid w:val="000352C8"/>
    <w:rsid w:val="00037002"/>
    <w:rsid w:val="00045300"/>
    <w:rsid w:val="00051F65"/>
    <w:rsid w:val="00055FB9"/>
    <w:rsid w:val="00057ACC"/>
    <w:rsid w:val="0006066F"/>
    <w:rsid w:val="000619E1"/>
    <w:rsid w:val="00062279"/>
    <w:rsid w:val="00062FDF"/>
    <w:rsid w:val="00071163"/>
    <w:rsid w:val="00071336"/>
    <w:rsid w:val="0007362E"/>
    <w:rsid w:val="0007491E"/>
    <w:rsid w:val="000751FB"/>
    <w:rsid w:val="00080345"/>
    <w:rsid w:val="00082314"/>
    <w:rsid w:val="00087621"/>
    <w:rsid w:val="00094528"/>
    <w:rsid w:val="00096C0E"/>
    <w:rsid w:val="00097207"/>
    <w:rsid w:val="000A117C"/>
    <w:rsid w:val="000A15E0"/>
    <w:rsid w:val="000A1695"/>
    <w:rsid w:val="000A266B"/>
    <w:rsid w:val="000A2758"/>
    <w:rsid w:val="000A2F9C"/>
    <w:rsid w:val="000A430A"/>
    <w:rsid w:val="000B05AD"/>
    <w:rsid w:val="000B18AB"/>
    <w:rsid w:val="000B4843"/>
    <w:rsid w:val="000B577D"/>
    <w:rsid w:val="000C2B53"/>
    <w:rsid w:val="000C6FA7"/>
    <w:rsid w:val="000D2007"/>
    <w:rsid w:val="000D33B4"/>
    <w:rsid w:val="000D39C1"/>
    <w:rsid w:val="000D4685"/>
    <w:rsid w:val="000D564F"/>
    <w:rsid w:val="000E2511"/>
    <w:rsid w:val="000E4E5C"/>
    <w:rsid w:val="000E7768"/>
    <w:rsid w:val="000E78A4"/>
    <w:rsid w:val="000E78E6"/>
    <w:rsid w:val="000F084B"/>
    <w:rsid w:val="000F6771"/>
    <w:rsid w:val="000F692F"/>
    <w:rsid w:val="000F6B93"/>
    <w:rsid w:val="000F757C"/>
    <w:rsid w:val="000F7E00"/>
    <w:rsid w:val="001019EC"/>
    <w:rsid w:val="00110613"/>
    <w:rsid w:val="001131AE"/>
    <w:rsid w:val="00124AD1"/>
    <w:rsid w:val="00125A35"/>
    <w:rsid w:val="00130304"/>
    <w:rsid w:val="001376A3"/>
    <w:rsid w:val="00137E59"/>
    <w:rsid w:val="00144E1E"/>
    <w:rsid w:val="0014749E"/>
    <w:rsid w:val="00151101"/>
    <w:rsid w:val="001533BC"/>
    <w:rsid w:val="00153633"/>
    <w:rsid w:val="00155F5A"/>
    <w:rsid w:val="001572D9"/>
    <w:rsid w:val="00160E62"/>
    <w:rsid w:val="00161A9A"/>
    <w:rsid w:val="0016542E"/>
    <w:rsid w:val="00170E03"/>
    <w:rsid w:val="001742AD"/>
    <w:rsid w:val="0018085D"/>
    <w:rsid w:val="001813F1"/>
    <w:rsid w:val="0018440F"/>
    <w:rsid w:val="0018609F"/>
    <w:rsid w:val="001879A5"/>
    <w:rsid w:val="00191A04"/>
    <w:rsid w:val="00194794"/>
    <w:rsid w:val="00197FBA"/>
    <w:rsid w:val="001A5361"/>
    <w:rsid w:val="001A5B1E"/>
    <w:rsid w:val="001A6EE8"/>
    <w:rsid w:val="001B33F3"/>
    <w:rsid w:val="001B3F0C"/>
    <w:rsid w:val="001B5949"/>
    <w:rsid w:val="001B5FE4"/>
    <w:rsid w:val="001B796D"/>
    <w:rsid w:val="001C12BB"/>
    <w:rsid w:val="001C245A"/>
    <w:rsid w:val="001C37D0"/>
    <w:rsid w:val="001C485B"/>
    <w:rsid w:val="001C58D6"/>
    <w:rsid w:val="001C7BE3"/>
    <w:rsid w:val="001D123D"/>
    <w:rsid w:val="001D53EA"/>
    <w:rsid w:val="001D5BAA"/>
    <w:rsid w:val="001E0C7C"/>
    <w:rsid w:val="001E1399"/>
    <w:rsid w:val="001E60A9"/>
    <w:rsid w:val="001F19DF"/>
    <w:rsid w:val="001F3B53"/>
    <w:rsid w:val="001F43DF"/>
    <w:rsid w:val="001F5833"/>
    <w:rsid w:val="001F586B"/>
    <w:rsid w:val="001F5DD3"/>
    <w:rsid w:val="001F7A0A"/>
    <w:rsid w:val="00207597"/>
    <w:rsid w:val="00210018"/>
    <w:rsid w:val="0021022F"/>
    <w:rsid w:val="00211B54"/>
    <w:rsid w:val="00211CBC"/>
    <w:rsid w:val="00213FFA"/>
    <w:rsid w:val="00221C72"/>
    <w:rsid w:val="00222D6A"/>
    <w:rsid w:val="00222EB8"/>
    <w:rsid w:val="0022382E"/>
    <w:rsid w:val="00225AC5"/>
    <w:rsid w:val="00232D43"/>
    <w:rsid w:val="002354B9"/>
    <w:rsid w:val="0023749F"/>
    <w:rsid w:val="002423E7"/>
    <w:rsid w:val="00252089"/>
    <w:rsid w:val="0025537B"/>
    <w:rsid w:val="00256135"/>
    <w:rsid w:val="00256DE3"/>
    <w:rsid w:val="00260DE2"/>
    <w:rsid w:val="002707BD"/>
    <w:rsid w:val="00272699"/>
    <w:rsid w:val="0027568A"/>
    <w:rsid w:val="002765C9"/>
    <w:rsid w:val="00277899"/>
    <w:rsid w:val="00280B58"/>
    <w:rsid w:val="0028389A"/>
    <w:rsid w:val="00285922"/>
    <w:rsid w:val="0028728E"/>
    <w:rsid w:val="0028747A"/>
    <w:rsid w:val="002913C6"/>
    <w:rsid w:val="002921DA"/>
    <w:rsid w:val="002930D4"/>
    <w:rsid w:val="002931EE"/>
    <w:rsid w:val="00293E7E"/>
    <w:rsid w:val="002940E3"/>
    <w:rsid w:val="0029433B"/>
    <w:rsid w:val="0029649C"/>
    <w:rsid w:val="0029755D"/>
    <w:rsid w:val="002A47EB"/>
    <w:rsid w:val="002B04F1"/>
    <w:rsid w:val="002B25A3"/>
    <w:rsid w:val="002B4892"/>
    <w:rsid w:val="002B6C06"/>
    <w:rsid w:val="002B6D0B"/>
    <w:rsid w:val="002C11E1"/>
    <w:rsid w:val="002C23CD"/>
    <w:rsid w:val="002C283E"/>
    <w:rsid w:val="002C48AE"/>
    <w:rsid w:val="002C5ADA"/>
    <w:rsid w:val="002C6BEB"/>
    <w:rsid w:val="002D08EB"/>
    <w:rsid w:val="002D2E5F"/>
    <w:rsid w:val="002D3112"/>
    <w:rsid w:val="002D4D46"/>
    <w:rsid w:val="002D6E78"/>
    <w:rsid w:val="002D7FC4"/>
    <w:rsid w:val="002E34A0"/>
    <w:rsid w:val="002E7BB2"/>
    <w:rsid w:val="002F082F"/>
    <w:rsid w:val="002F09C0"/>
    <w:rsid w:val="002F2741"/>
    <w:rsid w:val="002F4BA7"/>
    <w:rsid w:val="00302534"/>
    <w:rsid w:val="0030607F"/>
    <w:rsid w:val="00306DBA"/>
    <w:rsid w:val="0031054A"/>
    <w:rsid w:val="003120B9"/>
    <w:rsid w:val="00315708"/>
    <w:rsid w:val="00315C64"/>
    <w:rsid w:val="00321A0E"/>
    <w:rsid w:val="00321E47"/>
    <w:rsid w:val="003232CF"/>
    <w:rsid w:val="0032612F"/>
    <w:rsid w:val="0032650C"/>
    <w:rsid w:val="003302FD"/>
    <w:rsid w:val="0034078C"/>
    <w:rsid w:val="003506FC"/>
    <w:rsid w:val="00350779"/>
    <w:rsid w:val="0035114D"/>
    <w:rsid w:val="00351198"/>
    <w:rsid w:val="00351D76"/>
    <w:rsid w:val="003524DF"/>
    <w:rsid w:val="00356D63"/>
    <w:rsid w:val="003576DA"/>
    <w:rsid w:val="00364084"/>
    <w:rsid w:val="00365978"/>
    <w:rsid w:val="00365AF9"/>
    <w:rsid w:val="0036652F"/>
    <w:rsid w:val="00367788"/>
    <w:rsid w:val="00370155"/>
    <w:rsid w:val="00370902"/>
    <w:rsid w:val="00371ED7"/>
    <w:rsid w:val="00373D6C"/>
    <w:rsid w:val="0037708E"/>
    <w:rsid w:val="00381380"/>
    <w:rsid w:val="00381511"/>
    <w:rsid w:val="00384713"/>
    <w:rsid w:val="00385D40"/>
    <w:rsid w:val="00386650"/>
    <w:rsid w:val="003872CB"/>
    <w:rsid w:val="00395807"/>
    <w:rsid w:val="003A153B"/>
    <w:rsid w:val="003A1CD9"/>
    <w:rsid w:val="003A2B9C"/>
    <w:rsid w:val="003A3846"/>
    <w:rsid w:val="003A69F4"/>
    <w:rsid w:val="003A7EB9"/>
    <w:rsid w:val="003B025F"/>
    <w:rsid w:val="003B1367"/>
    <w:rsid w:val="003B2072"/>
    <w:rsid w:val="003B2B2E"/>
    <w:rsid w:val="003B791D"/>
    <w:rsid w:val="003C07C1"/>
    <w:rsid w:val="003C473E"/>
    <w:rsid w:val="003C4CDB"/>
    <w:rsid w:val="003D00DA"/>
    <w:rsid w:val="003D05AD"/>
    <w:rsid w:val="003D2A43"/>
    <w:rsid w:val="003D709F"/>
    <w:rsid w:val="003E2618"/>
    <w:rsid w:val="003F7776"/>
    <w:rsid w:val="0040113A"/>
    <w:rsid w:val="0040165D"/>
    <w:rsid w:val="00403244"/>
    <w:rsid w:val="0041061B"/>
    <w:rsid w:val="00410872"/>
    <w:rsid w:val="00413D29"/>
    <w:rsid w:val="00415CA3"/>
    <w:rsid w:val="00417F76"/>
    <w:rsid w:val="00425612"/>
    <w:rsid w:val="00427301"/>
    <w:rsid w:val="0043382E"/>
    <w:rsid w:val="00434537"/>
    <w:rsid w:val="00435AC0"/>
    <w:rsid w:val="004369C5"/>
    <w:rsid w:val="004371DD"/>
    <w:rsid w:val="00441113"/>
    <w:rsid w:val="0044336B"/>
    <w:rsid w:val="0044346D"/>
    <w:rsid w:val="00447311"/>
    <w:rsid w:val="004476BC"/>
    <w:rsid w:val="00450481"/>
    <w:rsid w:val="0045096D"/>
    <w:rsid w:val="004568AC"/>
    <w:rsid w:val="004575C5"/>
    <w:rsid w:val="00460475"/>
    <w:rsid w:val="004605CC"/>
    <w:rsid w:val="00460A56"/>
    <w:rsid w:val="00463104"/>
    <w:rsid w:val="00464673"/>
    <w:rsid w:val="00466AB3"/>
    <w:rsid w:val="00470D7C"/>
    <w:rsid w:val="00472FC2"/>
    <w:rsid w:val="004751CB"/>
    <w:rsid w:val="004779D1"/>
    <w:rsid w:val="0048005A"/>
    <w:rsid w:val="00482190"/>
    <w:rsid w:val="00482644"/>
    <w:rsid w:val="00482D16"/>
    <w:rsid w:val="00487FA8"/>
    <w:rsid w:val="00493424"/>
    <w:rsid w:val="00493AEF"/>
    <w:rsid w:val="0049447C"/>
    <w:rsid w:val="00494576"/>
    <w:rsid w:val="004953CE"/>
    <w:rsid w:val="0049546B"/>
    <w:rsid w:val="00496153"/>
    <w:rsid w:val="004A1B7E"/>
    <w:rsid w:val="004A2038"/>
    <w:rsid w:val="004A4177"/>
    <w:rsid w:val="004A5F72"/>
    <w:rsid w:val="004B3889"/>
    <w:rsid w:val="004B47F1"/>
    <w:rsid w:val="004B485D"/>
    <w:rsid w:val="004B5311"/>
    <w:rsid w:val="004B651E"/>
    <w:rsid w:val="004C0989"/>
    <w:rsid w:val="004C0D8E"/>
    <w:rsid w:val="004C1005"/>
    <w:rsid w:val="004C14F5"/>
    <w:rsid w:val="004C55BE"/>
    <w:rsid w:val="004C617F"/>
    <w:rsid w:val="004D199A"/>
    <w:rsid w:val="004D408F"/>
    <w:rsid w:val="004D6529"/>
    <w:rsid w:val="004E36CF"/>
    <w:rsid w:val="004E4A43"/>
    <w:rsid w:val="004E4B50"/>
    <w:rsid w:val="004E6D73"/>
    <w:rsid w:val="004E7B83"/>
    <w:rsid w:val="004F0D94"/>
    <w:rsid w:val="004F20BB"/>
    <w:rsid w:val="004F3F4B"/>
    <w:rsid w:val="004F4711"/>
    <w:rsid w:val="004F5271"/>
    <w:rsid w:val="00500D2C"/>
    <w:rsid w:val="00501176"/>
    <w:rsid w:val="0050215F"/>
    <w:rsid w:val="0050293F"/>
    <w:rsid w:val="00512DCC"/>
    <w:rsid w:val="005165AC"/>
    <w:rsid w:val="0052317B"/>
    <w:rsid w:val="00527E89"/>
    <w:rsid w:val="00532D26"/>
    <w:rsid w:val="005348D3"/>
    <w:rsid w:val="0053634E"/>
    <w:rsid w:val="00537062"/>
    <w:rsid w:val="005416CF"/>
    <w:rsid w:val="005426AF"/>
    <w:rsid w:val="0054315D"/>
    <w:rsid w:val="0054320B"/>
    <w:rsid w:val="00545292"/>
    <w:rsid w:val="00545725"/>
    <w:rsid w:val="00545FAE"/>
    <w:rsid w:val="005501A8"/>
    <w:rsid w:val="00552B38"/>
    <w:rsid w:val="00556B2D"/>
    <w:rsid w:val="00556C96"/>
    <w:rsid w:val="00560659"/>
    <w:rsid w:val="00560D41"/>
    <w:rsid w:val="00566BD3"/>
    <w:rsid w:val="005671B8"/>
    <w:rsid w:val="00567D66"/>
    <w:rsid w:val="005706C0"/>
    <w:rsid w:val="005715FA"/>
    <w:rsid w:val="005721BF"/>
    <w:rsid w:val="00572E9D"/>
    <w:rsid w:val="005761DA"/>
    <w:rsid w:val="00580351"/>
    <w:rsid w:val="0058281C"/>
    <w:rsid w:val="0058331B"/>
    <w:rsid w:val="0058416E"/>
    <w:rsid w:val="00585199"/>
    <w:rsid w:val="005857A4"/>
    <w:rsid w:val="00586352"/>
    <w:rsid w:val="00586F63"/>
    <w:rsid w:val="00587A81"/>
    <w:rsid w:val="00593292"/>
    <w:rsid w:val="00597155"/>
    <w:rsid w:val="005A2C86"/>
    <w:rsid w:val="005A50A2"/>
    <w:rsid w:val="005A5B00"/>
    <w:rsid w:val="005B5614"/>
    <w:rsid w:val="005C1117"/>
    <w:rsid w:val="005C325C"/>
    <w:rsid w:val="005C3E73"/>
    <w:rsid w:val="005C4C2A"/>
    <w:rsid w:val="005C4DDE"/>
    <w:rsid w:val="005C5EC9"/>
    <w:rsid w:val="005C6D2A"/>
    <w:rsid w:val="005D0501"/>
    <w:rsid w:val="005D0822"/>
    <w:rsid w:val="005D1A1A"/>
    <w:rsid w:val="005D1D53"/>
    <w:rsid w:val="005D61AB"/>
    <w:rsid w:val="005D7848"/>
    <w:rsid w:val="005E08B4"/>
    <w:rsid w:val="005E1A0E"/>
    <w:rsid w:val="005E3914"/>
    <w:rsid w:val="005E58D9"/>
    <w:rsid w:val="005F27CD"/>
    <w:rsid w:val="00600812"/>
    <w:rsid w:val="006015C8"/>
    <w:rsid w:val="00601D0E"/>
    <w:rsid w:val="006022B1"/>
    <w:rsid w:val="006023DD"/>
    <w:rsid w:val="0061155E"/>
    <w:rsid w:val="00613D77"/>
    <w:rsid w:val="00613DC3"/>
    <w:rsid w:val="0062215D"/>
    <w:rsid w:val="00625B0D"/>
    <w:rsid w:val="00626C86"/>
    <w:rsid w:val="00631A16"/>
    <w:rsid w:val="00632B1F"/>
    <w:rsid w:val="00635E5A"/>
    <w:rsid w:val="0064404B"/>
    <w:rsid w:val="00655FC8"/>
    <w:rsid w:val="0066024A"/>
    <w:rsid w:val="00660602"/>
    <w:rsid w:val="0066116E"/>
    <w:rsid w:val="006638B6"/>
    <w:rsid w:val="0066427D"/>
    <w:rsid w:val="00664BD8"/>
    <w:rsid w:val="0066799A"/>
    <w:rsid w:val="00667F50"/>
    <w:rsid w:val="00671F30"/>
    <w:rsid w:val="006738EB"/>
    <w:rsid w:val="00674CD0"/>
    <w:rsid w:val="00692927"/>
    <w:rsid w:val="00693C36"/>
    <w:rsid w:val="0069509A"/>
    <w:rsid w:val="006958C5"/>
    <w:rsid w:val="0069650E"/>
    <w:rsid w:val="006968E4"/>
    <w:rsid w:val="00697C96"/>
    <w:rsid w:val="006A0F32"/>
    <w:rsid w:val="006A27AF"/>
    <w:rsid w:val="006A2EA0"/>
    <w:rsid w:val="006A32F5"/>
    <w:rsid w:val="006A5435"/>
    <w:rsid w:val="006A54E9"/>
    <w:rsid w:val="006A5ADD"/>
    <w:rsid w:val="006B47A5"/>
    <w:rsid w:val="006B5779"/>
    <w:rsid w:val="006B5ECD"/>
    <w:rsid w:val="006C05A0"/>
    <w:rsid w:val="006C192D"/>
    <w:rsid w:val="006C483E"/>
    <w:rsid w:val="006C4A5D"/>
    <w:rsid w:val="006C58CB"/>
    <w:rsid w:val="006C7386"/>
    <w:rsid w:val="006D1F0B"/>
    <w:rsid w:val="006D4DD3"/>
    <w:rsid w:val="006E1A6B"/>
    <w:rsid w:val="006E4B88"/>
    <w:rsid w:val="006E4CE8"/>
    <w:rsid w:val="006F1A86"/>
    <w:rsid w:val="006F3B35"/>
    <w:rsid w:val="006F6F4B"/>
    <w:rsid w:val="006F786F"/>
    <w:rsid w:val="00702F25"/>
    <w:rsid w:val="00703299"/>
    <w:rsid w:val="00714050"/>
    <w:rsid w:val="00714B2F"/>
    <w:rsid w:val="0072164E"/>
    <w:rsid w:val="007222F3"/>
    <w:rsid w:val="00723C73"/>
    <w:rsid w:val="00723D76"/>
    <w:rsid w:val="007251AC"/>
    <w:rsid w:val="0072619D"/>
    <w:rsid w:val="00727986"/>
    <w:rsid w:val="00734F33"/>
    <w:rsid w:val="00742543"/>
    <w:rsid w:val="00743AA5"/>
    <w:rsid w:val="00743ED6"/>
    <w:rsid w:val="00751B04"/>
    <w:rsid w:val="00761AB2"/>
    <w:rsid w:val="00762185"/>
    <w:rsid w:val="00762965"/>
    <w:rsid w:val="00764188"/>
    <w:rsid w:val="007643BA"/>
    <w:rsid w:val="0077163C"/>
    <w:rsid w:val="0077294C"/>
    <w:rsid w:val="00774881"/>
    <w:rsid w:val="00774F47"/>
    <w:rsid w:val="00775029"/>
    <w:rsid w:val="007763E1"/>
    <w:rsid w:val="007827D6"/>
    <w:rsid w:val="007852CF"/>
    <w:rsid w:val="00790E2A"/>
    <w:rsid w:val="00791DDC"/>
    <w:rsid w:val="00791FF1"/>
    <w:rsid w:val="0079204D"/>
    <w:rsid w:val="0079284C"/>
    <w:rsid w:val="00794541"/>
    <w:rsid w:val="00795083"/>
    <w:rsid w:val="0079554D"/>
    <w:rsid w:val="007A0A3C"/>
    <w:rsid w:val="007A14A7"/>
    <w:rsid w:val="007B4D74"/>
    <w:rsid w:val="007B51FB"/>
    <w:rsid w:val="007B7831"/>
    <w:rsid w:val="007C188B"/>
    <w:rsid w:val="007C1E07"/>
    <w:rsid w:val="007C32BE"/>
    <w:rsid w:val="007D2426"/>
    <w:rsid w:val="007D5B66"/>
    <w:rsid w:val="007D715F"/>
    <w:rsid w:val="007E4441"/>
    <w:rsid w:val="007E4721"/>
    <w:rsid w:val="007E4795"/>
    <w:rsid w:val="007E5069"/>
    <w:rsid w:val="007E7280"/>
    <w:rsid w:val="007E735D"/>
    <w:rsid w:val="007F16FC"/>
    <w:rsid w:val="007F29B9"/>
    <w:rsid w:val="007F33D7"/>
    <w:rsid w:val="007F732C"/>
    <w:rsid w:val="007F7A51"/>
    <w:rsid w:val="007F7F0A"/>
    <w:rsid w:val="00802CF2"/>
    <w:rsid w:val="00804073"/>
    <w:rsid w:val="008066DC"/>
    <w:rsid w:val="00806E38"/>
    <w:rsid w:val="00810003"/>
    <w:rsid w:val="00810B90"/>
    <w:rsid w:val="008128B4"/>
    <w:rsid w:val="00816A06"/>
    <w:rsid w:val="008176AF"/>
    <w:rsid w:val="00817F49"/>
    <w:rsid w:val="00821433"/>
    <w:rsid w:val="00822470"/>
    <w:rsid w:val="00823946"/>
    <w:rsid w:val="00823BA6"/>
    <w:rsid w:val="0082639A"/>
    <w:rsid w:val="008304BB"/>
    <w:rsid w:val="00830684"/>
    <w:rsid w:val="008307C9"/>
    <w:rsid w:val="00834BE7"/>
    <w:rsid w:val="00837DCC"/>
    <w:rsid w:val="008415E7"/>
    <w:rsid w:val="00842010"/>
    <w:rsid w:val="00843A28"/>
    <w:rsid w:val="00843AA0"/>
    <w:rsid w:val="00845427"/>
    <w:rsid w:val="0084674C"/>
    <w:rsid w:val="00846C77"/>
    <w:rsid w:val="00847912"/>
    <w:rsid w:val="00847E68"/>
    <w:rsid w:val="008505E8"/>
    <w:rsid w:val="00851856"/>
    <w:rsid w:val="0085611F"/>
    <w:rsid w:val="0085652F"/>
    <w:rsid w:val="00856649"/>
    <w:rsid w:val="008571C8"/>
    <w:rsid w:val="008607AA"/>
    <w:rsid w:val="00863727"/>
    <w:rsid w:val="00863FF0"/>
    <w:rsid w:val="0087449D"/>
    <w:rsid w:val="00874AFC"/>
    <w:rsid w:val="008764B7"/>
    <w:rsid w:val="00876E62"/>
    <w:rsid w:val="00890254"/>
    <w:rsid w:val="00890312"/>
    <w:rsid w:val="00890F67"/>
    <w:rsid w:val="00895955"/>
    <w:rsid w:val="00896D10"/>
    <w:rsid w:val="00897A9C"/>
    <w:rsid w:val="008A2590"/>
    <w:rsid w:val="008A4632"/>
    <w:rsid w:val="008A58E6"/>
    <w:rsid w:val="008B6CCB"/>
    <w:rsid w:val="008B763E"/>
    <w:rsid w:val="008C2825"/>
    <w:rsid w:val="008C3949"/>
    <w:rsid w:val="008C4FB8"/>
    <w:rsid w:val="008C5435"/>
    <w:rsid w:val="008C6F4B"/>
    <w:rsid w:val="008D0C18"/>
    <w:rsid w:val="008D4878"/>
    <w:rsid w:val="008D4945"/>
    <w:rsid w:val="008D7091"/>
    <w:rsid w:val="008E39C5"/>
    <w:rsid w:val="008E4191"/>
    <w:rsid w:val="008E6616"/>
    <w:rsid w:val="008F24EE"/>
    <w:rsid w:val="008F2A3B"/>
    <w:rsid w:val="008F36D9"/>
    <w:rsid w:val="008F46CA"/>
    <w:rsid w:val="008F664F"/>
    <w:rsid w:val="00900454"/>
    <w:rsid w:val="00900CA0"/>
    <w:rsid w:val="009014F4"/>
    <w:rsid w:val="00902EC3"/>
    <w:rsid w:val="00904709"/>
    <w:rsid w:val="009058D0"/>
    <w:rsid w:val="0091080F"/>
    <w:rsid w:val="00911A25"/>
    <w:rsid w:val="009125CD"/>
    <w:rsid w:val="00912BB7"/>
    <w:rsid w:val="009132F7"/>
    <w:rsid w:val="00916978"/>
    <w:rsid w:val="009175DB"/>
    <w:rsid w:val="0092034A"/>
    <w:rsid w:val="009204D4"/>
    <w:rsid w:val="009254C6"/>
    <w:rsid w:val="00931D1F"/>
    <w:rsid w:val="009332A6"/>
    <w:rsid w:val="009373AF"/>
    <w:rsid w:val="00937E91"/>
    <w:rsid w:val="0094014C"/>
    <w:rsid w:val="00942F55"/>
    <w:rsid w:val="00950E58"/>
    <w:rsid w:val="0095152A"/>
    <w:rsid w:val="00952C81"/>
    <w:rsid w:val="009534B9"/>
    <w:rsid w:val="009576DC"/>
    <w:rsid w:val="00965136"/>
    <w:rsid w:val="00967237"/>
    <w:rsid w:val="009678F1"/>
    <w:rsid w:val="00970EE4"/>
    <w:rsid w:val="00977119"/>
    <w:rsid w:val="00982897"/>
    <w:rsid w:val="00982FC4"/>
    <w:rsid w:val="00985323"/>
    <w:rsid w:val="009853C5"/>
    <w:rsid w:val="00985AB3"/>
    <w:rsid w:val="00987342"/>
    <w:rsid w:val="009928CB"/>
    <w:rsid w:val="00993875"/>
    <w:rsid w:val="00993E97"/>
    <w:rsid w:val="009941C7"/>
    <w:rsid w:val="0099587D"/>
    <w:rsid w:val="00996C4C"/>
    <w:rsid w:val="009A2FA7"/>
    <w:rsid w:val="009A434E"/>
    <w:rsid w:val="009A4F9F"/>
    <w:rsid w:val="009A5233"/>
    <w:rsid w:val="009A58F7"/>
    <w:rsid w:val="009A5D94"/>
    <w:rsid w:val="009B2713"/>
    <w:rsid w:val="009B4B1B"/>
    <w:rsid w:val="009B4C16"/>
    <w:rsid w:val="009C0807"/>
    <w:rsid w:val="009C27D6"/>
    <w:rsid w:val="009D0DCB"/>
    <w:rsid w:val="009D38B8"/>
    <w:rsid w:val="009D45E4"/>
    <w:rsid w:val="009D5A35"/>
    <w:rsid w:val="009D6C61"/>
    <w:rsid w:val="009E2480"/>
    <w:rsid w:val="009E4CF8"/>
    <w:rsid w:val="009E6820"/>
    <w:rsid w:val="009F2EE1"/>
    <w:rsid w:val="009F3907"/>
    <w:rsid w:val="009F4383"/>
    <w:rsid w:val="009F5012"/>
    <w:rsid w:val="00A010EC"/>
    <w:rsid w:val="00A02A81"/>
    <w:rsid w:val="00A03391"/>
    <w:rsid w:val="00A05B91"/>
    <w:rsid w:val="00A10F00"/>
    <w:rsid w:val="00A150C4"/>
    <w:rsid w:val="00A151AC"/>
    <w:rsid w:val="00A15C35"/>
    <w:rsid w:val="00A20350"/>
    <w:rsid w:val="00A208E4"/>
    <w:rsid w:val="00A215CD"/>
    <w:rsid w:val="00A26663"/>
    <w:rsid w:val="00A32406"/>
    <w:rsid w:val="00A36341"/>
    <w:rsid w:val="00A36C7F"/>
    <w:rsid w:val="00A36CFF"/>
    <w:rsid w:val="00A435AB"/>
    <w:rsid w:val="00A45173"/>
    <w:rsid w:val="00A452C4"/>
    <w:rsid w:val="00A50E65"/>
    <w:rsid w:val="00A51661"/>
    <w:rsid w:val="00A52F41"/>
    <w:rsid w:val="00A53A8D"/>
    <w:rsid w:val="00A53EC4"/>
    <w:rsid w:val="00A572E9"/>
    <w:rsid w:val="00A616BE"/>
    <w:rsid w:val="00A65273"/>
    <w:rsid w:val="00A678E8"/>
    <w:rsid w:val="00A717A0"/>
    <w:rsid w:val="00A73E48"/>
    <w:rsid w:val="00A74223"/>
    <w:rsid w:val="00A768DE"/>
    <w:rsid w:val="00A77B31"/>
    <w:rsid w:val="00A77B33"/>
    <w:rsid w:val="00AA16D0"/>
    <w:rsid w:val="00AA3712"/>
    <w:rsid w:val="00AB01EA"/>
    <w:rsid w:val="00AB0599"/>
    <w:rsid w:val="00AB3DCF"/>
    <w:rsid w:val="00AC2CDD"/>
    <w:rsid w:val="00AC53AD"/>
    <w:rsid w:val="00AC698C"/>
    <w:rsid w:val="00AC6CF4"/>
    <w:rsid w:val="00AD17B8"/>
    <w:rsid w:val="00AD1A32"/>
    <w:rsid w:val="00AD47FE"/>
    <w:rsid w:val="00AD5531"/>
    <w:rsid w:val="00AD563A"/>
    <w:rsid w:val="00AD7113"/>
    <w:rsid w:val="00AE4AA8"/>
    <w:rsid w:val="00AF1A93"/>
    <w:rsid w:val="00AF2122"/>
    <w:rsid w:val="00AF42D3"/>
    <w:rsid w:val="00AF6681"/>
    <w:rsid w:val="00AF6E41"/>
    <w:rsid w:val="00B02FF4"/>
    <w:rsid w:val="00B03530"/>
    <w:rsid w:val="00B04C55"/>
    <w:rsid w:val="00B11194"/>
    <w:rsid w:val="00B13395"/>
    <w:rsid w:val="00B1495A"/>
    <w:rsid w:val="00B14C0A"/>
    <w:rsid w:val="00B1510A"/>
    <w:rsid w:val="00B17291"/>
    <w:rsid w:val="00B2191B"/>
    <w:rsid w:val="00B2236F"/>
    <w:rsid w:val="00B24171"/>
    <w:rsid w:val="00B27019"/>
    <w:rsid w:val="00B27407"/>
    <w:rsid w:val="00B274B3"/>
    <w:rsid w:val="00B27EA0"/>
    <w:rsid w:val="00B301B7"/>
    <w:rsid w:val="00B30E48"/>
    <w:rsid w:val="00B31156"/>
    <w:rsid w:val="00B33A41"/>
    <w:rsid w:val="00B37D6C"/>
    <w:rsid w:val="00B470CA"/>
    <w:rsid w:val="00B51942"/>
    <w:rsid w:val="00B53B99"/>
    <w:rsid w:val="00B553B0"/>
    <w:rsid w:val="00B56EEC"/>
    <w:rsid w:val="00B574EC"/>
    <w:rsid w:val="00B61AAB"/>
    <w:rsid w:val="00B65C06"/>
    <w:rsid w:val="00B665A3"/>
    <w:rsid w:val="00B66731"/>
    <w:rsid w:val="00B711A8"/>
    <w:rsid w:val="00B723DD"/>
    <w:rsid w:val="00B73321"/>
    <w:rsid w:val="00B760DE"/>
    <w:rsid w:val="00B763AB"/>
    <w:rsid w:val="00B768FE"/>
    <w:rsid w:val="00B776F6"/>
    <w:rsid w:val="00B77F2A"/>
    <w:rsid w:val="00B81E29"/>
    <w:rsid w:val="00B82834"/>
    <w:rsid w:val="00B82B23"/>
    <w:rsid w:val="00B8556C"/>
    <w:rsid w:val="00B90665"/>
    <w:rsid w:val="00B9168B"/>
    <w:rsid w:val="00B91D06"/>
    <w:rsid w:val="00B95409"/>
    <w:rsid w:val="00B95A3A"/>
    <w:rsid w:val="00B95A9B"/>
    <w:rsid w:val="00B97164"/>
    <w:rsid w:val="00BA4111"/>
    <w:rsid w:val="00BA43FF"/>
    <w:rsid w:val="00BA5B34"/>
    <w:rsid w:val="00BA7615"/>
    <w:rsid w:val="00BA7A05"/>
    <w:rsid w:val="00BB0649"/>
    <w:rsid w:val="00BB0E59"/>
    <w:rsid w:val="00BB31E2"/>
    <w:rsid w:val="00BB4D3C"/>
    <w:rsid w:val="00BC1025"/>
    <w:rsid w:val="00BC2837"/>
    <w:rsid w:val="00BC3672"/>
    <w:rsid w:val="00BC7148"/>
    <w:rsid w:val="00BD06F4"/>
    <w:rsid w:val="00BD128E"/>
    <w:rsid w:val="00BD1E84"/>
    <w:rsid w:val="00BD6011"/>
    <w:rsid w:val="00BD7204"/>
    <w:rsid w:val="00BE1AAF"/>
    <w:rsid w:val="00BE4462"/>
    <w:rsid w:val="00BE5348"/>
    <w:rsid w:val="00BE6F34"/>
    <w:rsid w:val="00BF1532"/>
    <w:rsid w:val="00C0348F"/>
    <w:rsid w:val="00C05C0F"/>
    <w:rsid w:val="00C06855"/>
    <w:rsid w:val="00C109C9"/>
    <w:rsid w:val="00C163F5"/>
    <w:rsid w:val="00C235BE"/>
    <w:rsid w:val="00C262EF"/>
    <w:rsid w:val="00C27ED4"/>
    <w:rsid w:val="00C30986"/>
    <w:rsid w:val="00C318F2"/>
    <w:rsid w:val="00C34338"/>
    <w:rsid w:val="00C37CF1"/>
    <w:rsid w:val="00C40ABB"/>
    <w:rsid w:val="00C44C70"/>
    <w:rsid w:val="00C45CBC"/>
    <w:rsid w:val="00C51FD1"/>
    <w:rsid w:val="00C520BF"/>
    <w:rsid w:val="00C52803"/>
    <w:rsid w:val="00C554CE"/>
    <w:rsid w:val="00C623BD"/>
    <w:rsid w:val="00C640B9"/>
    <w:rsid w:val="00C664FA"/>
    <w:rsid w:val="00C6673E"/>
    <w:rsid w:val="00C71F4B"/>
    <w:rsid w:val="00C74B11"/>
    <w:rsid w:val="00C75E13"/>
    <w:rsid w:val="00C7634E"/>
    <w:rsid w:val="00C77E03"/>
    <w:rsid w:val="00C82307"/>
    <w:rsid w:val="00C84778"/>
    <w:rsid w:val="00C85293"/>
    <w:rsid w:val="00C86E80"/>
    <w:rsid w:val="00C91515"/>
    <w:rsid w:val="00C9645E"/>
    <w:rsid w:val="00C96659"/>
    <w:rsid w:val="00C96853"/>
    <w:rsid w:val="00CA14FE"/>
    <w:rsid w:val="00CA385A"/>
    <w:rsid w:val="00CA3C00"/>
    <w:rsid w:val="00CA3E5B"/>
    <w:rsid w:val="00CB1F8A"/>
    <w:rsid w:val="00CB3978"/>
    <w:rsid w:val="00CB654A"/>
    <w:rsid w:val="00CB7B7A"/>
    <w:rsid w:val="00CC08BF"/>
    <w:rsid w:val="00CC2AE1"/>
    <w:rsid w:val="00CC75F6"/>
    <w:rsid w:val="00CC7BBC"/>
    <w:rsid w:val="00CC7E30"/>
    <w:rsid w:val="00CD1F5B"/>
    <w:rsid w:val="00CD2733"/>
    <w:rsid w:val="00CD396B"/>
    <w:rsid w:val="00CD4858"/>
    <w:rsid w:val="00CE0652"/>
    <w:rsid w:val="00CE6A5D"/>
    <w:rsid w:val="00CE73B9"/>
    <w:rsid w:val="00CF3DC3"/>
    <w:rsid w:val="00CF3ED4"/>
    <w:rsid w:val="00CF45CD"/>
    <w:rsid w:val="00D018E8"/>
    <w:rsid w:val="00D03451"/>
    <w:rsid w:val="00D04473"/>
    <w:rsid w:val="00D05822"/>
    <w:rsid w:val="00D12C9D"/>
    <w:rsid w:val="00D13663"/>
    <w:rsid w:val="00D2027A"/>
    <w:rsid w:val="00D20DD3"/>
    <w:rsid w:val="00D2687B"/>
    <w:rsid w:val="00D3106B"/>
    <w:rsid w:val="00D316D1"/>
    <w:rsid w:val="00D33168"/>
    <w:rsid w:val="00D33D98"/>
    <w:rsid w:val="00D345F5"/>
    <w:rsid w:val="00D3590E"/>
    <w:rsid w:val="00D36326"/>
    <w:rsid w:val="00D37D72"/>
    <w:rsid w:val="00D4230F"/>
    <w:rsid w:val="00D42542"/>
    <w:rsid w:val="00D4295B"/>
    <w:rsid w:val="00D45237"/>
    <w:rsid w:val="00D465F1"/>
    <w:rsid w:val="00D46AD0"/>
    <w:rsid w:val="00D47484"/>
    <w:rsid w:val="00D50487"/>
    <w:rsid w:val="00D51D9E"/>
    <w:rsid w:val="00D526EF"/>
    <w:rsid w:val="00D6097B"/>
    <w:rsid w:val="00D60B7D"/>
    <w:rsid w:val="00D64955"/>
    <w:rsid w:val="00D664D2"/>
    <w:rsid w:val="00D6763B"/>
    <w:rsid w:val="00D70464"/>
    <w:rsid w:val="00D717D1"/>
    <w:rsid w:val="00D757A1"/>
    <w:rsid w:val="00D75860"/>
    <w:rsid w:val="00D76609"/>
    <w:rsid w:val="00D82B7C"/>
    <w:rsid w:val="00D83096"/>
    <w:rsid w:val="00D847EE"/>
    <w:rsid w:val="00D91DA6"/>
    <w:rsid w:val="00D94488"/>
    <w:rsid w:val="00D97770"/>
    <w:rsid w:val="00DA47D3"/>
    <w:rsid w:val="00DC2001"/>
    <w:rsid w:val="00DC2B20"/>
    <w:rsid w:val="00DC77F8"/>
    <w:rsid w:val="00DD143C"/>
    <w:rsid w:val="00DD7343"/>
    <w:rsid w:val="00DD75D0"/>
    <w:rsid w:val="00DE382D"/>
    <w:rsid w:val="00DE4AE6"/>
    <w:rsid w:val="00DE5588"/>
    <w:rsid w:val="00DE564C"/>
    <w:rsid w:val="00DE5D45"/>
    <w:rsid w:val="00DF17A8"/>
    <w:rsid w:val="00DF1A90"/>
    <w:rsid w:val="00DF2240"/>
    <w:rsid w:val="00DF4FDE"/>
    <w:rsid w:val="00DF7E30"/>
    <w:rsid w:val="00E0515F"/>
    <w:rsid w:val="00E07E1D"/>
    <w:rsid w:val="00E10656"/>
    <w:rsid w:val="00E11309"/>
    <w:rsid w:val="00E122D0"/>
    <w:rsid w:val="00E12EC0"/>
    <w:rsid w:val="00E14BEB"/>
    <w:rsid w:val="00E16405"/>
    <w:rsid w:val="00E17837"/>
    <w:rsid w:val="00E17D6F"/>
    <w:rsid w:val="00E202CC"/>
    <w:rsid w:val="00E2041B"/>
    <w:rsid w:val="00E20910"/>
    <w:rsid w:val="00E21BAD"/>
    <w:rsid w:val="00E31693"/>
    <w:rsid w:val="00E316D3"/>
    <w:rsid w:val="00E35F56"/>
    <w:rsid w:val="00E4093A"/>
    <w:rsid w:val="00E41CD5"/>
    <w:rsid w:val="00E43F9C"/>
    <w:rsid w:val="00E509EE"/>
    <w:rsid w:val="00E51AE7"/>
    <w:rsid w:val="00E53192"/>
    <w:rsid w:val="00E533AA"/>
    <w:rsid w:val="00E6086E"/>
    <w:rsid w:val="00E62B57"/>
    <w:rsid w:val="00E63603"/>
    <w:rsid w:val="00E63F31"/>
    <w:rsid w:val="00E666BA"/>
    <w:rsid w:val="00E666E3"/>
    <w:rsid w:val="00E67386"/>
    <w:rsid w:val="00E73047"/>
    <w:rsid w:val="00E734B6"/>
    <w:rsid w:val="00E735EA"/>
    <w:rsid w:val="00E753ED"/>
    <w:rsid w:val="00E82838"/>
    <w:rsid w:val="00E8574B"/>
    <w:rsid w:val="00E85767"/>
    <w:rsid w:val="00E8632B"/>
    <w:rsid w:val="00E903DA"/>
    <w:rsid w:val="00E91B9B"/>
    <w:rsid w:val="00E95C5A"/>
    <w:rsid w:val="00EA0A5D"/>
    <w:rsid w:val="00EA178C"/>
    <w:rsid w:val="00EA5922"/>
    <w:rsid w:val="00EA6E51"/>
    <w:rsid w:val="00EB561B"/>
    <w:rsid w:val="00EB7A44"/>
    <w:rsid w:val="00EC115F"/>
    <w:rsid w:val="00EC2F19"/>
    <w:rsid w:val="00EC475C"/>
    <w:rsid w:val="00EC57A7"/>
    <w:rsid w:val="00EC607C"/>
    <w:rsid w:val="00EC6B4D"/>
    <w:rsid w:val="00EC7051"/>
    <w:rsid w:val="00ED108D"/>
    <w:rsid w:val="00ED1B50"/>
    <w:rsid w:val="00ED2985"/>
    <w:rsid w:val="00ED46D8"/>
    <w:rsid w:val="00ED69BC"/>
    <w:rsid w:val="00ED7563"/>
    <w:rsid w:val="00EE0CE7"/>
    <w:rsid w:val="00EE1EB3"/>
    <w:rsid w:val="00EE2BC1"/>
    <w:rsid w:val="00EE4448"/>
    <w:rsid w:val="00EF3004"/>
    <w:rsid w:val="00F042F6"/>
    <w:rsid w:val="00F04CD1"/>
    <w:rsid w:val="00F0679A"/>
    <w:rsid w:val="00F0730D"/>
    <w:rsid w:val="00F10105"/>
    <w:rsid w:val="00F107BA"/>
    <w:rsid w:val="00F10BB3"/>
    <w:rsid w:val="00F11838"/>
    <w:rsid w:val="00F12435"/>
    <w:rsid w:val="00F12490"/>
    <w:rsid w:val="00F14E00"/>
    <w:rsid w:val="00F20E5E"/>
    <w:rsid w:val="00F21D0B"/>
    <w:rsid w:val="00F23B9B"/>
    <w:rsid w:val="00F26CA0"/>
    <w:rsid w:val="00F26CE1"/>
    <w:rsid w:val="00F32CF4"/>
    <w:rsid w:val="00F3446F"/>
    <w:rsid w:val="00F41314"/>
    <w:rsid w:val="00F423FA"/>
    <w:rsid w:val="00F44F36"/>
    <w:rsid w:val="00F459A6"/>
    <w:rsid w:val="00F4664E"/>
    <w:rsid w:val="00F4763C"/>
    <w:rsid w:val="00F47F10"/>
    <w:rsid w:val="00F52481"/>
    <w:rsid w:val="00F528A0"/>
    <w:rsid w:val="00F52A5B"/>
    <w:rsid w:val="00F54113"/>
    <w:rsid w:val="00F5448A"/>
    <w:rsid w:val="00F5513A"/>
    <w:rsid w:val="00F55D0E"/>
    <w:rsid w:val="00F6107F"/>
    <w:rsid w:val="00F62281"/>
    <w:rsid w:val="00F637FD"/>
    <w:rsid w:val="00F73003"/>
    <w:rsid w:val="00F75957"/>
    <w:rsid w:val="00F769F5"/>
    <w:rsid w:val="00F814B2"/>
    <w:rsid w:val="00F8206E"/>
    <w:rsid w:val="00F8547D"/>
    <w:rsid w:val="00F856F6"/>
    <w:rsid w:val="00F90FFB"/>
    <w:rsid w:val="00F92094"/>
    <w:rsid w:val="00F92207"/>
    <w:rsid w:val="00F92AF7"/>
    <w:rsid w:val="00F938E1"/>
    <w:rsid w:val="00F94864"/>
    <w:rsid w:val="00FA13E8"/>
    <w:rsid w:val="00FA20DF"/>
    <w:rsid w:val="00FA3C96"/>
    <w:rsid w:val="00FA48C7"/>
    <w:rsid w:val="00FA4BBA"/>
    <w:rsid w:val="00FA7969"/>
    <w:rsid w:val="00FB14D4"/>
    <w:rsid w:val="00FB1A96"/>
    <w:rsid w:val="00FB24CA"/>
    <w:rsid w:val="00FC38C4"/>
    <w:rsid w:val="00FC3C7C"/>
    <w:rsid w:val="00FC4EF0"/>
    <w:rsid w:val="00FC4F8B"/>
    <w:rsid w:val="00FD39EE"/>
    <w:rsid w:val="00FD66A0"/>
    <w:rsid w:val="00FE26D9"/>
    <w:rsid w:val="00FE5733"/>
    <w:rsid w:val="00FE6742"/>
    <w:rsid w:val="00FF1CF9"/>
    <w:rsid w:val="00FF2F05"/>
    <w:rsid w:val="00FF7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B9"/>
    <w:rPr>
      <w:rFonts w:cs="BMWTypeLight"/>
      <w:sz w:val="22"/>
      <w:szCs w:val="22"/>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style>
  <w:style w:type="character" w:customStyle="1" w:styleId="HeaderChar">
    <w:name w:val="Header Char"/>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style>
  <w:style w:type="character" w:customStyle="1" w:styleId="FooterChar">
    <w:name w:val="Footer Char"/>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eastAsia="Times" w:cs="Times New Roman"/>
      <w:color w:val="000000"/>
      <w:szCs w:val="20"/>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link w:val="Flietext-Top"/>
    <w:uiPriority w:val="99"/>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customStyle="1" w:styleId="StandardBMWTypeV2LightZchn">
    <w:name w:val="Standard + BMWType V2 Light Zchn"/>
    <w:link w:val="StandardBMWTypeV2Light"/>
    <w:uiPriority w:val="99"/>
    <w:rsid w:val="00903072"/>
    <w:rPr>
      <w:rFonts w:ascii="BMWType V2 Light" w:eastAsia="Times" w:hAnsi="BMWType V2 Light"/>
      <w:color w:val="000000"/>
      <w:sz w:val="22"/>
      <w:lang w:val="de-DE" w:eastAsia="de-DE" w:bidi="ar-SA"/>
    </w:rPr>
  </w:style>
  <w:style w:type="character" w:styleId="CommentReference">
    <w:name w:val="annotation reference"/>
    <w:uiPriority w:val="99"/>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semiHidden/>
    <w:rsid w:val="004C6AA9"/>
    <w:rPr>
      <w:sz w:val="20"/>
      <w:szCs w:val="20"/>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rPr>
  </w:style>
  <w:style w:type="character" w:customStyle="1" w:styleId="CommentTextChar">
    <w:name w:val="Comment Text Char"/>
    <w:link w:val="CommentText"/>
    <w:uiPriority w:val="99"/>
    <w:semiHidden/>
    <w:locked/>
    <w:rsid w:val="00AE7617"/>
    <w:rPr>
      <w:rFonts w:ascii="BMWTypeLight" w:hAnsi="BMWTypeLight" w:cs="BMWTypeLight"/>
      <w:lang w:val="de-DE" w:eastAsia="de-DE" w:bidi="ar-SA"/>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character" w:customStyle="1" w:styleId="Flietextfett">
    <w:name w:val="Fließtext fett"/>
    <w:uiPriority w:val="1"/>
    <w:qFormat/>
    <w:rsid w:val="00170E03"/>
    <w:rPr>
      <w:rFonts w:ascii="BMWType V2 Bold" w:hAnsi="BMWType V2 Bold" w:cs="BMWType V2 Bold"/>
    </w:rPr>
  </w:style>
  <w:style w:type="character" w:customStyle="1" w:styleId="Tabellebold">
    <w:name w:val="Tabelle bold"/>
    <w:uiPriority w:val="1"/>
    <w:qFormat/>
    <w:rsid w:val="00170E03"/>
    <w:rPr>
      <w:rFonts w:ascii="BMWType V2 Bold" w:hAnsi="BMWType V2 Bold"/>
      <w:spacing w:val="0"/>
      <w:position w:val="0"/>
      <w:sz w:val="14"/>
    </w:rPr>
  </w:style>
  <w:style w:type="paragraph" w:customStyle="1" w:styleId="Tabellelinksbndig">
    <w:name w:val="Tabelle linksbündig"/>
    <w:basedOn w:val="Normal"/>
    <w:qFormat/>
    <w:rsid w:val="00170E03"/>
    <w:pPr>
      <w:tabs>
        <w:tab w:val="left" w:pos="1077"/>
        <w:tab w:val="right" w:pos="1928"/>
      </w:tabs>
      <w:spacing w:line="180" w:lineRule="exact"/>
    </w:pPr>
    <w:rPr>
      <w:rFonts w:ascii="BMWType V2 Light" w:eastAsia="Calibri" w:hAnsi="BMWType V2 Light" w:cs="Times New Roman"/>
      <w:sz w:val="14"/>
      <w:lang w:eastAsia="en-US"/>
    </w:rPr>
  </w:style>
  <w:style w:type="paragraph" w:customStyle="1" w:styleId="Tabellerechtsbndig">
    <w:name w:val="Tabelle rechtsbündig"/>
    <w:basedOn w:val="Tabellelinksbndig"/>
    <w:qFormat/>
    <w:rsid w:val="00170E03"/>
    <w:pPr>
      <w:jc w:val="right"/>
    </w:pPr>
  </w:style>
  <w:style w:type="paragraph" w:customStyle="1" w:styleId="Funote6pt">
    <w:name w:val="Fußnote 6 pt"/>
    <w:basedOn w:val="Normal"/>
    <w:qFormat/>
    <w:rsid w:val="00170E03"/>
    <w:pPr>
      <w:tabs>
        <w:tab w:val="left" w:pos="3969"/>
      </w:tabs>
    </w:pPr>
    <w:rPr>
      <w:rFonts w:ascii="BMWType V2 Light" w:hAnsi="BMWType V2 Light" w:cs="BMWType V2 Light"/>
      <w:sz w:val="12"/>
      <w:szCs w:val="12"/>
    </w:rPr>
  </w:style>
  <w:style w:type="paragraph" w:styleId="CommentSubject">
    <w:name w:val="annotation subject"/>
    <w:basedOn w:val="CommentText"/>
    <w:next w:val="CommentText"/>
    <w:link w:val="CommentSubjectChar"/>
    <w:semiHidden/>
    <w:unhideWhenUsed/>
    <w:rsid w:val="000E4E5C"/>
    <w:rPr>
      <w:b/>
      <w:bCs/>
    </w:rPr>
  </w:style>
  <w:style w:type="character" w:customStyle="1" w:styleId="CommentSubjectChar">
    <w:name w:val="Comment Subject Char"/>
    <w:basedOn w:val="CommentTextChar"/>
    <w:link w:val="CommentSubject"/>
    <w:semiHidden/>
    <w:rsid w:val="000E4E5C"/>
    <w:rPr>
      <w:rFonts w:ascii="BMWTypeLight" w:hAnsi="BMWTypeLight" w:cs="BMWTypeLight"/>
      <w:b/>
      <w:bCs/>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69894">
      <w:bodyDiv w:val="1"/>
      <w:marLeft w:val="0"/>
      <w:marRight w:val="0"/>
      <w:marTop w:val="0"/>
      <w:marBottom w:val="0"/>
      <w:divBdr>
        <w:top w:val="none" w:sz="0" w:space="0" w:color="auto"/>
        <w:left w:val="none" w:sz="0" w:space="0" w:color="auto"/>
        <w:bottom w:val="none" w:sz="0" w:space="0" w:color="auto"/>
        <w:right w:val="none" w:sz="0" w:space="0" w:color="auto"/>
      </w:divBdr>
      <w:divsChild>
        <w:div w:id="764807269">
          <w:marLeft w:val="0"/>
          <w:marRight w:val="0"/>
          <w:marTop w:val="0"/>
          <w:marBottom w:val="0"/>
          <w:divBdr>
            <w:top w:val="none" w:sz="0" w:space="0" w:color="auto"/>
            <w:left w:val="none" w:sz="0" w:space="0" w:color="auto"/>
            <w:bottom w:val="none" w:sz="0" w:space="0" w:color="auto"/>
            <w:right w:val="none" w:sz="0" w:space="0" w:color="auto"/>
          </w:divBdr>
          <w:divsChild>
            <w:div w:id="773668286">
              <w:marLeft w:val="0"/>
              <w:marRight w:val="0"/>
              <w:marTop w:val="0"/>
              <w:marBottom w:val="0"/>
              <w:divBdr>
                <w:top w:val="none" w:sz="0" w:space="0" w:color="auto"/>
                <w:left w:val="none" w:sz="0" w:space="0" w:color="auto"/>
                <w:bottom w:val="none" w:sz="0" w:space="0" w:color="auto"/>
                <w:right w:val="none" w:sz="0" w:space="0" w:color="auto"/>
              </w:divBdr>
              <w:divsChild>
                <w:div w:id="1160004487">
                  <w:marLeft w:val="0"/>
                  <w:marRight w:val="0"/>
                  <w:marTop w:val="0"/>
                  <w:marBottom w:val="0"/>
                  <w:divBdr>
                    <w:top w:val="none" w:sz="0" w:space="0" w:color="auto"/>
                    <w:left w:val="none" w:sz="0" w:space="0" w:color="auto"/>
                    <w:bottom w:val="none" w:sz="0" w:space="0" w:color="auto"/>
                    <w:right w:val="none" w:sz="0" w:space="0" w:color="auto"/>
                  </w:divBdr>
                  <w:divsChild>
                    <w:div w:id="1420246959">
                      <w:marLeft w:val="0"/>
                      <w:marRight w:val="0"/>
                      <w:marTop w:val="0"/>
                      <w:marBottom w:val="0"/>
                      <w:divBdr>
                        <w:top w:val="none" w:sz="0" w:space="0" w:color="auto"/>
                        <w:left w:val="none" w:sz="0" w:space="0" w:color="auto"/>
                        <w:bottom w:val="none" w:sz="0" w:space="0" w:color="auto"/>
                        <w:right w:val="none" w:sz="0" w:space="0" w:color="auto"/>
                      </w:divBdr>
                      <w:divsChild>
                        <w:div w:id="1175420892">
                          <w:marLeft w:val="0"/>
                          <w:marRight w:val="0"/>
                          <w:marTop w:val="0"/>
                          <w:marBottom w:val="0"/>
                          <w:divBdr>
                            <w:top w:val="none" w:sz="0" w:space="0" w:color="auto"/>
                            <w:left w:val="none" w:sz="0" w:space="0" w:color="auto"/>
                            <w:bottom w:val="none" w:sz="0" w:space="0" w:color="auto"/>
                            <w:right w:val="none" w:sz="0" w:space="0" w:color="auto"/>
                          </w:divBdr>
                          <w:divsChild>
                            <w:div w:id="1435707273">
                              <w:marLeft w:val="0"/>
                              <w:marRight w:val="0"/>
                              <w:marTop w:val="0"/>
                              <w:marBottom w:val="0"/>
                              <w:divBdr>
                                <w:top w:val="none" w:sz="0" w:space="0" w:color="auto"/>
                                <w:left w:val="none" w:sz="0" w:space="0" w:color="auto"/>
                                <w:bottom w:val="none" w:sz="0" w:space="0" w:color="auto"/>
                                <w:right w:val="none" w:sz="0" w:space="0" w:color="auto"/>
                              </w:divBdr>
                              <w:divsChild>
                                <w:div w:id="433747238">
                                  <w:marLeft w:val="2950"/>
                                  <w:marRight w:val="0"/>
                                  <w:marTop w:val="0"/>
                                  <w:marBottom w:val="350"/>
                                  <w:divBdr>
                                    <w:top w:val="none" w:sz="0" w:space="0" w:color="auto"/>
                                    <w:left w:val="none" w:sz="0" w:space="0" w:color="auto"/>
                                    <w:bottom w:val="none" w:sz="0" w:space="0" w:color="auto"/>
                                    <w:right w:val="none" w:sz="0" w:space="0" w:color="auto"/>
                                  </w:divBdr>
                                  <w:divsChild>
                                    <w:div w:id="1545799184">
                                      <w:marLeft w:val="0"/>
                                      <w:marRight w:val="0"/>
                                      <w:marTop w:val="0"/>
                                      <w:marBottom w:val="0"/>
                                      <w:divBdr>
                                        <w:top w:val="none" w:sz="0" w:space="0" w:color="auto"/>
                                        <w:left w:val="none" w:sz="0" w:space="0" w:color="auto"/>
                                        <w:bottom w:val="none" w:sz="0" w:space="0" w:color="auto"/>
                                        <w:right w:val="none" w:sz="0" w:space="0" w:color="auto"/>
                                      </w:divBdr>
                                      <w:divsChild>
                                        <w:div w:id="1784840023">
                                          <w:marLeft w:val="0"/>
                                          <w:marRight w:val="1190"/>
                                          <w:marTop w:val="0"/>
                                          <w:marBottom w:val="350"/>
                                          <w:divBdr>
                                            <w:top w:val="none" w:sz="0" w:space="0" w:color="auto"/>
                                            <w:left w:val="none" w:sz="0" w:space="0" w:color="auto"/>
                                            <w:bottom w:val="none" w:sz="0" w:space="0" w:color="auto"/>
                                            <w:right w:val="none" w:sz="0" w:space="0" w:color="auto"/>
                                          </w:divBdr>
                                          <w:divsChild>
                                            <w:div w:id="1200583487">
                                              <w:marLeft w:val="0"/>
                                              <w:marRight w:val="0"/>
                                              <w:marTop w:val="0"/>
                                              <w:marBottom w:val="0"/>
                                              <w:divBdr>
                                                <w:top w:val="none" w:sz="0" w:space="0" w:color="auto"/>
                                                <w:left w:val="none" w:sz="0" w:space="0" w:color="auto"/>
                                                <w:bottom w:val="none" w:sz="0" w:space="0" w:color="auto"/>
                                                <w:right w:val="none" w:sz="0" w:space="0" w:color="auto"/>
                                              </w:divBdr>
                                              <w:divsChild>
                                                <w:div w:id="1895922772">
                                                  <w:marLeft w:val="0"/>
                                                  <w:marRight w:val="0"/>
                                                  <w:marTop w:val="0"/>
                                                  <w:marBottom w:val="0"/>
                                                  <w:divBdr>
                                                    <w:top w:val="none" w:sz="0" w:space="0" w:color="auto"/>
                                                    <w:left w:val="none" w:sz="0" w:space="0" w:color="auto"/>
                                                    <w:bottom w:val="none" w:sz="0" w:space="0" w:color="auto"/>
                                                    <w:right w:val="none" w:sz="0" w:space="0" w:color="auto"/>
                                                  </w:divBdr>
                                                  <w:divsChild>
                                                    <w:div w:id="908660356">
                                                      <w:marLeft w:val="0"/>
                                                      <w:marRight w:val="0"/>
                                                      <w:marTop w:val="0"/>
                                                      <w:marBottom w:val="0"/>
                                                      <w:divBdr>
                                                        <w:top w:val="none" w:sz="0" w:space="0" w:color="auto"/>
                                                        <w:left w:val="none" w:sz="0" w:space="0" w:color="auto"/>
                                                        <w:bottom w:val="none" w:sz="0" w:space="0" w:color="auto"/>
                                                        <w:right w:val="none" w:sz="0" w:space="0" w:color="auto"/>
                                                      </w:divBdr>
                                                      <w:divsChild>
                                                        <w:div w:id="419764137">
                                                          <w:marLeft w:val="0"/>
                                                          <w:marRight w:val="0"/>
                                                          <w:marTop w:val="0"/>
                                                          <w:marBottom w:val="0"/>
                                                          <w:divBdr>
                                                            <w:top w:val="none" w:sz="0" w:space="0" w:color="auto"/>
                                                            <w:left w:val="none" w:sz="0" w:space="0" w:color="auto"/>
                                                            <w:bottom w:val="none" w:sz="0" w:space="0" w:color="auto"/>
                                                            <w:right w:val="none" w:sz="0" w:space="0" w:color="auto"/>
                                                          </w:divBdr>
                                                          <w:divsChild>
                                                            <w:div w:id="1106923036">
                                                              <w:marLeft w:val="0"/>
                                                              <w:marRight w:val="0"/>
                                                              <w:marTop w:val="0"/>
                                                              <w:marBottom w:val="0"/>
                                                              <w:divBdr>
                                                                <w:top w:val="none" w:sz="0" w:space="0" w:color="auto"/>
                                                                <w:left w:val="none" w:sz="0" w:space="0" w:color="auto"/>
                                                                <w:bottom w:val="none" w:sz="0" w:space="0" w:color="auto"/>
                                                                <w:right w:val="none" w:sz="0" w:space="0" w:color="auto"/>
                                                              </w:divBdr>
                                                              <w:divsChild>
                                                                <w:div w:id="463475394">
                                                                  <w:marLeft w:val="0"/>
                                                                  <w:marRight w:val="0"/>
                                                                  <w:marTop w:val="0"/>
                                                                  <w:marBottom w:val="0"/>
                                                                  <w:divBdr>
                                                                    <w:top w:val="none" w:sz="0" w:space="0" w:color="auto"/>
                                                                    <w:left w:val="none" w:sz="0" w:space="0" w:color="auto"/>
                                                                    <w:bottom w:val="none" w:sz="0" w:space="0" w:color="auto"/>
                                                                    <w:right w:val="none" w:sz="0" w:space="0" w:color="auto"/>
                                                                  </w:divBdr>
                                                                </w:div>
                                                                <w:div w:id="779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694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119118A3866408B54C9EC9FE8D92A" ma:contentTypeVersion="3" ma:contentTypeDescription="Create a new document." ma:contentTypeScope="" ma:versionID="d5c4df84133d04a40343ed16533604da">
  <xsd:schema xmlns:xsd="http://www.w3.org/2001/XMLSchema" xmlns:xs="http://www.w3.org/2001/XMLSchema" xmlns:p="http://schemas.microsoft.com/office/2006/metadata/properties" xmlns:ns1="http://schemas.microsoft.com/sharepoint/v3" xmlns:ns2="840b4d3f-bb7e-41b8-987f-f92cf65514ac" targetNamespace="http://schemas.microsoft.com/office/2006/metadata/properties" ma:root="true" ma:fieldsID="7cafbd29283a3d0f57834cd635fd335f" ns1:_="" ns2:_="">
    <xsd:import namespace="http://schemas.microsoft.com/sharepoint/v3"/>
    <xsd:import namespace="840b4d3f-bb7e-41b8-987f-f92cf65514ac"/>
    <xsd:element name="properties">
      <xsd:complexType>
        <xsd:sequence>
          <xsd:element name="documentManagement">
            <xsd:complexType>
              <xsd:all>
                <xsd:element ref="ns2:Target_x0020_Audiences"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40b4d3f-bb7e-41b8-987f-f92cf65514ac"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40b4d3f-bb7e-41b8-987f-f92cf65514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5DFF2-7925-44F2-A03E-BFAA6F46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0b4d3f-bb7e-41b8-987f-f92cf6551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BE298-2AB1-4D0E-8CA5-CC4BD9B98CE5}">
  <ds:schemaRefs>
    <ds:schemaRef ds:uri="http://schemas.microsoft.com/office/2006/metadata/properties"/>
    <ds:schemaRef ds:uri="http://schemas.microsoft.com/office/infopath/2007/PartnerControls"/>
    <ds:schemaRef ds:uri="840b4d3f-bb7e-41b8-987f-f92cf65514ac"/>
  </ds:schemaRefs>
</ds:datastoreItem>
</file>

<file path=customXml/itemProps3.xml><?xml version="1.0" encoding="utf-8"?>
<ds:datastoreItem xmlns:ds="http://schemas.openxmlformats.org/officeDocument/2006/customXml" ds:itemID="{7A91475A-FE00-4D50-BD03-BBDCC3FC874D}">
  <ds:schemaRefs>
    <ds:schemaRef ds:uri="http://schemas.microsoft.com/sharepoint/v3/contenttype/forms"/>
  </ds:schemaRefs>
</ds:datastoreItem>
</file>

<file path=customXml/itemProps4.xml><?xml version="1.0" encoding="utf-8"?>
<ds:datastoreItem xmlns:ds="http://schemas.openxmlformats.org/officeDocument/2006/customXml" ds:itemID="{93E72711-5775-4E61-9DC9-BD900596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38</Pages>
  <Words>11479</Words>
  <Characters>65432</Characters>
  <Application>Microsoft Office Word</Application>
  <DocSecurity>0</DocSecurity>
  <Lines>545</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76758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4</cp:revision>
  <cp:lastPrinted>2015-01-16T09:22:00Z</cp:lastPrinted>
  <dcterms:created xsi:type="dcterms:W3CDTF">2015-02-03T05:23:00Z</dcterms:created>
  <dcterms:modified xsi:type="dcterms:W3CDTF">2015-02-19T04:27:00Z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0x010100EAF119118A3866408B54C9EC9FE8D92A</vt:lpwstr>
  </property>
</Properties>
</file>