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22E" w:rsidRPr="00CE7A6F" w:rsidRDefault="00FE322E" w:rsidP="00FE322E">
      <w:pPr>
        <w:pStyle w:val="zzbmw-group"/>
        <w:framePr w:w="7046" w:wrap="around"/>
        <w:tabs>
          <w:tab w:val="clear" w:pos="454"/>
          <w:tab w:val="clear" w:pos="4706"/>
        </w:tabs>
        <w:rPr>
          <w:color w:val="FFFFFF"/>
        </w:rPr>
      </w:pPr>
      <w:r>
        <w:t>BMW</w:t>
      </w:r>
      <w:r>
        <w:br/>
      </w:r>
      <w:r w:rsidR="00DE29F0" w:rsidRPr="00DE29F0">
        <w:rPr>
          <w:color w:val="808080"/>
        </w:rPr>
        <w:t>Corporate Communications</w:t>
      </w:r>
    </w:p>
    <w:p w:rsidR="00FE322E" w:rsidRPr="00CE7A6F" w:rsidRDefault="004D2C2C" w:rsidP="00FE322E">
      <w:pPr>
        <w:framePr w:w="1004" w:wrap="notBeside" w:vAnchor="page" w:hAnchor="page" w:x="10377" w:y="568"/>
        <w:spacing w:line="240" w:lineRule="atLeast"/>
      </w:pPr>
      <w:r>
        <w:rPr>
          <w:noProof/>
          <w:lang w:val="en-US" w:eastAsia="en-US" w:bidi="ar-SA"/>
        </w:rPr>
        <w:drawing>
          <wp:inline distT="0" distB="0" distL="0" distR="0">
            <wp:extent cx="638175" cy="6381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FE322E" w:rsidRPr="00CE7A6F" w:rsidRDefault="00FE322E" w:rsidP="00FE322E">
      <w:pPr>
        <w:pStyle w:val="Fliesstext"/>
        <w:tabs>
          <w:tab w:val="clear" w:pos="454"/>
          <w:tab w:val="clear" w:pos="4706"/>
        </w:tabs>
        <w:rPr>
          <w:color w:val="000000" w:themeColor="text1"/>
          <w:szCs w:val="22"/>
        </w:rPr>
      </w:pPr>
      <w:r>
        <w:t>Press release</w:t>
      </w:r>
      <w:r>
        <w:br/>
      </w:r>
      <w:r>
        <w:rPr>
          <w:color w:val="000000" w:themeColor="text1"/>
        </w:rPr>
        <w:t>November 17th 2015</w:t>
      </w:r>
    </w:p>
    <w:p w:rsidR="00FE322E" w:rsidRPr="00CE7A6F" w:rsidRDefault="00FE322E" w:rsidP="00FE322E">
      <w:pPr>
        <w:pStyle w:val="Fliesstext"/>
        <w:tabs>
          <w:tab w:val="clear" w:pos="454"/>
          <w:tab w:val="clear" w:pos="4706"/>
        </w:tabs>
        <w:rPr>
          <w:szCs w:val="22"/>
        </w:rPr>
      </w:pPr>
    </w:p>
    <w:p w:rsidR="00FE322E" w:rsidRPr="00CE7A6F" w:rsidRDefault="00FE322E" w:rsidP="00FE322E">
      <w:pPr>
        <w:pStyle w:val="Fliesstext"/>
        <w:tabs>
          <w:tab w:val="clear" w:pos="454"/>
          <w:tab w:val="clear" w:pos="4706"/>
        </w:tabs>
        <w:rPr>
          <w:szCs w:val="22"/>
        </w:rPr>
      </w:pPr>
    </w:p>
    <w:p w:rsidR="00FE322E" w:rsidRPr="00CE7A6F" w:rsidRDefault="00FE322E" w:rsidP="00FE322E">
      <w:pPr>
        <w:pStyle w:val="Fliesstext"/>
        <w:tabs>
          <w:tab w:val="clear" w:pos="454"/>
          <w:tab w:val="clear" w:pos="4706"/>
        </w:tabs>
        <w:rPr>
          <w:szCs w:val="22"/>
        </w:rPr>
      </w:pPr>
    </w:p>
    <w:p w:rsidR="00FE322E" w:rsidRPr="0056629C" w:rsidRDefault="00DE29F0" w:rsidP="00FE322E">
      <w:pPr>
        <w:pStyle w:val="zzmarginalieregular"/>
        <w:framePr w:h="2030" w:hRule="exact" w:wrap="around" w:y="13865"/>
        <w:tabs>
          <w:tab w:val="clear" w:pos="454"/>
          <w:tab w:val="clear" w:pos="4706"/>
        </w:tabs>
        <w:rPr>
          <w:lang w:val="en-US"/>
        </w:rPr>
      </w:pPr>
      <w:r w:rsidRPr="0056629C">
        <w:rPr>
          <w:lang w:val="en-US"/>
        </w:rPr>
        <w:t>Company</w:t>
      </w:r>
    </w:p>
    <w:p w:rsidR="00FE322E" w:rsidRPr="0056629C" w:rsidRDefault="00FE322E" w:rsidP="00FE322E">
      <w:pPr>
        <w:pStyle w:val="zzmarginalielight"/>
        <w:framePr w:h="2030" w:hRule="exact" w:wrap="around" w:y="13865"/>
        <w:tabs>
          <w:tab w:val="clear" w:pos="454"/>
          <w:tab w:val="clear" w:pos="4706"/>
        </w:tabs>
        <w:rPr>
          <w:lang w:val="en-US"/>
        </w:rPr>
      </w:pPr>
      <w:proofErr w:type="spellStart"/>
      <w:r w:rsidRPr="0056629C">
        <w:rPr>
          <w:lang w:val="en-US"/>
        </w:rPr>
        <w:t>Bayerische</w:t>
      </w:r>
      <w:proofErr w:type="spellEnd"/>
    </w:p>
    <w:p w:rsidR="00FE322E" w:rsidRPr="00D50317" w:rsidRDefault="00FE322E" w:rsidP="00FE322E">
      <w:pPr>
        <w:pStyle w:val="zzmarginalielight"/>
        <w:framePr w:h="2030" w:hRule="exact" w:wrap="around" w:y="13865"/>
        <w:tabs>
          <w:tab w:val="clear" w:pos="454"/>
          <w:tab w:val="clear" w:pos="4706"/>
        </w:tabs>
        <w:rPr>
          <w:lang w:val="de-DE"/>
        </w:rPr>
      </w:pPr>
      <w:r w:rsidRPr="00D50317">
        <w:rPr>
          <w:lang w:val="de-DE"/>
        </w:rPr>
        <w:t>Motoren Werke</w:t>
      </w:r>
    </w:p>
    <w:p w:rsidR="00FE322E" w:rsidRPr="00D50317" w:rsidRDefault="00FE322E" w:rsidP="00FE322E">
      <w:pPr>
        <w:pStyle w:val="zzmarginalielight"/>
        <w:framePr w:h="2030" w:hRule="exact" w:wrap="around" w:y="13865"/>
        <w:tabs>
          <w:tab w:val="clear" w:pos="454"/>
          <w:tab w:val="clear" w:pos="4706"/>
        </w:tabs>
        <w:rPr>
          <w:lang w:val="de-DE"/>
        </w:rPr>
      </w:pPr>
      <w:r w:rsidRPr="00D50317">
        <w:rPr>
          <w:lang w:val="de-DE"/>
        </w:rPr>
        <w:t>Aktiengesellschaft</w:t>
      </w:r>
    </w:p>
    <w:p w:rsidR="00FE322E" w:rsidRPr="00D50317" w:rsidRDefault="00FE322E" w:rsidP="00FE322E">
      <w:pPr>
        <w:pStyle w:val="zzmarginalielight"/>
        <w:framePr w:h="2030" w:hRule="exact" w:wrap="around" w:y="13865"/>
        <w:tabs>
          <w:tab w:val="clear" w:pos="454"/>
          <w:tab w:val="clear" w:pos="4706"/>
        </w:tabs>
        <w:rPr>
          <w:lang w:val="de-DE"/>
        </w:rPr>
      </w:pPr>
    </w:p>
    <w:p w:rsidR="00FE322E" w:rsidRPr="00D50317" w:rsidRDefault="00DE29F0" w:rsidP="00FE322E">
      <w:pPr>
        <w:pStyle w:val="zzmarginalieregular"/>
        <w:framePr w:h="2030" w:hRule="exact" w:wrap="around" w:y="13865"/>
        <w:tabs>
          <w:tab w:val="clear" w:pos="454"/>
          <w:tab w:val="clear" w:pos="4706"/>
        </w:tabs>
        <w:rPr>
          <w:lang w:val="de-DE"/>
        </w:rPr>
      </w:pPr>
      <w:r w:rsidRPr="00D50317">
        <w:rPr>
          <w:lang w:val="de-DE"/>
        </w:rPr>
        <w:t>Postal Address</w:t>
      </w:r>
    </w:p>
    <w:p w:rsidR="00FE322E" w:rsidRPr="00D50317" w:rsidRDefault="00FE322E" w:rsidP="00FE322E">
      <w:pPr>
        <w:pStyle w:val="zzmarginalielight"/>
        <w:framePr w:h="2030" w:hRule="exact" w:wrap="around" w:y="13865"/>
        <w:tabs>
          <w:tab w:val="clear" w:pos="454"/>
          <w:tab w:val="clear" w:pos="4706"/>
        </w:tabs>
        <w:rPr>
          <w:lang w:val="de-DE"/>
        </w:rPr>
      </w:pPr>
      <w:r w:rsidRPr="00D50317">
        <w:rPr>
          <w:lang w:val="de-DE"/>
        </w:rPr>
        <w:t>BMW AG</w:t>
      </w:r>
    </w:p>
    <w:p w:rsidR="00FE322E" w:rsidRPr="00D50317" w:rsidRDefault="00FE322E" w:rsidP="00FE322E">
      <w:pPr>
        <w:pStyle w:val="zzmarginalielight"/>
        <w:framePr w:h="2030" w:hRule="exact" w:wrap="around" w:y="13865"/>
        <w:tabs>
          <w:tab w:val="clear" w:pos="454"/>
          <w:tab w:val="clear" w:pos="4706"/>
        </w:tabs>
        <w:rPr>
          <w:lang w:val="de-DE"/>
        </w:rPr>
      </w:pPr>
      <w:r w:rsidRPr="00D50317">
        <w:rPr>
          <w:lang w:val="de-DE"/>
        </w:rPr>
        <w:t>80788 München</w:t>
      </w:r>
    </w:p>
    <w:p w:rsidR="00FE322E" w:rsidRPr="00D50317" w:rsidRDefault="00FE322E" w:rsidP="00FE322E">
      <w:pPr>
        <w:pStyle w:val="zzmarginalielight"/>
        <w:framePr w:h="2030" w:hRule="exact" w:wrap="around" w:y="13865"/>
        <w:tabs>
          <w:tab w:val="clear" w:pos="454"/>
          <w:tab w:val="clear" w:pos="4706"/>
        </w:tabs>
        <w:rPr>
          <w:lang w:val="de-DE"/>
        </w:rPr>
      </w:pPr>
    </w:p>
    <w:p w:rsidR="00FE322E" w:rsidRPr="00D50317" w:rsidRDefault="00DE29F0" w:rsidP="00FE322E">
      <w:pPr>
        <w:pStyle w:val="zzmarginalieregular"/>
        <w:framePr w:h="2030" w:hRule="exact" w:wrap="around" w:y="13865"/>
        <w:tabs>
          <w:tab w:val="clear" w:pos="454"/>
          <w:tab w:val="clear" w:pos="4706"/>
        </w:tabs>
        <w:rPr>
          <w:lang w:val="de-DE"/>
        </w:rPr>
      </w:pPr>
      <w:r w:rsidRPr="00D50317">
        <w:rPr>
          <w:lang w:val="de-DE"/>
        </w:rPr>
        <w:t>Telephone</w:t>
      </w:r>
    </w:p>
    <w:p w:rsidR="00FE322E" w:rsidRPr="00D50317" w:rsidRDefault="00FE322E" w:rsidP="00FE322E">
      <w:pPr>
        <w:pStyle w:val="zzmarginalielight"/>
        <w:framePr w:h="2030" w:hRule="exact" w:wrap="around" w:y="13865"/>
        <w:tabs>
          <w:tab w:val="clear" w:pos="454"/>
          <w:tab w:val="clear" w:pos="4706"/>
        </w:tabs>
        <w:rPr>
          <w:lang w:val="de-DE"/>
        </w:rPr>
      </w:pPr>
      <w:r w:rsidRPr="00D50317">
        <w:rPr>
          <w:lang w:val="de-DE"/>
        </w:rPr>
        <w:t>+49 89 382-0</w:t>
      </w:r>
    </w:p>
    <w:p w:rsidR="00FE322E" w:rsidRPr="00D50317" w:rsidRDefault="00FE322E" w:rsidP="00FE322E">
      <w:pPr>
        <w:pStyle w:val="zzmarginalielight"/>
        <w:framePr w:h="2030" w:hRule="exact" w:wrap="around" w:y="13865"/>
        <w:tabs>
          <w:tab w:val="clear" w:pos="454"/>
          <w:tab w:val="clear" w:pos="4706"/>
        </w:tabs>
        <w:rPr>
          <w:lang w:val="de-DE"/>
        </w:rPr>
      </w:pPr>
    </w:p>
    <w:p w:rsidR="00FE322E" w:rsidRPr="00D50317" w:rsidRDefault="00FE322E" w:rsidP="00FE322E">
      <w:pPr>
        <w:pStyle w:val="zzmarginalieregular"/>
        <w:framePr w:h="2030" w:hRule="exact" w:wrap="around" w:y="13865"/>
        <w:tabs>
          <w:tab w:val="clear" w:pos="454"/>
          <w:tab w:val="clear" w:pos="4706"/>
        </w:tabs>
        <w:rPr>
          <w:lang w:val="de-DE"/>
        </w:rPr>
      </w:pPr>
      <w:r w:rsidRPr="00D50317">
        <w:rPr>
          <w:lang w:val="de-DE"/>
        </w:rPr>
        <w:t>Internet</w:t>
      </w:r>
    </w:p>
    <w:p w:rsidR="00FE322E" w:rsidRPr="00D50317" w:rsidRDefault="00FE322E" w:rsidP="00FE322E">
      <w:pPr>
        <w:pStyle w:val="zzmarginalielight"/>
        <w:framePr w:h="2030" w:hRule="exact" w:wrap="around" w:y="13865"/>
        <w:tabs>
          <w:tab w:val="clear" w:pos="454"/>
          <w:tab w:val="clear" w:pos="4706"/>
        </w:tabs>
        <w:rPr>
          <w:lang w:val="de-DE"/>
        </w:rPr>
      </w:pPr>
      <w:r w:rsidRPr="00D50317">
        <w:rPr>
          <w:lang w:val="de-DE"/>
        </w:rPr>
        <w:t>www.bmwgroup.com</w:t>
      </w:r>
    </w:p>
    <w:p w:rsidR="008F1DAB" w:rsidRDefault="00967E8D" w:rsidP="008F1DAB">
      <w:pPr>
        <w:pStyle w:val="Default"/>
        <w:rPr>
          <w:b/>
          <w:bCs/>
          <w:sz w:val="28"/>
          <w:szCs w:val="28"/>
        </w:rPr>
      </w:pPr>
      <w:r>
        <w:rPr>
          <w:b/>
          <w:sz w:val="28"/>
        </w:rPr>
        <w:t>BMW Motorrad pres</w:t>
      </w:r>
      <w:r w:rsidR="00C862C6">
        <w:rPr>
          <w:b/>
          <w:sz w:val="28"/>
        </w:rPr>
        <w:t>ents the new BMW F 700 GS and F </w:t>
      </w:r>
      <w:r>
        <w:rPr>
          <w:b/>
          <w:sz w:val="28"/>
        </w:rPr>
        <w:t xml:space="preserve">800 GS. </w:t>
      </w:r>
    </w:p>
    <w:p w:rsidR="00A67B21" w:rsidRPr="00DE29F0" w:rsidRDefault="008F1DAB" w:rsidP="00967E8D">
      <w:pPr>
        <w:pStyle w:val="Default"/>
        <w:rPr>
          <w:rFonts w:cs="Arial"/>
          <w:b/>
          <w:bCs/>
          <w:color w:val="808080" w:themeColor="background1" w:themeShade="80"/>
          <w:sz w:val="28"/>
          <w:szCs w:val="28"/>
        </w:rPr>
      </w:pPr>
      <w:r>
        <w:rPr>
          <w:b/>
          <w:color w:val="808080" w:themeColor="background1" w:themeShade="80"/>
          <w:sz w:val="28"/>
        </w:rPr>
        <w:t xml:space="preserve">New, emotional design with electroplated elements and two-colour seat covers. </w:t>
      </w:r>
      <w:r>
        <w:rPr>
          <w:rFonts w:cs="Arial"/>
          <w:b/>
          <w:bCs/>
          <w:color w:val="808080" w:themeColor="background1" w:themeShade="80"/>
          <w:sz w:val="28"/>
          <w:szCs w:val="28"/>
        </w:rPr>
        <w:br/>
      </w:r>
      <w:r>
        <w:rPr>
          <w:b/>
          <w:color w:val="808080" w:themeColor="background1" w:themeShade="80"/>
          <w:sz w:val="28"/>
        </w:rPr>
        <w:t>Five possible seat heights for each model with four seats and optional lowered suspension for perfect ergonomics.</w:t>
      </w:r>
    </w:p>
    <w:p w:rsidR="00D15791" w:rsidRPr="00CE7A6F" w:rsidRDefault="00D15791">
      <w:pPr>
        <w:pStyle w:val="Title"/>
        <w:spacing w:line="250" w:lineRule="atLeast"/>
        <w:rPr>
          <w:color w:val="808080" w:themeColor="background1" w:themeShade="80"/>
          <w:szCs w:val="28"/>
        </w:rPr>
      </w:pPr>
    </w:p>
    <w:p w:rsidR="00C30639" w:rsidRDefault="00063465" w:rsidP="00C30639">
      <w:pPr>
        <w:spacing w:before="120" w:line="360" w:lineRule="auto"/>
        <w:rPr>
          <w:szCs w:val="22"/>
        </w:rPr>
      </w:pPr>
      <w:r>
        <w:rPr>
          <w:rFonts w:ascii="BMWType V2 Bold" w:hAnsi="BMWType V2 Bold"/>
        </w:rPr>
        <w:t>Munich.</w:t>
      </w:r>
      <w:r>
        <w:t xml:space="preserve"> The popular BMW Motorrad models F 700 GS and F 800 GS have displayed versatile capabilities for years: carefree riding fun due to secure controllability on all surfaces, vigorous drive power and excellent suitability for both day-to-day riding and travel - even when the route consists of nothing but gravel tracks. It is a concept in two variants that has been received with great enthusiasm by many motorcycle fans over the years and has now been visually refined by BMW Motorrad for model year 2016.</w:t>
      </w:r>
    </w:p>
    <w:p w:rsidR="00C30639" w:rsidRDefault="006D2E23" w:rsidP="00C30639">
      <w:pPr>
        <w:spacing w:before="120" w:line="360" w:lineRule="auto"/>
        <w:rPr>
          <w:szCs w:val="22"/>
        </w:rPr>
      </w:pPr>
      <w:r>
        <w:t xml:space="preserve">With the newly designed tank cover and a likewise newly configured ignition lock cover, both models have an even more fresh and dynamic look. What is more, the elegant metallic appearance of elaborately electroplated elements is applied to the knee covers (F 700 GS) and radiator cover (F 800 GS) along with a partially engraved and newly configured model inscription, conveying enhanced high-end quality and a fascinating contrast with the painted surfaces. </w:t>
      </w:r>
    </w:p>
    <w:p w:rsidR="00DA0BE2" w:rsidRDefault="00262F01" w:rsidP="002D1F1C">
      <w:pPr>
        <w:spacing w:before="120" w:line="360" w:lineRule="auto"/>
      </w:pPr>
      <w:r>
        <w:t xml:space="preserve">Newly designed two-colour seats round off the fresh, dynamic appearance of the two models. In order to ensure that optimum riding fun on the F 700 GS and </w:t>
      </w:r>
      <w:r w:rsidR="00D50317">
        <w:br/>
      </w:r>
      <w:r>
        <w:t>F 800 GS is available to all riders, five possible seat heights are available for each model with four seats and the optional lowered suspension (ex works option). This makes for a wide seat height range of 765 mm - 860 mm (F 700 GS) and 820 mm - 920 mm (F 800 GS).</w:t>
      </w:r>
    </w:p>
    <w:p w:rsidR="00D50317" w:rsidRPr="002D1F1C" w:rsidRDefault="00D50317" w:rsidP="002D1F1C">
      <w:pPr>
        <w:spacing w:before="120" w:line="360" w:lineRule="auto"/>
        <w:rPr>
          <w:szCs w:val="22"/>
        </w:rPr>
      </w:pPr>
    </w:p>
    <w:p w:rsidR="00D50317" w:rsidRDefault="00D50317" w:rsidP="00C30639">
      <w:pPr>
        <w:spacing w:before="120" w:line="360" w:lineRule="auto"/>
        <w:rPr>
          <w:rFonts w:ascii="BMWType V2 Bold" w:hAnsi="BMWType V2 Bold"/>
        </w:rPr>
      </w:pPr>
    </w:p>
    <w:p w:rsidR="00D50317" w:rsidRDefault="00D50317" w:rsidP="00C30639">
      <w:pPr>
        <w:spacing w:before="120" w:line="360" w:lineRule="auto"/>
        <w:rPr>
          <w:rFonts w:ascii="BMWType V2 Bold" w:hAnsi="BMWType V2 Bold"/>
        </w:rPr>
      </w:pPr>
    </w:p>
    <w:p w:rsidR="00D50317" w:rsidRDefault="00D50317" w:rsidP="00C30639">
      <w:pPr>
        <w:spacing w:before="120" w:line="360" w:lineRule="auto"/>
        <w:rPr>
          <w:rFonts w:ascii="BMWType V2 Bold" w:hAnsi="BMWType V2 Bold"/>
        </w:rPr>
      </w:pPr>
    </w:p>
    <w:p w:rsidR="00C30639" w:rsidRPr="00C05BD6" w:rsidRDefault="00C30639" w:rsidP="00C30639">
      <w:pPr>
        <w:spacing w:before="120" w:line="360" w:lineRule="auto"/>
        <w:rPr>
          <w:rFonts w:ascii="BMWType V2 Bold" w:hAnsi="BMWType V2 Bold" w:cs="BMWType V2 Bold"/>
        </w:rPr>
      </w:pPr>
      <w:r>
        <w:rPr>
          <w:rFonts w:ascii="BMWType V2 Bold" w:hAnsi="BMWType V2 Bold"/>
        </w:rPr>
        <w:lastRenderedPageBreak/>
        <w:t>An overview of highlights in the new F 700 GS and F 800 GS:</w:t>
      </w:r>
    </w:p>
    <w:p w:rsidR="00C30639" w:rsidRDefault="00C30639" w:rsidP="00C30639">
      <w:pPr>
        <w:pStyle w:val="ListParagraph"/>
        <w:numPr>
          <w:ilvl w:val="0"/>
          <w:numId w:val="4"/>
        </w:numPr>
        <w:spacing w:before="120" w:line="360" w:lineRule="auto"/>
      </w:pPr>
      <w:r>
        <w:t>New, emotional design with electroplated elements.</w:t>
      </w:r>
    </w:p>
    <w:p w:rsidR="00C30639" w:rsidRPr="002D1F1C" w:rsidRDefault="00847B26" w:rsidP="00C30639">
      <w:pPr>
        <w:pStyle w:val="ListParagraph"/>
        <w:numPr>
          <w:ilvl w:val="0"/>
          <w:numId w:val="4"/>
        </w:numPr>
        <w:spacing w:before="120" w:line="360" w:lineRule="auto"/>
      </w:pPr>
      <w:r>
        <w:t>New F 700 GS paint finish and style variants:</w:t>
      </w:r>
    </w:p>
    <w:p w:rsidR="00DE29F0" w:rsidRPr="008A0205" w:rsidRDefault="00D50317" w:rsidP="002D1F1C">
      <w:pPr>
        <w:pStyle w:val="ListParagraph"/>
        <w:spacing w:before="120" w:line="360" w:lineRule="auto"/>
      </w:pPr>
      <w:r>
        <w:t>Light w</w:t>
      </w:r>
      <w:r w:rsidR="00B91B2D">
        <w:t>hite non-meta</w:t>
      </w:r>
      <w:r>
        <w:t xml:space="preserve">llic, </w:t>
      </w:r>
      <w:proofErr w:type="spellStart"/>
      <w:r>
        <w:t>Sakhir</w:t>
      </w:r>
      <w:proofErr w:type="spellEnd"/>
      <w:r>
        <w:t xml:space="preserve"> orange metallic, Mineral g</w:t>
      </w:r>
      <w:r w:rsidR="00B91B2D">
        <w:t>rey metallic.</w:t>
      </w:r>
    </w:p>
    <w:p w:rsidR="00C30639" w:rsidRPr="008A0205" w:rsidRDefault="00C30639" w:rsidP="002D1F1C">
      <w:pPr>
        <w:pStyle w:val="ListParagraph"/>
        <w:numPr>
          <w:ilvl w:val="0"/>
          <w:numId w:val="8"/>
        </w:numPr>
        <w:spacing w:before="120" w:line="360" w:lineRule="auto"/>
      </w:pPr>
      <w:r>
        <w:t>New F 800 GS paint finish and style variants:</w:t>
      </w:r>
    </w:p>
    <w:p w:rsidR="00C30639" w:rsidRPr="002D1F1C" w:rsidRDefault="00D50317" w:rsidP="00C30639">
      <w:pPr>
        <w:pStyle w:val="ListParagraph"/>
        <w:spacing w:before="120" w:line="360" w:lineRule="auto"/>
      </w:pPr>
      <w:r>
        <w:t>Light w</w:t>
      </w:r>
      <w:r w:rsidR="00B91B2D">
        <w:t>hite non-metallic, Black</w:t>
      </w:r>
      <w:r>
        <w:t xml:space="preserve"> storm metallic, </w:t>
      </w:r>
      <w:proofErr w:type="gramStart"/>
      <w:r>
        <w:t>Racing</w:t>
      </w:r>
      <w:proofErr w:type="gramEnd"/>
      <w:r>
        <w:t xml:space="preserve"> b</w:t>
      </w:r>
      <w:r w:rsidR="00B91B2D">
        <w:t>lue metallic matt.</w:t>
      </w:r>
    </w:p>
    <w:p w:rsidR="00C30639" w:rsidRPr="002D1F1C" w:rsidRDefault="008F1DAB" w:rsidP="008F1DAB">
      <w:pPr>
        <w:pStyle w:val="ListParagraph"/>
        <w:numPr>
          <w:ilvl w:val="0"/>
          <w:numId w:val="6"/>
        </w:numPr>
        <w:spacing w:line="360" w:lineRule="auto"/>
      </w:pPr>
      <w:r>
        <w:t>Five possible seat heights for each model with four seats and optional lowered suspension (ex works option).</w:t>
      </w:r>
    </w:p>
    <w:p w:rsidR="008F1DAB" w:rsidRDefault="008F1DAB" w:rsidP="0096646B">
      <w:pPr>
        <w:spacing w:line="360" w:lineRule="auto"/>
        <w:rPr>
          <w:rFonts w:ascii="BMWType V2 Bold" w:hAnsi="BMWType V2 Bold" w:cs="BMWType V2 Bold"/>
          <w:szCs w:val="22"/>
        </w:rPr>
      </w:pPr>
    </w:p>
    <w:p w:rsidR="00C03363" w:rsidRDefault="0096646B" w:rsidP="0096646B">
      <w:pPr>
        <w:spacing w:line="360" w:lineRule="auto"/>
        <w:rPr>
          <w:rFonts w:ascii="BMWType V2 Bold" w:hAnsi="BMWType V2 Bold" w:cs="BMWType V2 Bold"/>
          <w:szCs w:val="22"/>
        </w:rPr>
      </w:pPr>
      <w:r>
        <w:rPr>
          <w:rFonts w:ascii="BMWType V2 Bold" w:hAnsi="BMWType V2 Bold"/>
        </w:rPr>
        <w:t>Finely tuned character in each model based on new, dynamic colour concepts.</w:t>
      </w:r>
    </w:p>
    <w:p w:rsidR="0096646B" w:rsidRDefault="002F009C" w:rsidP="0096646B">
      <w:pPr>
        <w:spacing w:line="360" w:lineRule="auto"/>
        <w:rPr>
          <w:szCs w:val="22"/>
        </w:rPr>
      </w:pPr>
      <w:r>
        <w:t>Three paint finish and surface variants in the new F 700 GS and F 800 GS create an equally powerful yet distinctive character for each.</w:t>
      </w:r>
    </w:p>
    <w:p w:rsidR="00C03363" w:rsidRPr="0096646B" w:rsidRDefault="00C03363" w:rsidP="0096646B">
      <w:pPr>
        <w:spacing w:line="360" w:lineRule="auto"/>
        <w:rPr>
          <w:szCs w:val="22"/>
        </w:rPr>
      </w:pPr>
    </w:p>
    <w:p w:rsidR="002D1F1C" w:rsidRPr="00262F01" w:rsidRDefault="0061406C" w:rsidP="008F1DAB">
      <w:pPr>
        <w:spacing w:line="360" w:lineRule="auto"/>
        <w:rPr>
          <w:b/>
          <w:szCs w:val="22"/>
        </w:rPr>
      </w:pPr>
      <w:r>
        <w:rPr>
          <w:b/>
        </w:rPr>
        <w:t>F 700 GS.</w:t>
      </w:r>
    </w:p>
    <w:p w:rsidR="008F1DAB" w:rsidRPr="0096646B" w:rsidRDefault="008F1DAB" w:rsidP="008F1DAB">
      <w:pPr>
        <w:spacing w:line="360" w:lineRule="auto"/>
        <w:rPr>
          <w:szCs w:val="22"/>
        </w:rPr>
      </w:pPr>
      <w:r>
        <w:t xml:space="preserve">The </w:t>
      </w:r>
      <w:r w:rsidR="00D50317">
        <w:t>variant "Style 1" in Light w</w:t>
      </w:r>
      <w:r>
        <w:t>hite non-metallic emphasises the athletic side of the new F 700 GS.</w:t>
      </w:r>
    </w:p>
    <w:p w:rsidR="008F1DAB" w:rsidRPr="0096646B" w:rsidRDefault="00D50317" w:rsidP="008F1DAB">
      <w:pPr>
        <w:spacing w:line="360" w:lineRule="auto"/>
        <w:rPr>
          <w:szCs w:val="22"/>
        </w:rPr>
      </w:pPr>
      <w:r>
        <w:t>• Light w</w:t>
      </w:r>
      <w:r w:rsidR="008F1DAB">
        <w:t>hite non-metallic paint finish.</w:t>
      </w:r>
    </w:p>
    <w:p w:rsidR="008F1DAB" w:rsidRPr="0096646B" w:rsidRDefault="00D50317" w:rsidP="008F1DAB">
      <w:pPr>
        <w:spacing w:line="360" w:lineRule="auto"/>
        <w:rPr>
          <w:szCs w:val="22"/>
        </w:rPr>
      </w:pPr>
      <w:r>
        <w:t xml:space="preserve">• Frame in </w:t>
      </w:r>
      <w:proofErr w:type="gramStart"/>
      <w:r>
        <w:t>Racing</w:t>
      </w:r>
      <w:proofErr w:type="gramEnd"/>
      <w:r>
        <w:t xml:space="preserve"> r</w:t>
      </w:r>
      <w:r w:rsidR="008F1DAB">
        <w:t>ed non-metallic.</w:t>
      </w:r>
    </w:p>
    <w:p w:rsidR="008F1DAB" w:rsidRDefault="008F1DAB" w:rsidP="008F1DAB">
      <w:pPr>
        <w:spacing w:line="360" w:lineRule="auto"/>
        <w:rPr>
          <w:szCs w:val="22"/>
        </w:rPr>
      </w:pPr>
      <w:r>
        <w:t>• Red spring strut.</w:t>
      </w:r>
    </w:p>
    <w:p w:rsidR="008F1DAB" w:rsidRDefault="008F1DAB" w:rsidP="008F1DAB">
      <w:pPr>
        <w:spacing w:line="360" w:lineRule="auto"/>
        <w:rPr>
          <w:szCs w:val="22"/>
        </w:rPr>
      </w:pPr>
      <w:r>
        <w:t>• Grey/black seat.</w:t>
      </w:r>
    </w:p>
    <w:p w:rsidR="008F1DAB" w:rsidRDefault="008F1DAB" w:rsidP="008F1DAB">
      <w:pPr>
        <w:spacing w:line="360" w:lineRule="auto"/>
        <w:rPr>
          <w:szCs w:val="22"/>
        </w:rPr>
      </w:pPr>
      <w:r>
        <w:t xml:space="preserve">• Large hand </w:t>
      </w:r>
      <w:r w:rsidR="00D50317">
        <w:t xml:space="preserve">protectors </w:t>
      </w:r>
      <w:r>
        <w:t>with large top spoiler.</w:t>
      </w:r>
    </w:p>
    <w:p w:rsidR="008F1DAB" w:rsidRDefault="008F1DAB" w:rsidP="0096646B">
      <w:pPr>
        <w:spacing w:line="360" w:lineRule="auto"/>
        <w:rPr>
          <w:rFonts w:ascii="BMWType V2 Bold" w:hAnsi="BMWType V2 Bold" w:cs="BMWType V2 Bold"/>
          <w:szCs w:val="22"/>
        </w:rPr>
      </w:pPr>
    </w:p>
    <w:p w:rsidR="0096646B" w:rsidRPr="0096646B" w:rsidRDefault="00D50317" w:rsidP="0096646B">
      <w:pPr>
        <w:spacing w:line="360" w:lineRule="auto"/>
        <w:rPr>
          <w:szCs w:val="22"/>
        </w:rPr>
      </w:pPr>
      <w:r>
        <w:t xml:space="preserve">In the basic variant in </w:t>
      </w:r>
      <w:proofErr w:type="spellStart"/>
      <w:r>
        <w:t>Sakhir</w:t>
      </w:r>
      <w:proofErr w:type="spellEnd"/>
      <w:r>
        <w:t xml:space="preserve"> o</w:t>
      </w:r>
      <w:r w:rsidR="00C766E7">
        <w:t>range metallic, the new F 700 GS has a strikingly progressive appearance.</w:t>
      </w:r>
    </w:p>
    <w:p w:rsidR="0096646B" w:rsidRPr="0096646B" w:rsidRDefault="00D50317" w:rsidP="0096646B">
      <w:pPr>
        <w:spacing w:line="360" w:lineRule="auto"/>
        <w:rPr>
          <w:szCs w:val="22"/>
        </w:rPr>
      </w:pPr>
      <w:r>
        <w:t xml:space="preserve">• </w:t>
      </w:r>
      <w:proofErr w:type="spellStart"/>
      <w:r>
        <w:t>Sakhir</w:t>
      </w:r>
      <w:proofErr w:type="spellEnd"/>
      <w:r>
        <w:t xml:space="preserve"> o</w:t>
      </w:r>
      <w:r w:rsidR="0096646B">
        <w:t>range metallic paint finish.</w:t>
      </w:r>
    </w:p>
    <w:p w:rsidR="0096646B" w:rsidRPr="0096646B" w:rsidRDefault="00D50317" w:rsidP="0096646B">
      <w:pPr>
        <w:spacing w:line="360" w:lineRule="auto"/>
        <w:rPr>
          <w:szCs w:val="22"/>
        </w:rPr>
      </w:pPr>
      <w:r>
        <w:t>• Frame in Agate g</w:t>
      </w:r>
      <w:r w:rsidR="0096646B">
        <w:t>rey metallic matt.</w:t>
      </w:r>
    </w:p>
    <w:p w:rsidR="00093535" w:rsidRPr="008A0205" w:rsidRDefault="0096646B" w:rsidP="0096646B">
      <w:pPr>
        <w:spacing w:line="360" w:lineRule="auto"/>
        <w:rPr>
          <w:szCs w:val="22"/>
        </w:rPr>
      </w:pPr>
      <w:r>
        <w:t>• White spring strut.</w:t>
      </w:r>
    </w:p>
    <w:p w:rsidR="002F009C" w:rsidRDefault="008A0205" w:rsidP="00101B21">
      <w:pPr>
        <w:spacing w:line="360" w:lineRule="auto"/>
        <w:rPr>
          <w:szCs w:val="22"/>
        </w:rPr>
      </w:pPr>
      <w:r>
        <w:t>• Grey/black seat.</w:t>
      </w:r>
    </w:p>
    <w:p w:rsidR="00262F01" w:rsidRDefault="00262F01" w:rsidP="00101B21">
      <w:pPr>
        <w:spacing w:line="360" w:lineRule="auto"/>
        <w:rPr>
          <w:szCs w:val="22"/>
        </w:rPr>
      </w:pPr>
    </w:p>
    <w:p w:rsidR="00101B21" w:rsidRPr="0096646B" w:rsidRDefault="00101B21" w:rsidP="00101B21">
      <w:pPr>
        <w:spacing w:line="360" w:lineRule="auto"/>
        <w:rPr>
          <w:szCs w:val="22"/>
        </w:rPr>
      </w:pPr>
      <w:r>
        <w:lastRenderedPageBreak/>
        <w:t>In the bas</w:t>
      </w:r>
      <w:r w:rsidR="00D50317">
        <w:t>ic variant in Mineral g</w:t>
      </w:r>
      <w:r>
        <w:t>rey metallic, the new F 700 GS expresses a deliberately masculine and mature style.</w:t>
      </w:r>
    </w:p>
    <w:p w:rsidR="00101B21" w:rsidRPr="0096646B" w:rsidRDefault="00D50317" w:rsidP="00101B21">
      <w:pPr>
        <w:spacing w:line="360" w:lineRule="auto"/>
        <w:rPr>
          <w:szCs w:val="22"/>
        </w:rPr>
      </w:pPr>
      <w:r>
        <w:t>• Mineral g</w:t>
      </w:r>
      <w:r w:rsidR="00101B21">
        <w:t>rey metallic paint finish.</w:t>
      </w:r>
    </w:p>
    <w:p w:rsidR="00101B21" w:rsidRPr="0096646B" w:rsidRDefault="00D50317" w:rsidP="00101B21">
      <w:pPr>
        <w:spacing w:line="360" w:lineRule="auto"/>
        <w:rPr>
          <w:szCs w:val="22"/>
        </w:rPr>
      </w:pPr>
      <w:r>
        <w:t>• Frame in Agate g</w:t>
      </w:r>
      <w:r w:rsidR="00101B21">
        <w:t>rey metallic matt.</w:t>
      </w:r>
    </w:p>
    <w:p w:rsidR="00101B21" w:rsidRDefault="00101B21" w:rsidP="00101B21">
      <w:pPr>
        <w:spacing w:line="360" w:lineRule="auto"/>
        <w:rPr>
          <w:szCs w:val="22"/>
        </w:rPr>
      </w:pPr>
      <w:r>
        <w:t>• White spring strut.</w:t>
      </w:r>
    </w:p>
    <w:p w:rsidR="00101B21" w:rsidRDefault="00101B21" w:rsidP="00101B21">
      <w:pPr>
        <w:spacing w:line="360" w:lineRule="auto"/>
        <w:rPr>
          <w:szCs w:val="22"/>
        </w:rPr>
      </w:pPr>
      <w:r>
        <w:t>• Grey/black seat.</w:t>
      </w:r>
    </w:p>
    <w:p w:rsidR="00C30639" w:rsidRDefault="00C30639" w:rsidP="00101B21">
      <w:pPr>
        <w:spacing w:line="360" w:lineRule="auto"/>
        <w:rPr>
          <w:rFonts w:ascii="BMWType V2 Bold" w:hAnsi="BMWType V2 Bold" w:cs="BMWType V2 Bold"/>
          <w:szCs w:val="22"/>
        </w:rPr>
      </w:pPr>
    </w:p>
    <w:p w:rsidR="0061406C" w:rsidRDefault="0061406C" w:rsidP="0061406C">
      <w:pPr>
        <w:spacing w:line="360" w:lineRule="auto"/>
        <w:rPr>
          <w:b/>
          <w:szCs w:val="22"/>
        </w:rPr>
      </w:pPr>
      <w:r>
        <w:rPr>
          <w:b/>
        </w:rPr>
        <w:t>F 800 GS.</w:t>
      </w:r>
    </w:p>
    <w:p w:rsidR="002D1F1C" w:rsidRPr="0096646B" w:rsidRDefault="00C766E7" w:rsidP="002D1F1C">
      <w:pPr>
        <w:spacing w:line="360" w:lineRule="auto"/>
        <w:rPr>
          <w:szCs w:val="22"/>
        </w:rPr>
      </w:pPr>
      <w:r>
        <w:t xml:space="preserve">The variant "Style 1" </w:t>
      </w:r>
      <w:r w:rsidR="00D50317">
        <w:t>in Light w</w:t>
      </w:r>
      <w:r>
        <w:t>hite non-metallic gives the F 800 GS a specifically sporty accentuation.</w:t>
      </w:r>
    </w:p>
    <w:p w:rsidR="002D1F1C" w:rsidRPr="0096646B" w:rsidRDefault="00D50317" w:rsidP="002D1F1C">
      <w:pPr>
        <w:spacing w:line="360" w:lineRule="auto"/>
        <w:rPr>
          <w:szCs w:val="22"/>
        </w:rPr>
      </w:pPr>
      <w:r>
        <w:t>• Light w</w:t>
      </w:r>
      <w:r w:rsidR="002D1F1C">
        <w:t>hite non-metallic paint finish.</w:t>
      </w:r>
    </w:p>
    <w:p w:rsidR="002D1F1C" w:rsidRPr="0096646B" w:rsidRDefault="00D50317" w:rsidP="002D1F1C">
      <w:pPr>
        <w:spacing w:line="360" w:lineRule="auto"/>
        <w:rPr>
          <w:szCs w:val="22"/>
        </w:rPr>
      </w:pPr>
      <w:r>
        <w:t xml:space="preserve">• Frame in </w:t>
      </w:r>
      <w:proofErr w:type="gramStart"/>
      <w:r>
        <w:t>Racing</w:t>
      </w:r>
      <w:proofErr w:type="gramEnd"/>
      <w:r>
        <w:t xml:space="preserve"> r</w:t>
      </w:r>
      <w:r w:rsidR="002D1F1C">
        <w:t>ed non-metallic.</w:t>
      </w:r>
    </w:p>
    <w:p w:rsidR="002D1F1C" w:rsidRDefault="002D1F1C" w:rsidP="002D1F1C">
      <w:pPr>
        <w:spacing w:line="360" w:lineRule="auto"/>
        <w:rPr>
          <w:szCs w:val="22"/>
        </w:rPr>
      </w:pPr>
      <w:r>
        <w:t>• Red spring strut.</w:t>
      </w:r>
    </w:p>
    <w:p w:rsidR="002D1F1C" w:rsidRDefault="002D1F1C" w:rsidP="002D1F1C">
      <w:pPr>
        <w:spacing w:line="360" w:lineRule="auto"/>
        <w:rPr>
          <w:szCs w:val="22"/>
        </w:rPr>
      </w:pPr>
      <w:r>
        <w:t>• Grey/black seat.</w:t>
      </w:r>
    </w:p>
    <w:p w:rsidR="002D1F1C" w:rsidRDefault="002D1F1C" w:rsidP="002D1F1C">
      <w:pPr>
        <w:spacing w:line="360" w:lineRule="auto"/>
        <w:rPr>
          <w:szCs w:val="22"/>
        </w:rPr>
      </w:pPr>
      <w:r>
        <w:t xml:space="preserve">• Large hand </w:t>
      </w:r>
      <w:r w:rsidR="00D50317">
        <w:t>protector</w:t>
      </w:r>
      <w:r>
        <w:t xml:space="preserve"> with large top spoiler.</w:t>
      </w:r>
    </w:p>
    <w:p w:rsidR="002D1F1C" w:rsidRDefault="002D1F1C" w:rsidP="002D1F1C">
      <w:pPr>
        <w:spacing w:line="360" w:lineRule="auto"/>
        <w:rPr>
          <w:szCs w:val="22"/>
        </w:rPr>
      </w:pPr>
    </w:p>
    <w:p w:rsidR="002D1F1C" w:rsidRPr="0096646B" w:rsidRDefault="00C766E7" w:rsidP="002D1F1C">
      <w:pPr>
        <w:spacing w:line="360" w:lineRule="auto"/>
        <w:rPr>
          <w:szCs w:val="22"/>
        </w:rPr>
      </w:pPr>
      <w:r>
        <w:t>The variant "Style 2" in Black</w:t>
      </w:r>
      <w:r w:rsidR="00D50317">
        <w:t xml:space="preserve"> </w:t>
      </w:r>
      <w:r>
        <w:t>storm metallic emphasises the powerful, masculine character of the new F 800 GS.</w:t>
      </w:r>
    </w:p>
    <w:p w:rsidR="002D1F1C" w:rsidRPr="0096646B" w:rsidRDefault="002D1F1C" w:rsidP="002D1F1C">
      <w:pPr>
        <w:spacing w:line="360" w:lineRule="auto"/>
        <w:rPr>
          <w:szCs w:val="22"/>
        </w:rPr>
      </w:pPr>
      <w:r>
        <w:t>• Black</w:t>
      </w:r>
      <w:r w:rsidR="00D50317">
        <w:t xml:space="preserve"> </w:t>
      </w:r>
      <w:r>
        <w:t>storm metallic paint finish.</w:t>
      </w:r>
    </w:p>
    <w:p w:rsidR="002D1F1C" w:rsidRPr="0096646B" w:rsidRDefault="00D50317" w:rsidP="002D1F1C">
      <w:pPr>
        <w:spacing w:line="360" w:lineRule="auto"/>
        <w:rPr>
          <w:szCs w:val="22"/>
        </w:rPr>
      </w:pPr>
      <w:r>
        <w:t>• Frame in Agate g</w:t>
      </w:r>
      <w:r w:rsidR="002D1F1C">
        <w:t>rey metallic matt.</w:t>
      </w:r>
    </w:p>
    <w:p w:rsidR="002D1F1C" w:rsidRDefault="002D1F1C" w:rsidP="002D1F1C">
      <w:pPr>
        <w:spacing w:line="360" w:lineRule="auto"/>
        <w:rPr>
          <w:szCs w:val="22"/>
        </w:rPr>
      </w:pPr>
      <w:r>
        <w:t>• White spring strut.</w:t>
      </w:r>
    </w:p>
    <w:p w:rsidR="002D1F1C" w:rsidRDefault="002D1F1C" w:rsidP="002D1F1C">
      <w:pPr>
        <w:spacing w:line="360" w:lineRule="auto"/>
        <w:rPr>
          <w:szCs w:val="22"/>
        </w:rPr>
      </w:pPr>
      <w:r>
        <w:t>• Grey/black seat.</w:t>
      </w:r>
    </w:p>
    <w:p w:rsidR="002D1F1C" w:rsidRDefault="002D1F1C" w:rsidP="002D1F1C">
      <w:pPr>
        <w:spacing w:line="360" w:lineRule="auto"/>
        <w:rPr>
          <w:szCs w:val="22"/>
        </w:rPr>
      </w:pPr>
      <w:r>
        <w:t>•</w:t>
      </w:r>
      <w:r w:rsidR="00D50317">
        <w:t xml:space="preserve"> Large hand protectors w</w:t>
      </w:r>
      <w:r>
        <w:t>ith large top spoiler, tinted windshield, LED turn indicators.</w:t>
      </w:r>
    </w:p>
    <w:p w:rsidR="002F009C" w:rsidRDefault="002F009C" w:rsidP="00ED2736">
      <w:pPr>
        <w:spacing w:line="360" w:lineRule="auto"/>
        <w:rPr>
          <w:szCs w:val="22"/>
        </w:rPr>
      </w:pPr>
    </w:p>
    <w:p w:rsidR="00ED2736" w:rsidRPr="0096646B" w:rsidRDefault="00D50317" w:rsidP="00ED2736">
      <w:pPr>
        <w:spacing w:line="360" w:lineRule="auto"/>
        <w:rPr>
          <w:szCs w:val="22"/>
        </w:rPr>
      </w:pPr>
      <w:r>
        <w:t xml:space="preserve">In the basic variant in </w:t>
      </w:r>
      <w:proofErr w:type="gramStart"/>
      <w:r>
        <w:t>Racing</w:t>
      </w:r>
      <w:proofErr w:type="gramEnd"/>
      <w:r>
        <w:t xml:space="preserve"> b</w:t>
      </w:r>
      <w:r w:rsidR="00C766E7">
        <w:t>lue metallic, the new F 800 GS expresses a deliberately fresh, dynamic style.</w:t>
      </w:r>
    </w:p>
    <w:p w:rsidR="00ED2736" w:rsidRPr="0096646B" w:rsidRDefault="00ED2736" w:rsidP="00ED2736">
      <w:pPr>
        <w:spacing w:line="360" w:lineRule="auto"/>
        <w:rPr>
          <w:szCs w:val="22"/>
        </w:rPr>
      </w:pPr>
      <w:r>
        <w:t>• Racing Blue metallic matt paint finish.</w:t>
      </w:r>
    </w:p>
    <w:p w:rsidR="00ED2736" w:rsidRPr="0096646B" w:rsidRDefault="00ED2736" w:rsidP="00ED2736">
      <w:pPr>
        <w:spacing w:line="360" w:lineRule="auto"/>
        <w:rPr>
          <w:szCs w:val="22"/>
        </w:rPr>
      </w:pPr>
      <w:r>
        <w:t>• Frame in Agate Grey metallic matt.</w:t>
      </w:r>
    </w:p>
    <w:p w:rsidR="00ED2736" w:rsidRDefault="00ED2736" w:rsidP="00ED2736">
      <w:pPr>
        <w:spacing w:line="360" w:lineRule="auto"/>
        <w:rPr>
          <w:szCs w:val="22"/>
        </w:rPr>
      </w:pPr>
      <w:r>
        <w:t>• White spring strut.</w:t>
      </w:r>
    </w:p>
    <w:p w:rsidR="00262F01" w:rsidRDefault="00ED2736" w:rsidP="00262F01">
      <w:pPr>
        <w:spacing w:line="360" w:lineRule="auto"/>
        <w:rPr>
          <w:szCs w:val="22"/>
        </w:rPr>
      </w:pPr>
      <w:r>
        <w:t>• Grey/black seat.</w:t>
      </w:r>
    </w:p>
    <w:p w:rsidR="00D50317" w:rsidRDefault="00C30639" w:rsidP="00262F01">
      <w:pPr>
        <w:spacing w:line="360" w:lineRule="auto"/>
      </w:pPr>
      <w:r>
        <w:lastRenderedPageBreak/>
        <w:t xml:space="preserve">In both models, powerful forward thrust is ensured by the well-established, powerfully distinctive, liquid-cooled 4-valve 2-cylinder engine with a capacity of 798 cc, fuel injection and 6-speed gearbox. It provides an impressively spontaneous response, remarkable pulling power and a </w:t>
      </w:r>
      <w:r w:rsidR="00D50317">
        <w:t xml:space="preserve">low level of fuel consumption. </w:t>
      </w:r>
    </w:p>
    <w:p w:rsidR="00C30639" w:rsidRDefault="00C30639" w:rsidP="00262F01">
      <w:pPr>
        <w:spacing w:line="360" w:lineRule="auto"/>
        <w:rPr>
          <w:szCs w:val="22"/>
        </w:rPr>
      </w:pPr>
      <w:r>
        <w:t>In the F 700 GS it has an output of 55 kW at 7 300 rpm and develops a maximum torque of 77 Nm at 5 300 rpm. In the F 800 GS, an output of 63 kW is available at 7 500 rpm</w:t>
      </w:r>
      <w:r>
        <w:rPr>
          <w:vertAlign w:val="superscript"/>
        </w:rPr>
        <w:t xml:space="preserve">  </w:t>
      </w:r>
      <w:r>
        <w:t>and a torque of 83 Nm at 5 750 rpm.</w:t>
      </w:r>
    </w:p>
    <w:p w:rsidR="00C30639" w:rsidRDefault="00C30639" w:rsidP="00C30639">
      <w:pPr>
        <w:spacing w:before="120" w:line="360" w:lineRule="auto"/>
        <w:rPr>
          <w:szCs w:val="22"/>
        </w:rPr>
      </w:pPr>
      <w:r>
        <w:t xml:space="preserve">In line with the "Safety 360°" principle, the new F 700 GS and F 800 GS are fitted as standard with a high-performance BMW Motorrad ABS system. Other safety-related features are the optional Automatic Stability Control ASC and the Electronic Suspension Adjustment ESA. </w:t>
      </w:r>
    </w:p>
    <w:p w:rsidR="0061406C" w:rsidRDefault="00C30639" w:rsidP="00C30639">
      <w:pPr>
        <w:spacing w:line="330" w:lineRule="atLeast"/>
        <w:rPr>
          <w:rFonts w:cs="BMWType V2 Light"/>
          <w:bCs/>
          <w:szCs w:val="22"/>
        </w:rPr>
      </w:pPr>
      <w:r>
        <w:t>As before, the new F 800 GS combines suitability for road use and touring with profound off-road capabilities while the new F 700 GS is geared more towards motorcyclists who not require the same degree of off-road potential.</w:t>
      </w:r>
    </w:p>
    <w:p w:rsidR="00C30639" w:rsidRDefault="00C30639" w:rsidP="001A2494">
      <w:pPr>
        <w:spacing w:line="330" w:lineRule="atLeast"/>
        <w:rPr>
          <w:rFonts w:cs="BMWType V2 Light"/>
          <w:bCs/>
          <w:szCs w:val="22"/>
        </w:rPr>
      </w:pPr>
    </w:p>
    <w:p w:rsidR="00A71C99" w:rsidRDefault="001A2494" w:rsidP="001A2494">
      <w:pPr>
        <w:spacing w:line="330" w:lineRule="atLeast"/>
        <w:rPr>
          <w:rFonts w:cs="BMWType V2 Light"/>
          <w:szCs w:val="22"/>
        </w:rPr>
      </w:pPr>
      <w:r>
        <w:t xml:space="preserve">You will find press material on BMW motorcycles and BMW Motorrad rider equipment in the BMW Group </w:t>
      </w:r>
      <w:proofErr w:type="spellStart"/>
      <w:r>
        <w:t>PressClub</w:t>
      </w:r>
      <w:proofErr w:type="spellEnd"/>
      <w:r>
        <w:t xml:space="preserve"> at</w:t>
      </w:r>
      <w:r w:rsidR="002F4716">
        <w:t xml:space="preserve"> </w:t>
      </w:r>
      <w:bookmarkStart w:id="0" w:name="_GoBack"/>
      <w:bookmarkEnd w:id="0"/>
      <w:r w:rsidR="00235A0A" w:rsidRPr="00235A0A">
        <w:fldChar w:fldCharType="begin"/>
      </w:r>
      <w:r w:rsidR="002F4716">
        <w:instrText xml:space="preserve"> HYPERLINK "http://www.press.bmwgroup.com/" \h </w:instrText>
      </w:r>
      <w:r w:rsidR="00235A0A" w:rsidRPr="00235A0A">
        <w:fldChar w:fldCharType="separate"/>
      </w:r>
      <w:r>
        <w:rPr>
          <w:rStyle w:val="Hyperlink"/>
        </w:rPr>
        <w:t>www.press.bmwgroup.com</w:t>
      </w:r>
      <w:r w:rsidR="00235A0A">
        <w:rPr>
          <w:rStyle w:val="Hyperlink"/>
        </w:rPr>
        <w:fldChar w:fldCharType="end"/>
      </w:r>
      <w:r>
        <w:t>.</w:t>
      </w:r>
    </w:p>
    <w:p w:rsidR="00E61217" w:rsidRDefault="00E61217" w:rsidP="0044268C">
      <w:pPr>
        <w:pStyle w:val="zzabstand9pt"/>
        <w:rPr>
          <w:rFonts w:cs="BMWType V2 Light"/>
        </w:rPr>
      </w:pPr>
    </w:p>
    <w:p w:rsidR="00E61217" w:rsidRDefault="00E61217" w:rsidP="0044268C">
      <w:pPr>
        <w:pStyle w:val="zzabstand9pt"/>
        <w:rPr>
          <w:rFonts w:cs="BMWType V2 Light"/>
        </w:rPr>
      </w:pPr>
    </w:p>
    <w:p w:rsidR="00DE29F0" w:rsidRDefault="00DE29F0" w:rsidP="0044268C">
      <w:pPr>
        <w:pStyle w:val="zzabstand9pt"/>
        <w:rPr>
          <w:rFonts w:cs="BMWType V2 Light"/>
        </w:rPr>
      </w:pPr>
    </w:p>
    <w:p w:rsidR="00D50317" w:rsidRDefault="00D50317" w:rsidP="003C1C74">
      <w:pPr>
        <w:tabs>
          <w:tab w:val="clear" w:pos="454"/>
          <w:tab w:val="left" w:pos="708"/>
        </w:tabs>
        <w:spacing w:line="100" w:lineRule="atLeast"/>
        <w:rPr>
          <w:b/>
          <w:sz w:val="16"/>
        </w:rPr>
      </w:pPr>
    </w:p>
    <w:p w:rsidR="003C1C74" w:rsidRDefault="003C1C74" w:rsidP="003C1C74">
      <w:pPr>
        <w:tabs>
          <w:tab w:val="clear" w:pos="454"/>
          <w:tab w:val="left" w:pos="708"/>
        </w:tabs>
        <w:spacing w:line="100" w:lineRule="atLeast"/>
        <w:rPr>
          <w:b/>
          <w:sz w:val="16"/>
        </w:rPr>
      </w:pPr>
      <w:r>
        <w:rPr>
          <w:b/>
          <w:sz w:val="16"/>
        </w:rPr>
        <w:t>The BMW Group</w:t>
      </w:r>
    </w:p>
    <w:p w:rsidR="003C1C74" w:rsidRDefault="003C1C74" w:rsidP="003C1C74">
      <w:pPr>
        <w:tabs>
          <w:tab w:val="clear" w:pos="454"/>
          <w:tab w:val="left" w:pos="708"/>
        </w:tabs>
        <w:spacing w:line="100" w:lineRule="atLeast"/>
        <w:rPr>
          <w:sz w:val="16"/>
        </w:rPr>
      </w:pPr>
    </w:p>
    <w:p w:rsidR="003C1C74" w:rsidRPr="0056629C" w:rsidRDefault="003C1C74" w:rsidP="003C1C74">
      <w:pPr>
        <w:spacing w:line="240" w:lineRule="auto"/>
        <w:rPr>
          <w:rFonts w:cs="BMWType V2 Light"/>
          <w:color w:val="000000" w:themeColor="text1"/>
          <w:sz w:val="18"/>
          <w:szCs w:val="18"/>
          <w:lang w:val="en-US" w:eastAsia="de-DE" w:bidi="ar-SA"/>
        </w:rPr>
      </w:pPr>
      <w:r w:rsidRPr="0056629C">
        <w:rPr>
          <w:rFonts w:cs="BMWType V2 Light"/>
          <w:color w:val="000000" w:themeColor="text1"/>
          <w:sz w:val="18"/>
          <w:szCs w:val="18"/>
          <w:lang w:val="en-US" w:eastAsia="de-DE" w:bidi="ar-SA"/>
        </w:rPr>
        <w:t>With its three brands BMW, MINI and Rolls-Royce, the BMW Group is the world’s leading premium manufacturer of automobiles and motorcycles and also provides premium financial and mobility services. As a global company, the BMW Group operates 30 production and assembly facilities in 14 countries and has a global sales network in more than 140 countries.</w:t>
      </w:r>
    </w:p>
    <w:p w:rsidR="003C1C74" w:rsidRPr="0056629C" w:rsidRDefault="003C1C74" w:rsidP="003C1C74">
      <w:pPr>
        <w:spacing w:line="240" w:lineRule="auto"/>
        <w:rPr>
          <w:rFonts w:cs="BMWType V2 Light"/>
          <w:color w:val="000000" w:themeColor="text1"/>
          <w:sz w:val="18"/>
          <w:szCs w:val="18"/>
          <w:lang w:val="en-US" w:eastAsia="de-DE" w:bidi="ar-SA"/>
        </w:rPr>
      </w:pPr>
    </w:p>
    <w:p w:rsidR="003C1C74" w:rsidRPr="0056629C" w:rsidRDefault="003C1C74" w:rsidP="003C1C74">
      <w:pPr>
        <w:spacing w:line="240" w:lineRule="auto"/>
        <w:rPr>
          <w:rFonts w:cs="BMWType V2 Light"/>
          <w:color w:val="000000" w:themeColor="text1"/>
          <w:sz w:val="18"/>
          <w:szCs w:val="18"/>
          <w:lang w:val="en-US" w:eastAsia="de-DE" w:bidi="ar-SA"/>
        </w:rPr>
      </w:pPr>
      <w:r w:rsidRPr="0056629C">
        <w:rPr>
          <w:rFonts w:cs="BMWType V2 Light"/>
          <w:color w:val="000000" w:themeColor="text1"/>
          <w:sz w:val="18"/>
          <w:szCs w:val="18"/>
          <w:lang w:val="en-US" w:eastAsia="de-DE" w:bidi="ar-SA"/>
        </w:rPr>
        <w:t>In 2014, the BMW Group sold approximately 2.118 million cars and 123,000 motorcycles worldwide. The profit before tax for the financial year 2014 was approximately € 8.71 billion on revenues amounting to € 80.40 billion. As of 31 December 2014, the BMW Group had a workforce of 116,324 employees.</w:t>
      </w:r>
    </w:p>
    <w:p w:rsidR="003C1C74" w:rsidRPr="0056629C" w:rsidRDefault="003C1C74" w:rsidP="003C1C74">
      <w:pPr>
        <w:spacing w:line="240" w:lineRule="auto"/>
        <w:rPr>
          <w:rFonts w:cs="BMWType V2 Light"/>
          <w:color w:val="000000" w:themeColor="text1"/>
          <w:sz w:val="18"/>
          <w:szCs w:val="18"/>
          <w:lang w:val="en-US" w:eastAsia="de-DE" w:bidi="ar-SA"/>
        </w:rPr>
      </w:pPr>
    </w:p>
    <w:p w:rsidR="003C1C74" w:rsidRPr="0056629C" w:rsidRDefault="003C1C74" w:rsidP="003C1C74">
      <w:pPr>
        <w:spacing w:line="240" w:lineRule="auto"/>
        <w:rPr>
          <w:rFonts w:cs="BMWType V2 Light"/>
          <w:color w:val="000000" w:themeColor="text1"/>
          <w:sz w:val="18"/>
          <w:szCs w:val="18"/>
          <w:lang w:val="en-US" w:eastAsia="de-DE" w:bidi="ar-SA"/>
        </w:rPr>
      </w:pPr>
      <w:r w:rsidRPr="0056629C">
        <w:rPr>
          <w:rFonts w:cs="BMWType V2 Light"/>
          <w:color w:val="000000" w:themeColor="text1"/>
          <w:sz w:val="18"/>
          <w:szCs w:val="18"/>
          <w:lang w:val="en-US" w:eastAsia="de-DE" w:bidi="ar-SA"/>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3C1C74" w:rsidRPr="0056629C" w:rsidRDefault="003C1C74" w:rsidP="003C1C74">
      <w:pPr>
        <w:spacing w:line="240" w:lineRule="auto"/>
        <w:rPr>
          <w:rFonts w:cs="BMWType V2 Light"/>
          <w:color w:val="000000" w:themeColor="text1"/>
          <w:sz w:val="18"/>
          <w:szCs w:val="18"/>
          <w:lang w:val="en-US" w:eastAsia="de-DE" w:bidi="ar-SA"/>
        </w:rPr>
      </w:pPr>
    </w:p>
    <w:p w:rsidR="003C1C74" w:rsidRDefault="00235A0A" w:rsidP="003C1C74">
      <w:pPr>
        <w:tabs>
          <w:tab w:val="clear" w:pos="454"/>
          <w:tab w:val="left" w:pos="708"/>
        </w:tabs>
        <w:spacing w:line="100" w:lineRule="atLeast"/>
        <w:rPr>
          <w:sz w:val="16"/>
        </w:rPr>
      </w:pPr>
      <w:hyperlink r:id="rId11">
        <w:r w:rsidR="00E115BA">
          <w:rPr>
            <w:rStyle w:val="Hyperlink"/>
            <w:sz w:val="16"/>
          </w:rPr>
          <w:t>www.bmwgroup.com</w:t>
        </w:r>
      </w:hyperlink>
      <w:r w:rsidR="00E115BA">
        <w:rPr>
          <w:sz w:val="16"/>
        </w:rPr>
        <w:t xml:space="preserve"> </w:t>
      </w:r>
    </w:p>
    <w:p w:rsidR="003C1C74" w:rsidRDefault="003C1C74" w:rsidP="003C1C74">
      <w:pPr>
        <w:tabs>
          <w:tab w:val="clear" w:pos="454"/>
          <w:tab w:val="left" w:pos="708"/>
        </w:tabs>
        <w:spacing w:line="100" w:lineRule="atLeast"/>
        <w:rPr>
          <w:sz w:val="16"/>
        </w:rPr>
      </w:pPr>
      <w:r>
        <w:rPr>
          <w:sz w:val="16"/>
        </w:rPr>
        <w:t xml:space="preserve">Facebook: </w:t>
      </w:r>
      <w:hyperlink r:id="rId12">
        <w:r>
          <w:rPr>
            <w:rStyle w:val="Hyperlink"/>
            <w:sz w:val="16"/>
          </w:rPr>
          <w:t>http://www.facebook.com/BMWGroup</w:t>
        </w:r>
      </w:hyperlink>
    </w:p>
    <w:p w:rsidR="003C1C74" w:rsidRDefault="003C1C74" w:rsidP="003C1C74">
      <w:pPr>
        <w:tabs>
          <w:tab w:val="clear" w:pos="454"/>
          <w:tab w:val="left" w:pos="708"/>
        </w:tabs>
        <w:spacing w:line="100" w:lineRule="atLeast"/>
        <w:rPr>
          <w:sz w:val="16"/>
        </w:rPr>
      </w:pPr>
      <w:r>
        <w:rPr>
          <w:sz w:val="16"/>
        </w:rPr>
        <w:t xml:space="preserve">Twitter: </w:t>
      </w:r>
      <w:hyperlink r:id="rId13">
        <w:r>
          <w:rPr>
            <w:rStyle w:val="Hyperlink"/>
            <w:sz w:val="16"/>
          </w:rPr>
          <w:t>http://twitter.com/BMWGroup</w:t>
        </w:r>
      </w:hyperlink>
    </w:p>
    <w:p w:rsidR="003C1C74" w:rsidRDefault="003C1C74" w:rsidP="003C1C74">
      <w:pPr>
        <w:tabs>
          <w:tab w:val="clear" w:pos="454"/>
          <w:tab w:val="left" w:pos="708"/>
        </w:tabs>
        <w:spacing w:line="100" w:lineRule="atLeast"/>
        <w:rPr>
          <w:sz w:val="16"/>
        </w:rPr>
      </w:pPr>
      <w:r>
        <w:rPr>
          <w:sz w:val="16"/>
        </w:rPr>
        <w:t xml:space="preserve">YouTube: </w:t>
      </w:r>
      <w:hyperlink r:id="rId14">
        <w:r>
          <w:rPr>
            <w:rStyle w:val="Hyperlink"/>
            <w:sz w:val="16"/>
          </w:rPr>
          <w:t>http://www.youtube.com/BMWGroupview</w:t>
        </w:r>
      </w:hyperlink>
    </w:p>
    <w:p w:rsidR="0044268C" w:rsidRPr="00CE7A6F" w:rsidRDefault="003C1C74" w:rsidP="003C1C74">
      <w:pPr>
        <w:pStyle w:val="zzabstand9pt"/>
        <w:rPr>
          <w:rFonts w:cs="BMWType V2 Light"/>
          <w:sz w:val="15"/>
          <w:szCs w:val="15"/>
        </w:rPr>
      </w:pPr>
      <w:r>
        <w:rPr>
          <w:sz w:val="16"/>
        </w:rPr>
        <w:t xml:space="preserve">Google+: </w:t>
      </w:r>
      <w:hyperlink r:id="rId15">
        <w:r>
          <w:rPr>
            <w:rStyle w:val="Hyperlink"/>
            <w:sz w:val="16"/>
          </w:rPr>
          <w:t>http://googleplus.bmwgroup.com</w:t>
        </w:r>
      </w:hyperlink>
    </w:p>
    <w:sectPr w:rsidR="0044268C" w:rsidRPr="00CE7A6F" w:rsidSect="009018DC">
      <w:headerReference w:type="default" r:id="rId16"/>
      <w:footerReference w:type="even" r:id="rId17"/>
      <w:footerReference w:type="default" r:id="rId18"/>
      <w:headerReference w:type="first" r:id="rId19"/>
      <w:footerReference w:type="first" r:id="rId20"/>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F27" w:rsidRDefault="009A4F27">
      <w:r>
        <w:separator/>
      </w:r>
    </w:p>
  </w:endnote>
  <w:endnote w:type="continuationSeparator" w:id="0">
    <w:p w:rsidR="009A4F27" w:rsidRDefault="009A4F27">
      <w:r>
        <w:continuationSeparator/>
      </w:r>
    </w:p>
  </w:endnote>
</w:endnotes>
</file>

<file path=word/fontTable.xml><?xml version="1.0" encoding="utf-8"?>
<w:fonts xmlns:r="http://schemas.openxmlformats.org/officeDocument/2006/relationships" xmlns:w="http://schemas.openxmlformats.org/wordprocessingml/2006/main">
  <w:font w:name="BMWType V2 Light">
    <w:altName w:val="BMW Type V 2 Light"/>
    <w:panose1 w:val="00000000000000000000"/>
    <w:charset w:val="00"/>
    <w:family w:val="auto"/>
    <w:pitch w:val="variable"/>
    <w:sig w:usb0="800022BF" w:usb1="9000004A" w:usb2="00000008"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F27" w:rsidRDefault="00235A0A">
    <w:pPr>
      <w:framePr w:wrap="around" w:vAnchor="text" w:hAnchor="margin" w:y="1"/>
    </w:pPr>
    <w:r>
      <w:fldChar w:fldCharType="begin"/>
    </w:r>
    <w:r w:rsidR="009A4F27">
      <w:instrText xml:space="preserve">PAGE  </w:instrText>
    </w:r>
    <w:r>
      <w:fldChar w:fldCharType="end"/>
    </w:r>
  </w:p>
  <w:p w:rsidR="009A4F27" w:rsidRDefault="009A4F27">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F27" w:rsidRDefault="009A4F27" w:rsidP="00B615CF">
    <w:pPr>
      <w:pStyle w:val="Footer"/>
      <w:tabs>
        <w:tab w:val="clear" w:pos="4536"/>
        <w:tab w:val="clear" w:pos="9072"/>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F27" w:rsidRDefault="009A4F27" w:rsidP="00B615CF">
    <w:pPr>
      <w:tabs>
        <w:tab w:val="clear" w:pos="454"/>
        <w:tab w:val="clear" w:pos="4706"/>
      </w:tabs>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F27" w:rsidRDefault="009A4F27">
      <w:r>
        <w:separator/>
      </w:r>
    </w:p>
  </w:footnote>
  <w:footnote w:type="continuationSeparator" w:id="0">
    <w:p w:rsidR="009A4F27" w:rsidRDefault="009A4F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9A4F27" w:rsidTr="00FE322E">
      <w:tc>
        <w:tcPr>
          <w:tcW w:w="1928" w:type="dxa"/>
        </w:tcPr>
        <w:p w:rsidR="009A4F27" w:rsidRDefault="009A4F27">
          <w:pPr>
            <w:pStyle w:val="zzmarginalielightseite2"/>
            <w:framePr w:wrap="notBeside" w:y="1815"/>
          </w:pPr>
        </w:p>
      </w:tc>
      <w:tc>
        <w:tcPr>
          <w:tcW w:w="170" w:type="dxa"/>
        </w:tcPr>
        <w:p w:rsidR="009A4F27" w:rsidRDefault="009A4F27">
          <w:pPr>
            <w:pStyle w:val="zzmarginalielightseite2"/>
            <w:framePr w:wrap="notBeside" w:y="1815"/>
          </w:pPr>
        </w:p>
      </w:tc>
      <w:tc>
        <w:tcPr>
          <w:tcW w:w="9299" w:type="dxa"/>
          <w:vAlign w:val="center"/>
        </w:tcPr>
        <w:p w:rsidR="009A4F27" w:rsidRDefault="009A4F27" w:rsidP="00B615CF">
          <w:pPr>
            <w:pStyle w:val="Fliesstext"/>
            <w:framePr w:w="11340" w:hSpace="142" w:wrap="notBeside" w:vAnchor="page" w:hAnchor="page" w:y="1815" w:anchorLock="1"/>
            <w:tabs>
              <w:tab w:val="clear" w:pos="454"/>
              <w:tab w:val="clear" w:pos="4706"/>
            </w:tabs>
          </w:pPr>
          <w:r>
            <w:t>Press release</w:t>
          </w:r>
        </w:p>
      </w:tc>
    </w:tr>
    <w:tr w:rsidR="009A4F27" w:rsidTr="00FE322E">
      <w:tc>
        <w:tcPr>
          <w:tcW w:w="1928" w:type="dxa"/>
        </w:tcPr>
        <w:p w:rsidR="009A4F27" w:rsidRDefault="009A4F27">
          <w:pPr>
            <w:pStyle w:val="zzmarginalielightseite2"/>
            <w:framePr w:wrap="notBeside" w:y="1815"/>
            <w:spacing w:line="330" w:lineRule="exact"/>
          </w:pPr>
          <w:r>
            <w:t>Date</w:t>
          </w:r>
        </w:p>
      </w:tc>
      <w:tc>
        <w:tcPr>
          <w:tcW w:w="170" w:type="dxa"/>
        </w:tcPr>
        <w:p w:rsidR="009A4F27" w:rsidRDefault="009A4F27">
          <w:pPr>
            <w:pStyle w:val="zzmarginalielightseite2"/>
            <w:framePr w:wrap="notBeside" w:y="1815"/>
          </w:pPr>
        </w:p>
      </w:tc>
      <w:tc>
        <w:tcPr>
          <w:tcW w:w="9299" w:type="dxa"/>
          <w:vAlign w:val="center"/>
        </w:tcPr>
        <w:p w:rsidR="009A4F27" w:rsidRDefault="009A4F27" w:rsidP="003F44FE">
          <w:pPr>
            <w:pStyle w:val="Fliesstext"/>
            <w:framePr w:w="11340" w:hSpace="142" w:wrap="notBeside" w:vAnchor="page" w:hAnchor="page" w:y="1815" w:anchorLock="1"/>
            <w:tabs>
              <w:tab w:val="clear" w:pos="454"/>
              <w:tab w:val="clear" w:pos="4706"/>
            </w:tabs>
          </w:pPr>
          <w:r>
            <w:t>17. November 2015</w:t>
          </w:r>
        </w:p>
      </w:tc>
    </w:tr>
    <w:tr w:rsidR="009A4F27" w:rsidTr="00FE322E">
      <w:tc>
        <w:tcPr>
          <w:tcW w:w="1928" w:type="dxa"/>
        </w:tcPr>
        <w:p w:rsidR="009A4F27" w:rsidRDefault="009A4F27">
          <w:pPr>
            <w:pStyle w:val="zzmarginalielightseite2"/>
            <w:framePr w:wrap="notBeside" w:y="1815"/>
            <w:spacing w:line="330" w:lineRule="exact"/>
          </w:pPr>
          <w:r>
            <w:t>Topic</w:t>
          </w:r>
        </w:p>
      </w:tc>
      <w:tc>
        <w:tcPr>
          <w:tcW w:w="170" w:type="dxa"/>
        </w:tcPr>
        <w:p w:rsidR="009A4F27" w:rsidRDefault="009A4F27">
          <w:pPr>
            <w:pStyle w:val="zzmarginalielightseite2"/>
            <w:framePr w:wrap="notBeside" w:y="1815"/>
          </w:pPr>
        </w:p>
      </w:tc>
      <w:tc>
        <w:tcPr>
          <w:tcW w:w="9299" w:type="dxa"/>
          <w:vAlign w:val="center"/>
        </w:tcPr>
        <w:p w:rsidR="009A4F27" w:rsidRDefault="009A4F27" w:rsidP="00B615CF">
          <w:pPr>
            <w:pStyle w:val="Fliesstext"/>
            <w:framePr w:w="11340" w:hSpace="142" w:wrap="notBeside" w:vAnchor="page" w:hAnchor="page" w:y="1815" w:anchorLock="1"/>
            <w:tabs>
              <w:tab w:val="clear" w:pos="454"/>
              <w:tab w:val="clear" w:pos="4706"/>
            </w:tabs>
          </w:pPr>
        </w:p>
      </w:tc>
    </w:tr>
    <w:tr w:rsidR="009A4F27" w:rsidTr="00FE322E">
      <w:tc>
        <w:tcPr>
          <w:tcW w:w="1928" w:type="dxa"/>
        </w:tcPr>
        <w:p w:rsidR="009A4F27" w:rsidRDefault="009A4F27">
          <w:pPr>
            <w:pStyle w:val="zzmarginalielightseite2"/>
            <w:framePr w:wrap="notBeside" w:y="1815"/>
            <w:spacing w:line="330" w:lineRule="exact"/>
          </w:pPr>
          <w:r>
            <w:t>page</w:t>
          </w:r>
        </w:p>
      </w:tc>
      <w:tc>
        <w:tcPr>
          <w:tcW w:w="170" w:type="dxa"/>
        </w:tcPr>
        <w:p w:rsidR="009A4F27" w:rsidRDefault="009A4F27">
          <w:pPr>
            <w:pStyle w:val="zzmarginalielightseite2"/>
            <w:framePr w:wrap="notBeside" w:y="1815"/>
          </w:pPr>
        </w:p>
      </w:tc>
      <w:tc>
        <w:tcPr>
          <w:tcW w:w="9299" w:type="dxa"/>
          <w:vAlign w:val="center"/>
        </w:tcPr>
        <w:p w:rsidR="009A4F27" w:rsidRDefault="00235A0A" w:rsidP="00B615CF">
          <w:pPr>
            <w:pStyle w:val="Fliesstext"/>
            <w:framePr w:w="11340" w:hSpace="142" w:wrap="notBeside" w:vAnchor="page" w:hAnchor="page" w:y="1815" w:anchorLock="1"/>
            <w:tabs>
              <w:tab w:val="clear" w:pos="454"/>
              <w:tab w:val="clear" w:pos="4706"/>
            </w:tabs>
          </w:pPr>
          <w:r>
            <w:fldChar w:fldCharType="begin"/>
          </w:r>
          <w:r w:rsidR="00E115BA">
            <w:instrText xml:space="preserve"> PAGE </w:instrText>
          </w:r>
          <w:r>
            <w:fldChar w:fldCharType="separate"/>
          </w:r>
          <w:r w:rsidR="009953A9">
            <w:rPr>
              <w:noProof/>
            </w:rPr>
            <w:t>2</w:t>
          </w:r>
          <w:r>
            <w:rPr>
              <w:noProof/>
            </w:rPr>
            <w:fldChar w:fldCharType="end"/>
          </w:r>
        </w:p>
      </w:tc>
    </w:tr>
    <w:tr w:rsidR="009A4F27">
      <w:tc>
        <w:tcPr>
          <w:tcW w:w="1928" w:type="dxa"/>
          <w:vAlign w:val="bottom"/>
        </w:tcPr>
        <w:p w:rsidR="009A4F27" w:rsidRDefault="009A4F27">
          <w:pPr>
            <w:pStyle w:val="zzmarginalielightseite2"/>
            <w:framePr w:wrap="notBeside" w:y="1815"/>
          </w:pPr>
        </w:p>
        <w:p w:rsidR="009A4F27" w:rsidRDefault="009A4F27">
          <w:pPr>
            <w:pStyle w:val="zzmarginalielightseite2"/>
            <w:framePr w:wrap="notBeside" w:y="1815"/>
          </w:pPr>
        </w:p>
      </w:tc>
      <w:tc>
        <w:tcPr>
          <w:tcW w:w="170" w:type="dxa"/>
        </w:tcPr>
        <w:p w:rsidR="009A4F27" w:rsidRDefault="009A4F27">
          <w:pPr>
            <w:pStyle w:val="zzmarginalielightseite2"/>
            <w:framePr w:wrap="notBeside" w:y="1815"/>
          </w:pPr>
        </w:p>
      </w:tc>
      <w:tc>
        <w:tcPr>
          <w:tcW w:w="9299" w:type="dxa"/>
          <w:vAlign w:val="bottom"/>
        </w:tcPr>
        <w:p w:rsidR="009A4F27" w:rsidRDefault="009A4F27" w:rsidP="00B615CF">
          <w:pPr>
            <w:pStyle w:val="Fliesstext"/>
            <w:framePr w:w="11340" w:hSpace="142" w:wrap="notBeside" w:vAnchor="page" w:hAnchor="page" w:y="1815" w:anchorLock="1"/>
            <w:tabs>
              <w:tab w:val="clear" w:pos="454"/>
              <w:tab w:val="clear" w:pos="4706"/>
            </w:tabs>
          </w:pPr>
        </w:p>
      </w:tc>
    </w:tr>
  </w:tbl>
  <w:p w:rsidR="009A4F27" w:rsidRDefault="009A4F27" w:rsidP="00FE322E">
    <w:pPr>
      <w:framePr w:w="1004" w:wrap="notBeside" w:vAnchor="page" w:hAnchor="page" w:x="10377" w:y="568"/>
      <w:spacing w:line="240" w:lineRule="atLeast"/>
    </w:pPr>
    <w:r>
      <w:rPr>
        <w:noProof/>
        <w:lang w:val="en-US" w:eastAsia="en-US" w:bidi="ar-SA"/>
      </w:rPr>
      <w:drawing>
        <wp:inline distT="0" distB="0" distL="0" distR="0">
          <wp:extent cx="638175" cy="6381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9A4F27" w:rsidRPr="003F5B98" w:rsidRDefault="009A4F27" w:rsidP="00FE322E">
    <w:pPr>
      <w:pStyle w:val="zzbmw-group"/>
      <w:framePr w:w="7046" w:wrap="around"/>
      <w:tabs>
        <w:tab w:val="clear" w:pos="4706"/>
      </w:tabs>
      <w:rPr>
        <w:color w:val="FFFFFF"/>
      </w:rPr>
    </w:pPr>
    <w:r>
      <w:t>BMW</w:t>
    </w:r>
    <w:r>
      <w:br/>
    </w:r>
    <w:r>
      <w:rPr>
        <w:color w:val="808080"/>
      </w:rPr>
      <w:t>Press and PR</w:t>
    </w:r>
  </w:p>
  <w:p w:rsidR="009A4F27" w:rsidRDefault="009A4F27" w:rsidP="00B615CF">
    <w:pPr>
      <w:pStyle w:val="zzbmw-group"/>
      <w:framePr w:w="0" w:hRule="auto" w:hSpace="0" w:wrap="auto" w:vAnchor="margin" w:hAnchor="text" w:xAlign="left" w:yAlign="inline"/>
      <w:tabs>
        <w:tab w:val="clear" w:pos="454"/>
        <w:tab w:val="clear" w:pos="47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F27" w:rsidRDefault="009A4F27" w:rsidP="00B615CF">
    <w:pPr>
      <w:pStyle w:val="Header"/>
      <w:tabs>
        <w:tab w:val="clear" w:pos="4536"/>
        <w:tab w:val="clear" w:pos="90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05E9"/>
    <w:multiLevelType w:val="hybridMultilevel"/>
    <w:tmpl w:val="79E6EC5C"/>
    <w:lvl w:ilvl="0" w:tplc="84D4497C">
      <w:numFmt w:val="bullet"/>
      <w:lvlText w:val="-"/>
      <w:lvlJc w:val="left"/>
      <w:pPr>
        <w:ind w:left="720" w:hanging="360"/>
      </w:pPr>
      <w:rPr>
        <w:rFonts w:ascii="BMWType V2 Light" w:eastAsia="Times New Roman"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9E96C68"/>
    <w:multiLevelType w:val="hybridMultilevel"/>
    <w:tmpl w:val="2DB6E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5F748CE"/>
    <w:multiLevelType w:val="hybridMultilevel"/>
    <w:tmpl w:val="6D1C440C"/>
    <w:lvl w:ilvl="0" w:tplc="7924D91A">
      <w:numFmt w:val="bullet"/>
      <w:lvlText w:val="-"/>
      <w:lvlJc w:val="left"/>
      <w:pPr>
        <w:ind w:left="720" w:hanging="360"/>
      </w:pPr>
      <w:rPr>
        <w:rFonts w:ascii="BMWType V2 Light" w:eastAsia="Times New Roman"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5204D77"/>
    <w:multiLevelType w:val="hybridMultilevel"/>
    <w:tmpl w:val="19CABF0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nsid w:val="49D40705"/>
    <w:multiLevelType w:val="hybridMultilevel"/>
    <w:tmpl w:val="C832D4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5FF6BC2"/>
    <w:multiLevelType w:val="hybridMultilevel"/>
    <w:tmpl w:val="610EF1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92409EF"/>
    <w:multiLevelType w:val="hybridMultilevel"/>
    <w:tmpl w:val="69C4EE4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nsid w:val="6975063A"/>
    <w:multiLevelType w:val="hybridMultilevel"/>
    <w:tmpl w:val="A6F47FC2"/>
    <w:lvl w:ilvl="0" w:tplc="8A685BB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
  </w:num>
  <w:num w:numId="5">
    <w:abstractNumId w:val="6"/>
  </w:num>
  <w:num w:numId="6">
    <w:abstractNumId w:val="4"/>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activeWritingStyle w:appName="MSWord" w:lang="en-GB" w:vendorID="64" w:dllVersion="131078" w:nlCheck="1" w:checkStyle="1"/>
  <w:proofState w:spelling="clean" w:grammar="clean"/>
  <w:stylePaneFormatFilter w:val="3F01"/>
  <w:defaultTabStop w:val="709"/>
  <w:hyphenationZone w:val="425"/>
  <w:characterSpacingControl w:val="doNotCompress"/>
  <w:footnotePr>
    <w:footnote w:id="-1"/>
    <w:footnote w:id="0"/>
  </w:footnotePr>
  <w:endnotePr>
    <w:endnote w:id="-1"/>
    <w:endnote w:id="0"/>
  </w:endnotePr>
  <w:compat/>
  <w:rsids>
    <w:rsidRoot w:val="00FE322E"/>
    <w:rsid w:val="00000DFA"/>
    <w:rsid w:val="00005F4B"/>
    <w:rsid w:val="0000715C"/>
    <w:rsid w:val="00007D3E"/>
    <w:rsid w:val="00010CA3"/>
    <w:rsid w:val="00012079"/>
    <w:rsid w:val="00014024"/>
    <w:rsid w:val="00020631"/>
    <w:rsid w:val="00026A19"/>
    <w:rsid w:val="000402E7"/>
    <w:rsid w:val="00042ECA"/>
    <w:rsid w:val="00042EE3"/>
    <w:rsid w:val="00045181"/>
    <w:rsid w:val="0005015C"/>
    <w:rsid w:val="000612A1"/>
    <w:rsid w:val="000629C9"/>
    <w:rsid w:val="00063465"/>
    <w:rsid w:val="00064545"/>
    <w:rsid w:val="00065D3D"/>
    <w:rsid w:val="00076D74"/>
    <w:rsid w:val="000774DE"/>
    <w:rsid w:val="00077D0D"/>
    <w:rsid w:val="00081638"/>
    <w:rsid w:val="00086FD2"/>
    <w:rsid w:val="00090903"/>
    <w:rsid w:val="00091C84"/>
    <w:rsid w:val="00093351"/>
    <w:rsid w:val="00093535"/>
    <w:rsid w:val="00094959"/>
    <w:rsid w:val="00095963"/>
    <w:rsid w:val="0009766D"/>
    <w:rsid w:val="000B35B2"/>
    <w:rsid w:val="000B4949"/>
    <w:rsid w:val="000C3132"/>
    <w:rsid w:val="000C3E52"/>
    <w:rsid w:val="000C5B70"/>
    <w:rsid w:val="000C76CA"/>
    <w:rsid w:val="000C7B81"/>
    <w:rsid w:val="000D1FFA"/>
    <w:rsid w:val="000D4003"/>
    <w:rsid w:val="000D6AB0"/>
    <w:rsid w:val="000D7ADB"/>
    <w:rsid w:val="000E47D7"/>
    <w:rsid w:val="000F3015"/>
    <w:rsid w:val="000F31BB"/>
    <w:rsid w:val="001013F0"/>
    <w:rsid w:val="00101B21"/>
    <w:rsid w:val="00111A5D"/>
    <w:rsid w:val="00116EBE"/>
    <w:rsid w:val="001227A5"/>
    <w:rsid w:val="00127816"/>
    <w:rsid w:val="00133E99"/>
    <w:rsid w:val="001362A0"/>
    <w:rsid w:val="00136CD6"/>
    <w:rsid w:val="00145F74"/>
    <w:rsid w:val="00150058"/>
    <w:rsid w:val="00157781"/>
    <w:rsid w:val="00161DAA"/>
    <w:rsid w:val="0016461D"/>
    <w:rsid w:val="00167608"/>
    <w:rsid w:val="0017179B"/>
    <w:rsid w:val="00171FA8"/>
    <w:rsid w:val="001722EE"/>
    <w:rsid w:val="00172551"/>
    <w:rsid w:val="00184CAF"/>
    <w:rsid w:val="00190C28"/>
    <w:rsid w:val="00194E18"/>
    <w:rsid w:val="001A2494"/>
    <w:rsid w:val="001A2E46"/>
    <w:rsid w:val="001A5ECA"/>
    <w:rsid w:val="001B3DDC"/>
    <w:rsid w:val="001B6F78"/>
    <w:rsid w:val="001C19C4"/>
    <w:rsid w:val="001C4F48"/>
    <w:rsid w:val="001C6F70"/>
    <w:rsid w:val="001C7428"/>
    <w:rsid w:val="001D0CDC"/>
    <w:rsid w:val="001D16D6"/>
    <w:rsid w:val="001D4340"/>
    <w:rsid w:val="001D7F4E"/>
    <w:rsid w:val="001E010B"/>
    <w:rsid w:val="001F4A69"/>
    <w:rsid w:val="001F4EE1"/>
    <w:rsid w:val="0020723A"/>
    <w:rsid w:val="00212E4E"/>
    <w:rsid w:val="002211B8"/>
    <w:rsid w:val="002212B7"/>
    <w:rsid w:val="0022580B"/>
    <w:rsid w:val="00227AD0"/>
    <w:rsid w:val="00230B25"/>
    <w:rsid w:val="00234E46"/>
    <w:rsid w:val="00235A0A"/>
    <w:rsid w:val="00242AE1"/>
    <w:rsid w:val="00244D14"/>
    <w:rsid w:val="00247676"/>
    <w:rsid w:val="00252FA4"/>
    <w:rsid w:val="0025371C"/>
    <w:rsid w:val="00255159"/>
    <w:rsid w:val="00256C57"/>
    <w:rsid w:val="00257BB8"/>
    <w:rsid w:val="00261618"/>
    <w:rsid w:val="00262F01"/>
    <w:rsid w:val="00266470"/>
    <w:rsid w:val="00277D46"/>
    <w:rsid w:val="00282597"/>
    <w:rsid w:val="00284462"/>
    <w:rsid w:val="00287901"/>
    <w:rsid w:val="00287BC4"/>
    <w:rsid w:val="00296280"/>
    <w:rsid w:val="002973F0"/>
    <w:rsid w:val="002A18BA"/>
    <w:rsid w:val="002A20A0"/>
    <w:rsid w:val="002A7B99"/>
    <w:rsid w:val="002B2785"/>
    <w:rsid w:val="002B38FA"/>
    <w:rsid w:val="002B49FC"/>
    <w:rsid w:val="002B5847"/>
    <w:rsid w:val="002D1F1C"/>
    <w:rsid w:val="002D45CA"/>
    <w:rsid w:val="002D62C9"/>
    <w:rsid w:val="002E52AD"/>
    <w:rsid w:val="002E6A52"/>
    <w:rsid w:val="002F009C"/>
    <w:rsid w:val="002F1A3E"/>
    <w:rsid w:val="002F4716"/>
    <w:rsid w:val="00305D61"/>
    <w:rsid w:val="003129D0"/>
    <w:rsid w:val="00317723"/>
    <w:rsid w:val="00317B48"/>
    <w:rsid w:val="00325DB2"/>
    <w:rsid w:val="00332482"/>
    <w:rsid w:val="003342A9"/>
    <w:rsid w:val="00334E4D"/>
    <w:rsid w:val="00344E1D"/>
    <w:rsid w:val="0034517C"/>
    <w:rsid w:val="00352BEE"/>
    <w:rsid w:val="00352CD2"/>
    <w:rsid w:val="00355604"/>
    <w:rsid w:val="0036234B"/>
    <w:rsid w:val="00365879"/>
    <w:rsid w:val="00385B78"/>
    <w:rsid w:val="003A3D98"/>
    <w:rsid w:val="003A5095"/>
    <w:rsid w:val="003B5316"/>
    <w:rsid w:val="003C1C74"/>
    <w:rsid w:val="003C45CF"/>
    <w:rsid w:val="003D4564"/>
    <w:rsid w:val="003D4ED0"/>
    <w:rsid w:val="003E4542"/>
    <w:rsid w:val="003F4329"/>
    <w:rsid w:val="003F44FE"/>
    <w:rsid w:val="003F5ACE"/>
    <w:rsid w:val="00400506"/>
    <w:rsid w:val="004010F5"/>
    <w:rsid w:val="00407130"/>
    <w:rsid w:val="004115B8"/>
    <w:rsid w:val="00412F35"/>
    <w:rsid w:val="00413329"/>
    <w:rsid w:val="004159B6"/>
    <w:rsid w:val="00421F13"/>
    <w:rsid w:val="00423E00"/>
    <w:rsid w:val="004309AC"/>
    <w:rsid w:val="0044268C"/>
    <w:rsid w:val="00443954"/>
    <w:rsid w:val="0044757F"/>
    <w:rsid w:val="00451096"/>
    <w:rsid w:val="00451B45"/>
    <w:rsid w:val="00451F71"/>
    <w:rsid w:val="004554E8"/>
    <w:rsid w:val="00457045"/>
    <w:rsid w:val="004661D9"/>
    <w:rsid w:val="004734FF"/>
    <w:rsid w:val="00474E74"/>
    <w:rsid w:val="00475443"/>
    <w:rsid w:val="00477B49"/>
    <w:rsid w:val="00480B4D"/>
    <w:rsid w:val="00484874"/>
    <w:rsid w:val="00492164"/>
    <w:rsid w:val="004971DA"/>
    <w:rsid w:val="004A06C2"/>
    <w:rsid w:val="004A07C1"/>
    <w:rsid w:val="004A3ADC"/>
    <w:rsid w:val="004B0A17"/>
    <w:rsid w:val="004B1171"/>
    <w:rsid w:val="004B2043"/>
    <w:rsid w:val="004B686C"/>
    <w:rsid w:val="004B797E"/>
    <w:rsid w:val="004B7D90"/>
    <w:rsid w:val="004C229B"/>
    <w:rsid w:val="004C6EC4"/>
    <w:rsid w:val="004D0427"/>
    <w:rsid w:val="004D2C2C"/>
    <w:rsid w:val="004E0F02"/>
    <w:rsid w:val="004E7FC8"/>
    <w:rsid w:val="004F31CF"/>
    <w:rsid w:val="004F41A5"/>
    <w:rsid w:val="0050287A"/>
    <w:rsid w:val="00504D6C"/>
    <w:rsid w:val="00506FA9"/>
    <w:rsid w:val="0052252D"/>
    <w:rsid w:val="005238EA"/>
    <w:rsid w:val="005262E1"/>
    <w:rsid w:val="00526730"/>
    <w:rsid w:val="00534586"/>
    <w:rsid w:val="0053473F"/>
    <w:rsid w:val="00535AF8"/>
    <w:rsid w:val="00545765"/>
    <w:rsid w:val="0054594B"/>
    <w:rsid w:val="005467CF"/>
    <w:rsid w:val="005641D8"/>
    <w:rsid w:val="00564DE3"/>
    <w:rsid w:val="0056629C"/>
    <w:rsid w:val="00576CEE"/>
    <w:rsid w:val="0058046D"/>
    <w:rsid w:val="00582EDE"/>
    <w:rsid w:val="00585A24"/>
    <w:rsid w:val="00591055"/>
    <w:rsid w:val="005933B0"/>
    <w:rsid w:val="0059779D"/>
    <w:rsid w:val="005A1F77"/>
    <w:rsid w:val="005B0FF4"/>
    <w:rsid w:val="005B5196"/>
    <w:rsid w:val="005B6846"/>
    <w:rsid w:val="005B7584"/>
    <w:rsid w:val="005D0B81"/>
    <w:rsid w:val="005D3234"/>
    <w:rsid w:val="005D6376"/>
    <w:rsid w:val="005E5F42"/>
    <w:rsid w:val="005F3E45"/>
    <w:rsid w:val="005F772A"/>
    <w:rsid w:val="00604DD5"/>
    <w:rsid w:val="00605A4B"/>
    <w:rsid w:val="006066E7"/>
    <w:rsid w:val="0061406C"/>
    <w:rsid w:val="00621588"/>
    <w:rsid w:val="0062281C"/>
    <w:rsid w:val="00622CD0"/>
    <w:rsid w:val="00624208"/>
    <w:rsid w:val="00626F8A"/>
    <w:rsid w:val="00632B16"/>
    <w:rsid w:val="006333C1"/>
    <w:rsid w:val="00635104"/>
    <w:rsid w:val="00641DFA"/>
    <w:rsid w:val="00643483"/>
    <w:rsid w:val="00643C90"/>
    <w:rsid w:val="006463AE"/>
    <w:rsid w:val="00647F05"/>
    <w:rsid w:val="00652D14"/>
    <w:rsid w:val="00652E41"/>
    <w:rsid w:val="00660C49"/>
    <w:rsid w:val="00667C0D"/>
    <w:rsid w:val="00672BB7"/>
    <w:rsid w:val="006835EE"/>
    <w:rsid w:val="0068553D"/>
    <w:rsid w:val="00691C20"/>
    <w:rsid w:val="00692453"/>
    <w:rsid w:val="00694093"/>
    <w:rsid w:val="006B0CEC"/>
    <w:rsid w:val="006B2B71"/>
    <w:rsid w:val="006B448C"/>
    <w:rsid w:val="006B584C"/>
    <w:rsid w:val="006C0DBD"/>
    <w:rsid w:val="006C133A"/>
    <w:rsid w:val="006C27BB"/>
    <w:rsid w:val="006C3A69"/>
    <w:rsid w:val="006D2E23"/>
    <w:rsid w:val="006E3F92"/>
    <w:rsid w:val="006E61E2"/>
    <w:rsid w:val="006F6781"/>
    <w:rsid w:val="00703966"/>
    <w:rsid w:val="00705423"/>
    <w:rsid w:val="0071081E"/>
    <w:rsid w:val="0071291F"/>
    <w:rsid w:val="00725F03"/>
    <w:rsid w:val="00744A7B"/>
    <w:rsid w:val="00757C99"/>
    <w:rsid w:val="00761983"/>
    <w:rsid w:val="00784B02"/>
    <w:rsid w:val="00784CB0"/>
    <w:rsid w:val="007902C7"/>
    <w:rsid w:val="00793158"/>
    <w:rsid w:val="00793477"/>
    <w:rsid w:val="007A4E55"/>
    <w:rsid w:val="007A7C28"/>
    <w:rsid w:val="007B5D9E"/>
    <w:rsid w:val="007C7278"/>
    <w:rsid w:val="007D3179"/>
    <w:rsid w:val="007E0A93"/>
    <w:rsid w:val="007E288A"/>
    <w:rsid w:val="007E4F67"/>
    <w:rsid w:val="007F1840"/>
    <w:rsid w:val="007F321B"/>
    <w:rsid w:val="00800C22"/>
    <w:rsid w:val="008021AB"/>
    <w:rsid w:val="00820B8E"/>
    <w:rsid w:val="00822608"/>
    <w:rsid w:val="00827C74"/>
    <w:rsid w:val="00830312"/>
    <w:rsid w:val="00837665"/>
    <w:rsid w:val="00846D28"/>
    <w:rsid w:val="00847B26"/>
    <w:rsid w:val="008504F3"/>
    <w:rsid w:val="00853E67"/>
    <w:rsid w:val="0085436D"/>
    <w:rsid w:val="00857239"/>
    <w:rsid w:val="00862FF3"/>
    <w:rsid w:val="008748D6"/>
    <w:rsid w:val="008754D7"/>
    <w:rsid w:val="00880F12"/>
    <w:rsid w:val="008829F3"/>
    <w:rsid w:val="008838D1"/>
    <w:rsid w:val="008900C7"/>
    <w:rsid w:val="00890C7C"/>
    <w:rsid w:val="00894E9E"/>
    <w:rsid w:val="008953B4"/>
    <w:rsid w:val="008A0205"/>
    <w:rsid w:val="008A2EC7"/>
    <w:rsid w:val="008C1F75"/>
    <w:rsid w:val="008D26CF"/>
    <w:rsid w:val="008D59F6"/>
    <w:rsid w:val="008E011D"/>
    <w:rsid w:val="008F1C7B"/>
    <w:rsid w:val="008F1DAB"/>
    <w:rsid w:val="008F631A"/>
    <w:rsid w:val="009010D9"/>
    <w:rsid w:val="009018DC"/>
    <w:rsid w:val="0090742F"/>
    <w:rsid w:val="00911B56"/>
    <w:rsid w:val="00912067"/>
    <w:rsid w:val="00912993"/>
    <w:rsid w:val="00914B07"/>
    <w:rsid w:val="0091513F"/>
    <w:rsid w:val="00921A95"/>
    <w:rsid w:val="00922C6D"/>
    <w:rsid w:val="00923843"/>
    <w:rsid w:val="00925FEB"/>
    <w:rsid w:val="00933BAE"/>
    <w:rsid w:val="0093665F"/>
    <w:rsid w:val="00936EE2"/>
    <w:rsid w:val="009456B3"/>
    <w:rsid w:val="009517EA"/>
    <w:rsid w:val="009630EA"/>
    <w:rsid w:val="00963172"/>
    <w:rsid w:val="0096646B"/>
    <w:rsid w:val="00966A9B"/>
    <w:rsid w:val="00967E8D"/>
    <w:rsid w:val="00971E86"/>
    <w:rsid w:val="00981B78"/>
    <w:rsid w:val="009840A5"/>
    <w:rsid w:val="00994D1E"/>
    <w:rsid w:val="009953A9"/>
    <w:rsid w:val="009A196D"/>
    <w:rsid w:val="009A4F27"/>
    <w:rsid w:val="009A6ACF"/>
    <w:rsid w:val="009B2057"/>
    <w:rsid w:val="009C6FB5"/>
    <w:rsid w:val="009D72C1"/>
    <w:rsid w:val="009D7851"/>
    <w:rsid w:val="009D7F6D"/>
    <w:rsid w:val="009E77D0"/>
    <w:rsid w:val="009F12AB"/>
    <w:rsid w:val="00A03A94"/>
    <w:rsid w:val="00A061B3"/>
    <w:rsid w:val="00A079AE"/>
    <w:rsid w:val="00A12F2C"/>
    <w:rsid w:val="00A13485"/>
    <w:rsid w:val="00A170A0"/>
    <w:rsid w:val="00A20281"/>
    <w:rsid w:val="00A20625"/>
    <w:rsid w:val="00A25532"/>
    <w:rsid w:val="00A26CE2"/>
    <w:rsid w:val="00A27850"/>
    <w:rsid w:val="00A30352"/>
    <w:rsid w:val="00A436F9"/>
    <w:rsid w:val="00A456FA"/>
    <w:rsid w:val="00A508CA"/>
    <w:rsid w:val="00A51F37"/>
    <w:rsid w:val="00A54603"/>
    <w:rsid w:val="00A5630C"/>
    <w:rsid w:val="00A61487"/>
    <w:rsid w:val="00A642A0"/>
    <w:rsid w:val="00A64C6E"/>
    <w:rsid w:val="00A67457"/>
    <w:rsid w:val="00A67B21"/>
    <w:rsid w:val="00A71C99"/>
    <w:rsid w:val="00A72F20"/>
    <w:rsid w:val="00A75B3A"/>
    <w:rsid w:val="00A87B46"/>
    <w:rsid w:val="00AA407A"/>
    <w:rsid w:val="00AA4738"/>
    <w:rsid w:val="00AA790E"/>
    <w:rsid w:val="00AB2617"/>
    <w:rsid w:val="00AB579C"/>
    <w:rsid w:val="00AC02E9"/>
    <w:rsid w:val="00AC37D7"/>
    <w:rsid w:val="00AD7D9C"/>
    <w:rsid w:val="00AE2F8B"/>
    <w:rsid w:val="00AF0006"/>
    <w:rsid w:val="00AF2469"/>
    <w:rsid w:val="00AF32A8"/>
    <w:rsid w:val="00B00B74"/>
    <w:rsid w:val="00B178F2"/>
    <w:rsid w:val="00B272E9"/>
    <w:rsid w:val="00B323AF"/>
    <w:rsid w:val="00B35022"/>
    <w:rsid w:val="00B514DF"/>
    <w:rsid w:val="00B516C0"/>
    <w:rsid w:val="00B54BAC"/>
    <w:rsid w:val="00B561AE"/>
    <w:rsid w:val="00B615CF"/>
    <w:rsid w:val="00B61E38"/>
    <w:rsid w:val="00B6289A"/>
    <w:rsid w:val="00B6290D"/>
    <w:rsid w:val="00B73930"/>
    <w:rsid w:val="00B74E73"/>
    <w:rsid w:val="00B767B8"/>
    <w:rsid w:val="00B82BA4"/>
    <w:rsid w:val="00B9057E"/>
    <w:rsid w:val="00B91B2D"/>
    <w:rsid w:val="00B92199"/>
    <w:rsid w:val="00B925B7"/>
    <w:rsid w:val="00BB44A7"/>
    <w:rsid w:val="00BB7134"/>
    <w:rsid w:val="00BC3E7B"/>
    <w:rsid w:val="00BD15DE"/>
    <w:rsid w:val="00BD24FA"/>
    <w:rsid w:val="00BF040F"/>
    <w:rsid w:val="00BF3A57"/>
    <w:rsid w:val="00BF3DC9"/>
    <w:rsid w:val="00C006D8"/>
    <w:rsid w:val="00C03363"/>
    <w:rsid w:val="00C05BD6"/>
    <w:rsid w:val="00C30639"/>
    <w:rsid w:val="00C320A6"/>
    <w:rsid w:val="00C46530"/>
    <w:rsid w:val="00C4768B"/>
    <w:rsid w:val="00C71054"/>
    <w:rsid w:val="00C75080"/>
    <w:rsid w:val="00C766E7"/>
    <w:rsid w:val="00C80723"/>
    <w:rsid w:val="00C862C6"/>
    <w:rsid w:val="00C904CA"/>
    <w:rsid w:val="00CA1582"/>
    <w:rsid w:val="00CA2566"/>
    <w:rsid w:val="00CA456F"/>
    <w:rsid w:val="00CB27FC"/>
    <w:rsid w:val="00CB6F74"/>
    <w:rsid w:val="00CC0363"/>
    <w:rsid w:val="00CC043B"/>
    <w:rsid w:val="00CC6C40"/>
    <w:rsid w:val="00CE35B6"/>
    <w:rsid w:val="00CE7A6F"/>
    <w:rsid w:val="00CF1102"/>
    <w:rsid w:val="00CF1528"/>
    <w:rsid w:val="00D1495A"/>
    <w:rsid w:val="00D15791"/>
    <w:rsid w:val="00D17BC1"/>
    <w:rsid w:val="00D227A0"/>
    <w:rsid w:val="00D23B6F"/>
    <w:rsid w:val="00D3775B"/>
    <w:rsid w:val="00D43021"/>
    <w:rsid w:val="00D43814"/>
    <w:rsid w:val="00D456AD"/>
    <w:rsid w:val="00D50317"/>
    <w:rsid w:val="00D57A95"/>
    <w:rsid w:val="00D73A13"/>
    <w:rsid w:val="00D74B29"/>
    <w:rsid w:val="00D926CF"/>
    <w:rsid w:val="00D92745"/>
    <w:rsid w:val="00DA0BE2"/>
    <w:rsid w:val="00DA2959"/>
    <w:rsid w:val="00DA4FD6"/>
    <w:rsid w:val="00DB4E28"/>
    <w:rsid w:val="00DB53AD"/>
    <w:rsid w:val="00DB63DC"/>
    <w:rsid w:val="00DB6F76"/>
    <w:rsid w:val="00DC19C2"/>
    <w:rsid w:val="00DC5FBE"/>
    <w:rsid w:val="00DC639F"/>
    <w:rsid w:val="00DC7797"/>
    <w:rsid w:val="00DD3648"/>
    <w:rsid w:val="00DD4332"/>
    <w:rsid w:val="00DE29F0"/>
    <w:rsid w:val="00DF0315"/>
    <w:rsid w:val="00DF35EE"/>
    <w:rsid w:val="00DF568B"/>
    <w:rsid w:val="00DF6BC0"/>
    <w:rsid w:val="00E012A8"/>
    <w:rsid w:val="00E014F1"/>
    <w:rsid w:val="00E01A03"/>
    <w:rsid w:val="00E035C3"/>
    <w:rsid w:val="00E115BA"/>
    <w:rsid w:val="00E12624"/>
    <w:rsid w:val="00E258D9"/>
    <w:rsid w:val="00E32156"/>
    <w:rsid w:val="00E34E95"/>
    <w:rsid w:val="00E4360E"/>
    <w:rsid w:val="00E535C3"/>
    <w:rsid w:val="00E57624"/>
    <w:rsid w:val="00E61217"/>
    <w:rsid w:val="00E70D64"/>
    <w:rsid w:val="00E70E9A"/>
    <w:rsid w:val="00E73B3F"/>
    <w:rsid w:val="00E75FEA"/>
    <w:rsid w:val="00E8034A"/>
    <w:rsid w:val="00E84014"/>
    <w:rsid w:val="00E914EE"/>
    <w:rsid w:val="00E9633D"/>
    <w:rsid w:val="00E967A6"/>
    <w:rsid w:val="00E97E46"/>
    <w:rsid w:val="00EA68E3"/>
    <w:rsid w:val="00EC223D"/>
    <w:rsid w:val="00EC4847"/>
    <w:rsid w:val="00ED25E4"/>
    <w:rsid w:val="00ED2699"/>
    <w:rsid w:val="00ED2736"/>
    <w:rsid w:val="00ED5949"/>
    <w:rsid w:val="00EE4F06"/>
    <w:rsid w:val="00EE652C"/>
    <w:rsid w:val="00EE78A8"/>
    <w:rsid w:val="00EF57C0"/>
    <w:rsid w:val="00EF7093"/>
    <w:rsid w:val="00F0144A"/>
    <w:rsid w:val="00F07099"/>
    <w:rsid w:val="00F159A8"/>
    <w:rsid w:val="00F225BF"/>
    <w:rsid w:val="00F37728"/>
    <w:rsid w:val="00F40B3E"/>
    <w:rsid w:val="00F43B84"/>
    <w:rsid w:val="00F44270"/>
    <w:rsid w:val="00F44446"/>
    <w:rsid w:val="00F6294A"/>
    <w:rsid w:val="00F63D06"/>
    <w:rsid w:val="00F648A3"/>
    <w:rsid w:val="00F65428"/>
    <w:rsid w:val="00F67D57"/>
    <w:rsid w:val="00F712A1"/>
    <w:rsid w:val="00F728B0"/>
    <w:rsid w:val="00F76405"/>
    <w:rsid w:val="00F96086"/>
    <w:rsid w:val="00FA1BA9"/>
    <w:rsid w:val="00FB1692"/>
    <w:rsid w:val="00FB1862"/>
    <w:rsid w:val="00FB264A"/>
    <w:rsid w:val="00FC0226"/>
    <w:rsid w:val="00FC0D33"/>
    <w:rsid w:val="00FC23A4"/>
    <w:rsid w:val="00FD2FE7"/>
    <w:rsid w:val="00FE22B5"/>
    <w:rsid w:val="00FE322E"/>
    <w:rsid w:val="00FE3A80"/>
    <w:rsid w:val="00FE5C55"/>
    <w:rsid w:val="00FE68D8"/>
    <w:rsid w:val="00FE6A03"/>
    <w:rsid w:val="00FF7E8A"/>
  </w:rsids>
  <m:mathPr>
    <m:mathFont m:val="Cambria Math"/>
    <m:brkBin m:val="before"/>
    <m:brkBinSub m:val="--"/>
    <m:smallFrac m:val="off"/>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22E"/>
    <w:pPr>
      <w:tabs>
        <w:tab w:val="left" w:pos="454"/>
        <w:tab w:val="left" w:pos="4706"/>
      </w:tabs>
      <w:spacing w:line="250" w:lineRule="atLeast"/>
    </w:pPr>
    <w:rPr>
      <w:rFonts w:ascii="BMWType V2 Light" w:hAnsi="BMWType V2 Light"/>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iesstext">
    <w:name w:val="Fliesstext"/>
    <w:basedOn w:val="Normal"/>
    <w:rsid w:val="00FE322E"/>
  </w:style>
  <w:style w:type="paragraph" w:styleId="Title">
    <w:name w:val="Title"/>
    <w:basedOn w:val="Normal"/>
    <w:link w:val="TitleChar"/>
    <w:qFormat/>
    <w:rsid w:val="00FE322E"/>
    <w:pPr>
      <w:spacing w:line="330" w:lineRule="atLeast"/>
      <w:outlineLvl w:val="0"/>
    </w:pPr>
    <w:rPr>
      <w:rFonts w:ascii="BMWType V2 Bold" w:hAnsi="BMWType V2 Bold" w:cs="Arial"/>
      <w:bCs/>
      <w:sz w:val="28"/>
      <w:szCs w:val="32"/>
    </w:rPr>
  </w:style>
  <w:style w:type="paragraph" w:customStyle="1" w:styleId="zzbmw-group">
    <w:name w:val="zz_bmw-group"/>
    <w:basedOn w:val="Normal"/>
    <w:rsid w:val="00FE322E"/>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marginalielight">
    <w:name w:val="zz_marginalie_light"/>
    <w:basedOn w:val="Normal"/>
    <w:rsid w:val="00FE322E"/>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FE322E"/>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FE322E"/>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abstand9pt">
    <w:name w:val="zz_abstand_9pt"/>
    <w:rsid w:val="00FE322E"/>
    <w:rPr>
      <w:rFonts w:ascii="BMWType V2 Light" w:hAnsi="BMWType V2 Light"/>
      <w:sz w:val="18"/>
    </w:rPr>
  </w:style>
  <w:style w:type="paragraph" w:styleId="Header">
    <w:name w:val="header"/>
    <w:basedOn w:val="Normal"/>
    <w:rsid w:val="0025371C"/>
    <w:pPr>
      <w:tabs>
        <w:tab w:val="clear" w:pos="454"/>
        <w:tab w:val="clear" w:pos="4706"/>
        <w:tab w:val="center" w:pos="4536"/>
        <w:tab w:val="right" w:pos="9072"/>
      </w:tabs>
    </w:pPr>
  </w:style>
  <w:style w:type="paragraph" w:styleId="Footer">
    <w:name w:val="footer"/>
    <w:basedOn w:val="Normal"/>
    <w:rsid w:val="0025371C"/>
    <w:pPr>
      <w:tabs>
        <w:tab w:val="clear" w:pos="454"/>
        <w:tab w:val="clear" w:pos="4706"/>
        <w:tab w:val="center" w:pos="4536"/>
        <w:tab w:val="right" w:pos="9072"/>
      </w:tabs>
    </w:pPr>
  </w:style>
  <w:style w:type="character" w:styleId="Hyperlink">
    <w:name w:val="Hyperlink"/>
    <w:basedOn w:val="DefaultParagraphFont"/>
    <w:rsid w:val="0025371C"/>
    <w:rPr>
      <w:color w:val="0000FF"/>
      <w:u w:val="single"/>
    </w:rPr>
  </w:style>
  <w:style w:type="paragraph" w:styleId="BalloonText">
    <w:name w:val="Balloon Text"/>
    <w:basedOn w:val="Normal"/>
    <w:link w:val="BalloonTextChar"/>
    <w:rsid w:val="0026647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66470"/>
    <w:rPr>
      <w:rFonts w:ascii="Tahoma" w:hAnsi="Tahoma" w:cs="Tahoma"/>
      <w:sz w:val="16"/>
      <w:szCs w:val="16"/>
    </w:rPr>
  </w:style>
  <w:style w:type="paragraph" w:styleId="PlainText">
    <w:name w:val="Plain Text"/>
    <w:basedOn w:val="Normal"/>
    <w:link w:val="PlainTextChar"/>
    <w:uiPriority w:val="99"/>
    <w:unhideWhenUsed/>
    <w:rsid w:val="00B92199"/>
    <w:pPr>
      <w:tabs>
        <w:tab w:val="clear" w:pos="454"/>
        <w:tab w:val="clear" w:pos="4706"/>
      </w:tabs>
      <w:spacing w:line="240" w:lineRule="auto"/>
    </w:pPr>
    <w:rPr>
      <w:rFonts w:ascii="Times New Roman" w:eastAsiaTheme="minorHAnsi" w:hAnsi="Times New Roman"/>
      <w:sz w:val="24"/>
    </w:rPr>
  </w:style>
  <w:style w:type="character" w:customStyle="1" w:styleId="PlainTextChar">
    <w:name w:val="Plain Text Char"/>
    <w:basedOn w:val="DefaultParagraphFont"/>
    <w:link w:val="PlainText"/>
    <w:uiPriority w:val="99"/>
    <w:rsid w:val="00B92199"/>
    <w:rPr>
      <w:rFonts w:eastAsiaTheme="minorHAnsi"/>
      <w:sz w:val="24"/>
      <w:szCs w:val="24"/>
    </w:rPr>
  </w:style>
  <w:style w:type="character" w:customStyle="1" w:styleId="TitleChar">
    <w:name w:val="Title Char"/>
    <w:basedOn w:val="DefaultParagraphFont"/>
    <w:link w:val="Title"/>
    <w:rsid w:val="009E77D0"/>
    <w:rPr>
      <w:rFonts w:ascii="BMWType V2 Bold" w:hAnsi="BMWType V2 Bold" w:cs="Arial"/>
      <w:bCs/>
      <w:sz w:val="28"/>
      <w:szCs w:val="32"/>
    </w:rPr>
  </w:style>
  <w:style w:type="paragraph" w:styleId="NormalWeb">
    <w:name w:val="Normal (Web)"/>
    <w:basedOn w:val="Normal"/>
    <w:uiPriority w:val="99"/>
    <w:rsid w:val="00504D6C"/>
    <w:rPr>
      <w:rFonts w:ascii="Times New Roman" w:hAnsi="Times New Roman"/>
      <w:sz w:val="24"/>
    </w:rPr>
  </w:style>
  <w:style w:type="character" w:styleId="Strong">
    <w:name w:val="Strong"/>
    <w:basedOn w:val="DefaultParagraphFont"/>
    <w:uiPriority w:val="22"/>
    <w:qFormat/>
    <w:rsid w:val="00DF6BC0"/>
    <w:rPr>
      <w:b/>
      <w:bCs/>
    </w:rPr>
  </w:style>
  <w:style w:type="character" w:styleId="CommentReference">
    <w:name w:val="annotation reference"/>
    <w:basedOn w:val="DefaultParagraphFont"/>
    <w:rsid w:val="007A7C28"/>
    <w:rPr>
      <w:sz w:val="16"/>
      <w:szCs w:val="16"/>
    </w:rPr>
  </w:style>
  <w:style w:type="paragraph" w:styleId="CommentText">
    <w:name w:val="annotation text"/>
    <w:basedOn w:val="Normal"/>
    <w:link w:val="CommentTextChar"/>
    <w:rsid w:val="007A7C28"/>
    <w:pPr>
      <w:spacing w:line="240" w:lineRule="auto"/>
    </w:pPr>
    <w:rPr>
      <w:sz w:val="20"/>
      <w:szCs w:val="20"/>
    </w:rPr>
  </w:style>
  <w:style w:type="character" w:customStyle="1" w:styleId="CommentTextChar">
    <w:name w:val="Comment Text Char"/>
    <w:basedOn w:val="DefaultParagraphFont"/>
    <w:link w:val="CommentText"/>
    <w:rsid w:val="007A7C28"/>
    <w:rPr>
      <w:rFonts w:ascii="BMWType V2 Light" w:hAnsi="BMWType V2 Light"/>
    </w:rPr>
  </w:style>
  <w:style w:type="paragraph" w:styleId="CommentSubject">
    <w:name w:val="annotation subject"/>
    <w:basedOn w:val="CommentText"/>
    <w:next w:val="CommentText"/>
    <w:link w:val="CommentSubjectChar"/>
    <w:rsid w:val="007A7C28"/>
    <w:rPr>
      <w:b/>
      <w:bCs/>
    </w:rPr>
  </w:style>
  <w:style w:type="character" w:customStyle="1" w:styleId="CommentSubjectChar">
    <w:name w:val="Comment Subject Char"/>
    <w:basedOn w:val="CommentTextChar"/>
    <w:link w:val="CommentSubject"/>
    <w:rsid w:val="007A7C28"/>
    <w:rPr>
      <w:rFonts w:ascii="BMWType V2 Light" w:hAnsi="BMWType V2 Light"/>
      <w:b/>
      <w:bCs/>
    </w:rPr>
  </w:style>
  <w:style w:type="paragraph" w:customStyle="1" w:styleId="Default">
    <w:name w:val="Default"/>
    <w:rsid w:val="00967E8D"/>
    <w:pPr>
      <w:autoSpaceDE w:val="0"/>
      <w:autoSpaceDN w:val="0"/>
      <w:adjustRightInd w:val="0"/>
    </w:pPr>
    <w:rPr>
      <w:rFonts w:ascii="BMWType V2 Bold" w:hAnsi="BMWType V2 Bold" w:cs="BMWType V2 Bold"/>
      <w:color w:val="000000"/>
      <w:sz w:val="24"/>
      <w:szCs w:val="24"/>
    </w:rPr>
  </w:style>
  <w:style w:type="table" w:styleId="TableGrid">
    <w:name w:val="Table Grid"/>
    <w:basedOn w:val="TableNormal"/>
    <w:rsid w:val="00076D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0BE2"/>
    <w:pPr>
      <w:ind w:left="720"/>
      <w:contextualSpacing/>
    </w:pPr>
  </w:style>
</w:styles>
</file>

<file path=word/webSettings.xml><?xml version="1.0" encoding="utf-8"?>
<w:webSettings xmlns:r="http://schemas.openxmlformats.org/officeDocument/2006/relationships" xmlns:w="http://schemas.openxmlformats.org/wordprocessingml/2006/main">
  <w:divs>
    <w:div w:id="55863396">
      <w:bodyDiv w:val="1"/>
      <w:marLeft w:val="0"/>
      <w:marRight w:val="0"/>
      <w:marTop w:val="0"/>
      <w:marBottom w:val="0"/>
      <w:divBdr>
        <w:top w:val="none" w:sz="0" w:space="0" w:color="auto"/>
        <w:left w:val="none" w:sz="0" w:space="0" w:color="auto"/>
        <w:bottom w:val="none" w:sz="0" w:space="0" w:color="auto"/>
        <w:right w:val="none" w:sz="0" w:space="0" w:color="auto"/>
      </w:divBdr>
      <w:divsChild>
        <w:div w:id="996878095">
          <w:marLeft w:val="0"/>
          <w:marRight w:val="0"/>
          <w:marTop w:val="0"/>
          <w:marBottom w:val="0"/>
          <w:divBdr>
            <w:top w:val="none" w:sz="0" w:space="0" w:color="auto"/>
            <w:left w:val="none" w:sz="0" w:space="0" w:color="auto"/>
            <w:bottom w:val="none" w:sz="0" w:space="0" w:color="auto"/>
            <w:right w:val="none" w:sz="0" w:space="0" w:color="auto"/>
          </w:divBdr>
          <w:divsChild>
            <w:div w:id="2030452155">
              <w:marLeft w:val="0"/>
              <w:marRight w:val="0"/>
              <w:marTop w:val="0"/>
              <w:marBottom w:val="0"/>
              <w:divBdr>
                <w:top w:val="none" w:sz="0" w:space="0" w:color="auto"/>
                <w:left w:val="none" w:sz="0" w:space="0" w:color="auto"/>
                <w:bottom w:val="none" w:sz="0" w:space="0" w:color="auto"/>
                <w:right w:val="none" w:sz="0" w:space="0" w:color="auto"/>
              </w:divBdr>
              <w:divsChild>
                <w:div w:id="1453401838">
                  <w:marLeft w:val="3150"/>
                  <w:marRight w:val="0"/>
                  <w:marTop w:val="0"/>
                  <w:marBottom w:val="0"/>
                  <w:divBdr>
                    <w:top w:val="none" w:sz="0" w:space="0" w:color="auto"/>
                    <w:left w:val="none" w:sz="0" w:space="0" w:color="auto"/>
                    <w:bottom w:val="none" w:sz="0" w:space="0" w:color="auto"/>
                    <w:right w:val="none" w:sz="0" w:space="0" w:color="auto"/>
                  </w:divBdr>
                  <w:divsChild>
                    <w:div w:id="43409293">
                      <w:marLeft w:val="0"/>
                      <w:marRight w:val="0"/>
                      <w:marTop w:val="0"/>
                      <w:marBottom w:val="0"/>
                      <w:divBdr>
                        <w:top w:val="none" w:sz="0" w:space="0" w:color="auto"/>
                        <w:left w:val="none" w:sz="0" w:space="0" w:color="auto"/>
                        <w:bottom w:val="none" w:sz="0" w:space="0" w:color="auto"/>
                        <w:right w:val="none" w:sz="0" w:space="0" w:color="auto"/>
                      </w:divBdr>
                      <w:divsChild>
                        <w:div w:id="1238782478">
                          <w:marLeft w:val="0"/>
                          <w:marRight w:val="0"/>
                          <w:marTop w:val="0"/>
                          <w:marBottom w:val="0"/>
                          <w:divBdr>
                            <w:top w:val="none" w:sz="0" w:space="0" w:color="auto"/>
                            <w:left w:val="none" w:sz="0" w:space="0" w:color="auto"/>
                            <w:bottom w:val="none" w:sz="0" w:space="0" w:color="auto"/>
                            <w:right w:val="none" w:sz="0" w:space="0" w:color="auto"/>
                          </w:divBdr>
                          <w:divsChild>
                            <w:div w:id="18733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26257">
      <w:bodyDiv w:val="1"/>
      <w:marLeft w:val="0"/>
      <w:marRight w:val="0"/>
      <w:marTop w:val="0"/>
      <w:marBottom w:val="0"/>
      <w:divBdr>
        <w:top w:val="none" w:sz="0" w:space="0" w:color="auto"/>
        <w:left w:val="none" w:sz="0" w:space="0" w:color="auto"/>
        <w:bottom w:val="none" w:sz="0" w:space="0" w:color="auto"/>
        <w:right w:val="none" w:sz="0" w:space="0" w:color="auto"/>
      </w:divBdr>
    </w:div>
    <w:div w:id="161311341">
      <w:bodyDiv w:val="1"/>
      <w:marLeft w:val="0"/>
      <w:marRight w:val="0"/>
      <w:marTop w:val="0"/>
      <w:marBottom w:val="0"/>
      <w:divBdr>
        <w:top w:val="none" w:sz="0" w:space="0" w:color="auto"/>
        <w:left w:val="none" w:sz="0" w:space="0" w:color="auto"/>
        <w:bottom w:val="none" w:sz="0" w:space="0" w:color="auto"/>
        <w:right w:val="none" w:sz="0" w:space="0" w:color="auto"/>
      </w:divBdr>
      <w:divsChild>
        <w:div w:id="1469661092">
          <w:marLeft w:val="0"/>
          <w:marRight w:val="0"/>
          <w:marTop w:val="0"/>
          <w:marBottom w:val="0"/>
          <w:divBdr>
            <w:top w:val="none" w:sz="0" w:space="0" w:color="auto"/>
            <w:left w:val="none" w:sz="0" w:space="0" w:color="auto"/>
            <w:bottom w:val="none" w:sz="0" w:space="0" w:color="auto"/>
            <w:right w:val="none" w:sz="0" w:space="0" w:color="auto"/>
          </w:divBdr>
          <w:divsChild>
            <w:div w:id="2114090905">
              <w:marLeft w:val="0"/>
              <w:marRight w:val="0"/>
              <w:marTop w:val="0"/>
              <w:marBottom w:val="0"/>
              <w:divBdr>
                <w:top w:val="none" w:sz="0" w:space="0" w:color="auto"/>
                <w:left w:val="none" w:sz="0" w:space="0" w:color="auto"/>
                <w:bottom w:val="none" w:sz="0" w:space="0" w:color="auto"/>
                <w:right w:val="none" w:sz="0" w:space="0" w:color="auto"/>
              </w:divBdr>
              <w:divsChild>
                <w:div w:id="1221788612">
                  <w:marLeft w:val="3150"/>
                  <w:marRight w:val="0"/>
                  <w:marTop w:val="0"/>
                  <w:marBottom w:val="0"/>
                  <w:divBdr>
                    <w:top w:val="none" w:sz="0" w:space="0" w:color="auto"/>
                    <w:left w:val="none" w:sz="0" w:space="0" w:color="auto"/>
                    <w:bottom w:val="none" w:sz="0" w:space="0" w:color="auto"/>
                    <w:right w:val="none" w:sz="0" w:space="0" w:color="auto"/>
                  </w:divBdr>
                  <w:divsChild>
                    <w:div w:id="1883636695">
                      <w:marLeft w:val="0"/>
                      <w:marRight w:val="0"/>
                      <w:marTop w:val="0"/>
                      <w:marBottom w:val="0"/>
                      <w:divBdr>
                        <w:top w:val="none" w:sz="0" w:space="0" w:color="auto"/>
                        <w:left w:val="none" w:sz="0" w:space="0" w:color="auto"/>
                        <w:bottom w:val="none" w:sz="0" w:space="0" w:color="auto"/>
                        <w:right w:val="none" w:sz="0" w:space="0" w:color="auto"/>
                      </w:divBdr>
                      <w:divsChild>
                        <w:div w:id="306514367">
                          <w:marLeft w:val="0"/>
                          <w:marRight w:val="0"/>
                          <w:marTop w:val="0"/>
                          <w:marBottom w:val="0"/>
                          <w:divBdr>
                            <w:top w:val="none" w:sz="0" w:space="0" w:color="auto"/>
                            <w:left w:val="none" w:sz="0" w:space="0" w:color="auto"/>
                            <w:bottom w:val="none" w:sz="0" w:space="0" w:color="auto"/>
                            <w:right w:val="none" w:sz="0" w:space="0" w:color="auto"/>
                          </w:divBdr>
                          <w:divsChild>
                            <w:div w:id="168535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952844">
      <w:bodyDiv w:val="1"/>
      <w:marLeft w:val="0"/>
      <w:marRight w:val="0"/>
      <w:marTop w:val="0"/>
      <w:marBottom w:val="0"/>
      <w:divBdr>
        <w:top w:val="none" w:sz="0" w:space="0" w:color="auto"/>
        <w:left w:val="none" w:sz="0" w:space="0" w:color="auto"/>
        <w:bottom w:val="none" w:sz="0" w:space="0" w:color="auto"/>
        <w:right w:val="none" w:sz="0" w:space="0" w:color="auto"/>
      </w:divBdr>
    </w:div>
    <w:div w:id="419984227">
      <w:bodyDiv w:val="1"/>
      <w:marLeft w:val="0"/>
      <w:marRight w:val="0"/>
      <w:marTop w:val="0"/>
      <w:marBottom w:val="0"/>
      <w:divBdr>
        <w:top w:val="none" w:sz="0" w:space="0" w:color="auto"/>
        <w:left w:val="none" w:sz="0" w:space="0" w:color="auto"/>
        <w:bottom w:val="none" w:sz="0" w:space="0" w:color="auto"/>
        <w:right w:val="none" w:sz="0" w:space="0" w:color="auto"/>
      </w:divBdr>
      <w:divsChild>
        <w:div w:id="1185627851">
          <w:marLeft w:val="0"/>
          <w:marRight w:val="0"/>
          <w:marTop w:val="0"/>
          <w:marBottom w:val="0"/>
          <w:divBdr>
            <w:top w:val="none" w:sz="0" w:space="0" w:color="auto"/>
            <w:left w:val="none" w:sz="0" w:space="0" w:color="auto"/>
            <w:bottom w:val="none" w:sz="0" w:space="0" w:color="auto"/>
            <w:right w:val="none" w:sz="0" w:space="0" w:color="auto"/>
          </w:divBdr>
          <w:divsChild>
            <w:div w:id="397634139">
              <w:marLeft w:val="0"/>
              <w:marRight w:val="0"/>
              <w:marTop w:val="0"/>
              <w:marBottom w:val="0"/>
              <w:divBdr>
                <w:top w:val="none" w:sz="0" w:space="0" w:color="auto"/>
                <w:left w:val="none" w:sz="0" w:space="0" w:color="auto"/>
                <w:bottom w:val="none" w:sz="0" w:space="0" w:color="auto"/>
                <w:right w:val="none" w:sz="0" w:space="0" w:color="auto"/>
              </w:divBdr>
              <w:divsChild>
                <w:div w:id="1338077045">
                  <w:marLeft w:val="3150"/>
                  <w:marRight w:val="0"/>
                  <w:marTop w:val="0"/>
                  <w:marBottom w:val="0"/>
                  <w:divBdr>
                    <w:top w:val="none" w:sz="0" w:space="0" w:color="auto"/>
                    <w:left w:val="none" w:sz="0" w:space="0" w:color="auto"/>
                    <w:bottom w:val="none" w:sz="0" w:space="0" w:color="auto"/>
                    <w:right w:val="none" w:sz="0" w:space="0" w:color="auto"/>
                  </w:divBdr>
                  <w:divsChild>
                    <w:div w:id="1718821589">
                      <w:marLeft w:val="0"/>
                      <w:marRight w:val="0"/>
                      <w:marTop w:val="0"/>
                      <w:marBottom w:val="0"/>
                      <w:divBdr>
                        <w:top w:val="none" w:sz="0" w:space="0" w:color="auto"/>
                        <w:left w:val="none" w:sz="0" w:space="0" w:color="auto"/>
                        <w:bottom w:val="none" w:sz="0" w:space="0" w:color="auto"/>
                        <w:right w:val="none" w:sz="0" w:space="0" w:color="auto"/>
                      </w:divBdr>
                      <w:divsChild>
                        <w:div w:id="982664186">
                          <w:marLeft w:val="0"/>
                          <w:marRight w:val="0"/>
                          <w:marTop w:val="0"/>
                          <w:marBottom w:val="0"/>
                          <w:divBdr>
                            <w:top w:val="none" w:sz="0" w:space="0" w:color="auto"/>
                            <w:left w:val="none" w:sz="0" w:space="0" w:color="auto"/>
                            <w:bottom w:val="none" w:sz="0" w:space="0" w:color="auto"/>
                            <w:right w:val="none" w:sz="0" w:space="0" w:color="auto"/>
                          </w:divBdr>
                          <w:divsChild>
                            <w:div w:id="10835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57180">
      <w:bodyDiv w:val="1"/>
      <w:marLeft w:val="0"/>
      <w:marRight w:val="0"/>
      <w:marTop w:val="0"/>
      <w:marBottom w:val="0"/>
      <w:divBdr>
        <w:top w:val="none" w:sz="0" w:space="0" w:color="auto"/>
        <w:left w:val="none" w:sz="0" w:space="0" w:color="auto"/>
        <w:bottom w:val="none" w:sz="0" w:space="0" w:color="auto"/>
        <w:right w:val="none" w:sz="0" w:space="0" w:color="auto"/>
      </w:divBdr>
    </w:div>
    <w:div w:id="669798109">
      <w:bodyDiv w:val="1"/>
      <w:marLeft w:val="0"/>
      <w:marRight w:val="0"/>
      <w:marTop w:val="0"/>
      <w:marBottom w:val="0"/>
      <w:divBdr>
        <w:top w:val="none" w:sz="0" w:space="0" w:color="auto"/>
        <w:left w:val="none" w:sz="0" w:space="0" w:color="auto"/>
        <w:bottom w:val="none" w:sz="0" w:space="0" w:color="auto"/>
        <w:right w:val="none" w:sz="0" w:space="0" w:color="auto"/>
      </w:divBdr>
    </w:div>
    <w:div w:id="705835958">
      <w:bodyDiv w:val="1"/>
      <w:marLeft w:val="0"/>
      <w:marRight w:val="0"/>
      <w:marTop w:val="0"/>
      <w:marBottom w:val="0"/>
      <w:divBdr>
        <w:top w:val="none" w:sz="0" w:space="0" w:color="auto"/>
        <w:left w:val="none" w:sz="0" w:space="0" w:color="auto"/>
        <w:bottom w:val="none" w:sz="0" w:space="0" w:color="auto"/>
        <w:right w:val="none" w:sz="0" w:space="0" w:color="auto"/>
      </w:divBdr>
      <w:divsChild>
        <w:div w:id="2033650429">
          <w:marLeft w:val="0"/>
          <w:marRight w:val="0"/>
          <w:marTop w:val="0"/>
          <w:marBottom w:val="0"/>
          <w:divBdr>
            <w:top w:val="none" w:sz="0" w:space="0" w:color="auto"/>
            <w:left w:val="none" w:sz="0" w:space="0" w:color="auto"/>
            <w:bottom w:val="none" w:sz="0" w:space="0" w:color="auto"/>
            <w:right w:val="none" w:sz="0" w:space="0" w:color="auto"/>
          </w:divBdr>
          <w:divsChild>
            <w:div w:id="592516114">
              <w:marLeft w:val="0"/>
              <w:marRight w:val="0"/>
              <w:marTop w:val="0"/>
              <w:marBottom w:val="0"/>
              <w:divBdr>
                <w:top w:val="none" w:sz="0" w:space="0" w:color="auto"/>
                <w:left w:val="none" w:sz="0" w:space="0" w:color="auto"/>
                <w:bottom w:val="none" w:sz="0" w:space="0" w:color="auto"/>
                <w:right w:val="none" w:sz="0" w:space="0" w:color="auto"/>
              </w:divBdr>
              <w:divsChild>
                <w:div w:id="1216896281">
                  <w:marLeft w:val="3150"/>
                  <w:marRight w:val="0"/>
                  <w:marTop w:val="0"/>
                  <w:marBottom w:val="0"/>
                  <w:divBdr>
                    <w:top w:val="none" w:sz="0" w:space="0" w:color="auto"/>
                    <w:left w:val="none" w:sz="0" w:space="0" w:color="auto"/>
                    <w:bottom w:val="none" w:sz="0" w:space="0" w:color="auto"/>
                    <w:right w:val="none" w:sz="0" w:space="0" w:color="auto"/>
                  </w:divBdr>
                  <w:divsChild>
                    <w:div w:id="1925990030">
                      <w:marLeft w:val="0"/>
                      <w:marRight w:val="0"/>
                      <w:marTop w:val="0"/>
                      <w:marBottom w:val="0"/>
                      <w:divBdr>
                        <w:top w:val="none" w:sz="0" w:space="0" w:color="auto"/>
                        <w:left w:val="none" w:sz="0" w:space="0" w:color="auto"/>
                        <w:bottom w:val="none" w:sz="0" w:space="0" w:color="auto"/>
                        <w:right w:val="none" w:sz="0" w:space="0" w:color="auto"/>
                      </w:divBdr>
                      <w:divsChild>
                        <w:div w:id="1112821305">
                          <w:marLeft w:val="0"/>
                          <w:marRight w:val="0"/>
                          <w:marTop w:val="0"/>
                          <w:marBottom w:val="0"/>
                          <w:divBdr>
                            <w:top w:val="none" w:sz="0" w:space="0" w:color="auto"/>
                            <w:left w:val="none" w:sz="0" w:space="0" w:color="auto"/>
                            <w:bottom w:val="none" w:sz="0" w:space="0" w:color="auto"/>
                            <w:right w:val="none" w:sz="0" w:space="0" w:color="auto"/>
                          </w:divBdr>
                          <w:divsChild>
                            <w:div w:id="2545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279917">
      <w:bodyDiv w:val="1"/>
      <w:marLeft w:val="0"/>
      <w:marRight w:val="0"/>
      <w:marTop w:val="0"/>
      <w:marBottom w:val="0"/>
      <w:divBdr>
        <w:top w:val="none" w:sz="0" w:space="0" w:color="auto"/>
        <w:left w:val="none" w:sz="0" w:space="0" w:color="auto"/>
        <w:bottom w:val="none" w:sz="0" w:space="0" w:color="auto"/>
        <w:right w:val="none" w:sz="0" w:space="0" w:color="auto"/>
      </w:divBdr>
    </w:div>
    <w:div w:id="917179589">
      <w:bodyDiv w:val="1"/>
      <w:marLeft w:val="0"/>
      <w:marRight w:val="0"/>
      <w:marTop w:val="0"/>
      <w:marBottom w:val="0"/>
      <w:divBdr>
        <w:top w:val="none" w:sz="0" w:space="0" w:color="auto"/>
        <w:left w:val="none" w:sz="0" w:space="0" w:color="auto"/>
        <w:bottom w:val="none" w:sz="0" w:space="0" w:color="auto"/>
        <w:right w:val="none" w:sz="0" w:space="0" w:color="auto"/>
      </w:divBdr>
      <w:divsChild>
        <w:div w:id="1682704189">
          <w:marLeft w:val="0"/>
          <w:marRight w:val="0"/>
          <w:marTop w:val="0"/>
          <w:marBottom w:val="0"/>
          <w:divBdr>
            <w:top w:val="none" w:sz="0" w:space="0" w:color="auto"/>
            <w:left w:val="none" w:sz="0" w:space="0" w:color="auto"/>
            <w:bottom w:val="none" w:sz="0" w:space="0" w:color="auto"/>
            <w:right w:val="none" w:sz="0" w:space="0" w:color="auto"/>
          </w:divBdr>
          <w:divsChild>
            <w:div w:id="1789815241">
              <w:marLeft w:val="0"/>
              <w:marRight w:val="0"/>
              <w:marTop w:val="0"/>
              <w:marBottom w:val="0"/>
              <w:divBdr>
                <w:top w:val="none" w:sz="0" w:space="0" w:color="auto"/>
                <w:left w:val="none" w:sz="0" w:space="0" w:color="auto"/>
                <w:bottom w:val="none" w:sz="0" w:space="0" w:color="auto"/>
                <w:right w:val="none" w:sz="0" w:space="0" w:color="auto"/>
              </w:divBdr>
              <w:divsChild>
                <w:div w:id="136411347">
                  <w:marLeft w:val="3150"/>
                  <w:marRight w:val="0"/>
                  <w:marTop w:val="0"/>
                  <w:marBottom w:val="0"/>
                  <w:divBdr>
                    <w:top w:val="none" w:sz="0" w:space="0" w:color="auto"/>
                    <w:left w:val="none" w:sz="0" w:space="0" w:color="auto"/>
                    <w:bottom w:val="none" w:sz="0" w:space="0" w:color="auto"/>
                    <w:right w:val="none" w:sz="0" w:space="0" w:color="auto"/>
                  </w:divBdr>
                  <w:divsChild>
                    <w:div w:id="1187672836">
                      <w:marLeft w:val="0"/>
                      <w:marRight w:val="0"/>
                      <w:marTop w:val="0"/>
                      <w:marBottom w:val="0"/>
                      <w:divBdr>
                        <w:top w:val="none" w:sz="0" w:space="0" w:color="auto"/>
                        <w:left w:val="none" w:sz="0" w:space="0" w:color="auto"/>
                        <w:bottom w:val="none" w:sz="0" w:space="0" w:color="auto"/>
                        <w:right w:val="none" w:sz="0" w:space="0" w:color="auto"/>
                      </w:divBdr>
                      <w:divsChild>
                        <w:div w:id="1147895612">
                          <w:marLeft w:val="0"/>
                          <w:marRight w:val="0"/>
                          <w:marTop w:val="0"/>
                          <w:marBottom w:val="0"/>
                          <w:divBdr>
                            <w:top w:val="none" w:sz="0" w:space="0" w:color="auto"/>
                            <w:left w:val="none" w:sz="0" w:space="0" w:color="auto"/>
                            <w:bottom w:val="none" w:sz="0" w:space="0" w:color="auto"/>
                            <w:right w:val="none" w:sz="0" w:space="0" w:color="auto"/>
                          </w:divBdr>
                          <w:divsChild>
                            <w:div w:id="89720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161669">
      <w:bodyDiv w:val="1"/>
      <w:marLeft w:val="0"/>
      <w:marRight w:val="0"/>
      <w:marTop w:val="0"/>
      <w:marBottom w:val="0"/>
      <w:divBdr>
        <w:top w:val="none" w:sz="0" w:space="0" w:color="auto"/>
        <w:left w:val="none" w:sz="0" w:space="0" w:color="auto"/>
        <w:bottom w:val="none" w:sz="0" w:space="0" w:color="auto"/>
        <w:right w:val="none" w:sz="0" w:space="0" w:color="auto"/>
      </w:divBdr>
    </w:div>
    <w:div w:id="1012536317">
      <w:bodyDiv w:val="1"/>
      <w:marLeft w:val="0"/>
      <w:marRight w:val="0"/>
      <w:marTop w:val="0"/>
      <w:marBottom w:val="0"/>
      <w:divBdr>
        <w:top w:val="none" w:sz="0" w:space="0" w:color="auto"/>
        <w:left w:val="none" w:sz="0" w:space="0" w:color="auto"/>
        <w:bottom w:val="none" w:sz="0" w:space="0" w:color="auto"/>
        <w:right w:val="none" w:sz="0" w:space="0" w:color="auto"/>
      </w:divBdr>
    </w:div>
    <w:div w:id="1468006885">
      <w:bodyDiv w:val="1"/>
      <w:marLeft w:val="0"/>
      <w:marRight w:val="0"/>
      <w:marTop w:val="0"/>
      <w:marBottom w:val="0"/>
      <w:divBdr>
        <w:top w:val="none" w:sz="0" w:space="0" w:color="auto"/>
        <w:left w:val="none" w:sz="0" w:space="0" w:color="auto"/>
        <w:bottom w:val="none" w:sz="0" w:space="0" w:color="auto"/>
        <w:right w:val="none" w:sz="0" w:space="0" w:color="auto"/>
      </w:divBdr>
    </w:div>
    <w:div w:id="1516962127">
      <w:bodyDiv w:val="1"/>
      <w:marLeft w:val="0"/>
      <w:marRight w:val="0"/>
      <w:marTop w:val="0"/>
      <w:marBottom w:val="0"/>
      <w:divBdr>
        <w:top w:val="none" w:sz="0" w:space="0" w:color="auto"/>
        <w:left w:val="none" w:sz="0" w:space="0" w:color="auto"/>
        <w:bottom w:val="none" w:sz="0" w:space="0" w:color="auto"/>
        <w:right w:val="none" w:sz="0" w:space="0" w:color="auto"/>
      </w:divBdr>
    </w:div>
    <w:div w:id="1528911942">
      <w:bodyDiv w:val="1"/>
      <w:marLeft w:val="0"/>
      <w:marRight w:val="0"/>
      <w:marTop w:val="0"/>
      <w:marBottom w:val="0"/>
      <w:divBdr>
        <w:top w:val="none" w:sz="0" w:space="0" w:color="auto"/>
        <w:left w:val="none" w:sz="0" w:space="0" w:color="auto"/>
        <w:bottom w:val="none" w:sz="0" w:space="0" w:color="auto"/>
        <w:right w:val="none" w:sz="0" w:space="0" w:color="auto"/>
      </w:divBdr>
    </w:div>
    <w:div w:id="1559592825">
      <w:bodyDiv w:val="1"/>
      <w:marLeft w:val="0"/>
      <w:marRight w:val="0"/>
      <w:marTop w:val="0"/>
      <w:marBottom w:val="0"/>
      <w:divBdr>
        <w:top w:val="none" w:sz="0" w:space="0" w:color="auto"/>
        <w:left w:val="none" w:sz="0" w:space="0" w:color="auto"/>
        <w:bottom w:val="none" w:sz="0" w:space="0" w:color="auto"/>
        <w:right w:val="none" w:sz="0" w:space="0" w:color="auto"/>
      </w:divBdr>
    </w:div>
    <w:div w:id="1859614473">
      <w:bodyDiv w:val="1"/>
      <w:marLeft w:val="0"/>
      <w:marRight w:val="0"/>
      <w:marTop w:val="0"/>
      <w:marBottom w:val="0"/>
      <w:divBdr>
        <w:top w:val="none" w:sz="0" w:space="0" w:color="auto"/>
        <w:left w:val="none" w:sz="0" w:space="0" w:color="auto"/>
        <w:bottom w:val="none" w:sz="0" w:space="0" w:color="auto"/>
        <w:right w:val="none" w:sz="0" w:space="0" w:color="auto"/>
      </w:divBdr>
    </w:div>
    <w:div w:id="1891457811">
      <w:bodyDiv w:val="1"/>
      <w:marLeft w:val="0"/>
      <w:marRight w:val="0"/>
      <w:marTop w:val="0"/>
      <w:marBottom w:val="0"/>
      <w:divBdr>
        <w:top w:val="none" w:sz="0" w:space="0" w:color="auto"/>
        <w:left w:val="none" w:sz="0" w:space="0" w:color="auto"/>
        <w:bottom w:val="none" w:sz="0" w:space="0" w:color="auto"/>
        <w:right w:val="none" w:sz="0" w:space="0" w:color="auto"/>
      </w:divBdr>
      <w:divsChild>
        <w:div w:id="1547525530">
          <w:marLeft w:val="0"/>
          <w:marRight w:val="0"/>
          <w:marTop w:val="0"/>
          <w:marBottom w:val="0"/>
          <w:divBdr>
            <w:top w:val="none" w:sz="0" w:space="0" w:color="auto"/>
            <w:left w:val="none" w:sz="0" w:space="0" w:color="auto"/>
            <w:bottom w:val="none" w:sz="0" w:space="0" w:color="auto"/>
            <w:right w:val="none" w:sz="0" w:space="0" w:color="auto"/>
          </w:divBdr>
          <w:divsChild>
            <w:div w:id="464200038">
              <w:marLeft w:val="0"/>
              <w:marRight w:val="0"/>
              <w:marTop w:val="0"/>
              <w:marBottom w:val="0"/>
              <w:divBdr>
                <w:top w:val="none" w:sz="0" w:space="0" w:color="auto"/>
                <w:left w:val="none" w:sz="0" w:space="0" w:color="auto"/>
                <w:bottom w:val="none" w:sz="0" w:space="0" w:color="auto"/>
                <w:right w:val="none" w:sz="0" w:space="0" w:color="auto"/>
              </w:divBdr>
              <w:divsChild>
                <w:div w:id="719279961">
                  <w:marLeft w:val="3150"/>
                  <w:marRight w:val="0"/>
                  <w:marTop w:val="0"/>
                  <w:marBottom w:val="0"/>
                  <w:divBdr>
                    <w:top w:val="none" w:sz="0" w:space="0" w:color="auto"/>
                    <w:left w:val="none" w:sz="0" w:space="0" w:color="auto"/>
                    <w:bottom w:val="none" w:sz="0" w:space="0" w:color="auto"/>
                    <w:right w:val="none" w:sz="0" w:space="0" w:color="auto"/>
                  </w:divBdr>
                  <w:divsChild>
                    <w:div w:id="1387146057">
                      <w:marLeft w:val="0"/>
                      <w:marRight w:val="0"/>
                      <w:marTop w:val="0"/>
                      <w:marBottom w:val="0"/>
                      <w:divBdr>
                        <w:top w:val="none" w:sz="0" w:space="0" w:color="auto"/>
                        <w:left w:val="none" w:sz="0" w:space="0" w:color="auto"/>
                        <w:bottom w:val="none" w:sz="0" w:space="0" w:color="auto"/>
                        <w:right w:val="none" w:sz="0" w:space="0" w:color="auto"/>
                      </w:divBdr>
                      <w:divsChild>
                        <w:div w:id="1075250265">
                          <w:marLeft w:val="0"/>
                          <w:marRight w:val="0"/>
                          <w:marTop w:val="0"/>
                          <w:marBottom w:val="0"/>
                          <w:divBdr>
                            <w:top w:val="none" w:sz="0" w:space="0" w:color="auto"/>
                            <w:left w:val="none" w:sz="0" w:space="0" w:color="auto"/>
                            <w:bottom w:val="none" w:sz="0" w:space="0" w:color="auto"/>
                            <w:right w:val="none" w:sz="0" w:space="0" w:color="auto"/>
                          </w:divBdr>
                          <w:divsChild>
                            <w:div w:id="13568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068282">
      <w:bodyDiv w:val="1"/>
      <w:marLeft w:val="0"/>
      <w:marRight w:val="0"/>
      <w:marTop w:val="0"/>
      <w:marBottom w:val="0"/>
      <w:divBdr>
        <w:top w:val="none" w:sz="0" w:space="0" w:color="auto"/>
        <w:left w:val="none" w:sz="0" w:space="0" w:color="auto"/>
        <w:bottom w:val="none" w:sz="0" w:space="0" w:color="auto"/>
        <w:right w:val="none" w:sz="0" w:space="0" w:color="auto"/>
      </w:divBdr>
      <w:divsChild>
        <w:div w:id="253325877">
          <w:marLeft w:val="0"/>
          <w:marRight w:val="0"/>
          <w:marTop w:val="0"/>
          <w:marBottom w:val="0"/>
          <w:divBdr>
            <w:top w:val="none" w:sz="0" w:space="0" w:color="auto"/>
            <w:left w:val="none" w:sz="0" w:space="0" w:color="auto"/>
            <w:bottom w:val="none" w:sz="0" w:space="0" w:color="auto"/>
            <w:right w:val="none" w:sz="0" w:space="0" w:color="auto"/>
          </w:divBdr>
          <w:divsChild>
            <w:div w:id="2072850452">
              <w:marLeft w:val="0"/>
              <w:marRight w:val="0"/>
              <w:marTop w:val="0"/>
              <w:marBottom w:val="0"/>
              <w:divBdr>
                <w:top w:val="none" w:sz="0" w:space="0" w:color="auto"/>
                <w:left w:val="none" w:sz="0" w:space="0" w:color="auto"/>
                <w:bottom w:val="none" w:sz="0" w:space="0" w:color="auto"/>
                <w:right w:val="none" w:sz="0" w:space="0" w:color="auto"/>
              </w:divBdr>
              <w:divsChild>
                <w:div w:id="975792789">
                  <w:marLeft w:val="3150"/>
                  <w:marRight w:val="0"/>
                  <w:marTop w:val="0"/>
                  <w:marBottom w:val="0"/>
                  <w:divBdr>
                    <w:top w:val="none" w:sz="0" w:space="0" w:color="auto"/>
                    <w:left w:val="none" w:sz="0" w:space="0" w:color="auto"/>
                    <w:bottom w:val="none" w:sz="0" w:space="0" w:color="auto"/>
                    <w:right w:val="none" w:sz="0" w:space="0" w:color="auto"/>
                  </w:divBdr>
                  <w:divsChild>
                    <w:div w:id="849836606">
                      <w:marLeft w:val="0"/>
                      <w:marRight w:val="0"/>
                      <w:marTop w:val="0"/>
                      <w:marBottom w:val="0"/>
                      <w:divBdr>
                        <w:top w:val="none" w:sz="0" w:space="0" w:color="auto"/>
                        <w:left w:val="none" w:sz="0" w:space="0" w:color="auto"/>
                        <w:bottom w:val="none" w:sz="0" w:space="0" w:color="auto"/>
                        <w:right w:val="none" w:sz="0" w:space="0" w:color="auto"/>
                      </w:divBdr>
                      <w:divsChild>
                        <w:div w:id="1487625060">
                          <w:marLeft w:val="0"/>
                          <w:marRight w:val="0"/>
                          <w:marTop w:val="0"/>
                          <w:marBottom w:val="0"/>
                          <w:divBdr>
                            <w:top w:val="none" w:sz="0" w:space="0" w:color="auto"/>
                            <w:left w:val="none" w:sz="0" w:space="0" w:color="auto"/>
                            <w:bottom w:val="none" w:sz="0" w:space="0" w:color="auto"/>
                            <w:right w:val="none" w:sz="0" w:space="0" w:color="auto"/>
                          </w:divBdr>
                          <w:divsChild>
                            <w:div w:id="154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499813">
      <w:bodyDiv w:val="1"/>
      <w:marLeft w:val="0"/>
      <w:marRight w:val="0"/>
      <w:marTop w:val="0"/>
      <w:marBottom w:val="0"/>
      <w:divBdr>
        <w:top w:val="none" w:sz="0" w:space="0" w:color="auto"/>
        <w:left w:val="none" w:sz="0" w:space="0" w:color="auto"/>
        <w:bottom w:val="none" w:sz="0" w:space="0" w:color="auto"/>
        <w:right w:val="none" w:sz="0" w:space="0" w:color="auto"/>
      </w:divBdr>
    </w:div>
    <w:div w:id="2099129472">
      <w:bodyDiv w:val="1"/>
      <w:marLeft w:val="0"/>
      <w:marRight w:val="0"/>
      <w:marTop w:val="0"/>
      <w:marBottom w:val="0"/>
      <w:divBdr>
        <w:top w:val="none" w:sz="0" w:space="0" w:color="auto"/>
        <w:left w:val="none" w:sz="0" w:space="0" w:color="auto"/>
        <w:bottom w:val="none" w:sz="0" w:space="0" w:color="auto"/>
        <w:right w:val="none" w:sz="0" w:space="0" w:color="auto"/>
      </w:divBdr>
    </w:div>
    <w:div w:id="210988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twitter.com/BMWGrou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facebook.com/BMWGrou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mwgroup.com/" TargetMode="External"/><Relationship Id="rId5" Type="http://schemas.openxmlformats.org/officeDocument/2006/relationships/styles" Target="styles.xml"/><Relationship Id="rId15" Type="http://schemas.openxmlformats.org/officeDocument/2006/relationships/hyperlink" Target="http://googleplus.bmwgroup.com/" TargetMode="Externa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youtube.com/BMWGroupview"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4B5AE962FC146882EB0FF3BF34007" ma:contentTypeVersion="1" ma:contentTypeDescription="Create a new document." ma:contentTypeScope="" ma:versionID="253568890859be8ecb04a3c8324de9fb">
  <xsd:schema xmlns:xsd="http://www.w3.org/2001/XMLSchema" xmlns:xs="http://www.w3.org/2001/XMLSchema" xmlns:p="http://schemas.microsoft.com/office/2006/metadata/properties" targetNamespace="http://schemas.microsoft.com/office/2006/metadata/properties" ma:root="true" ma:fieldsID="15bc4e3862464984b353a429cbdc9b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7D6E9-D3D9-4720-81E6-469DB4FDD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093EF97-1494-4D96-8E0C-594EEB70D9BA}">
  <ds:schemaRefs>
    <ds:schemaRef ds:uri="http://schemas.microsoft.com/sharepoint/v3/contenttype/forms"/>
  </ds:schemaRefs>
</ds:datastoreItem>
</file>

<file path=customXml/itemProps3.xml><?xml version="1.0" encoding="utf-8"?>
<ds:datastoreItem xmlns:ds="http://schemas.openxmlformats.org/officeDocument/2006/customXml" ds:itemID="{663BE683-D313-4299-B8E2-144C04FE0B3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1047</Words>
  <Characters>5660</Characters>
  <Application>Microsoft Office Word</Application>
  <DocSecurity>4</DocSecurity>
  <Lines>47</Lines>
  <Paragraphs>13</Paragraphs>
  <ScaleCrop>false</ScaleCrop>
  <HeadingPairs>
    <vt:vector size="2" baseType="variant">
      <vt:variant>
        <vt:lpstr>Titel</vt:lpstr>
      </vt:variant>
      <vt:variant>
        <vt:i4>1</vt:i4>
      </vt:variant>
    </vt:vector>
  </HeadingPairs>
  <TitlesOfParts>
    <vt:vector size="1" baseType="lpstr">
      <vt:lpstr>BMW</vt:lpstr>
    </vt:vector>
  </TitlesOfParts>
  <Company>BMW Group</Company>
  <LinksUpToDate>false</LinksUpToDate>
  <CharactersWithSpaces>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creator>Schatt Stefan</dc:creator>
  <cp:lastModifiedBy>Pato Thando</cp:lastModifiedBy>
  <cp:revision>2</cp:revision>
  <cp:lastPrinted>2013-11-25T22:21:00Z</cp:lastPrinted>
  <dcterms:created xsi:type="dcterms:W3CDTF">2015-11-16T15:56:00Z</dcterms:created>
  <dcterms:modified xsi:type="dcterms:W3CDTF">2015-11-16T15:56:00Z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0x0101001ED4B5AE962FC146882EB0FF3BF34007</vt:lpwstr>
  </property>
</Properties>
</file>