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825A8" w14:textId="77777777" w:rsidR="00513A8C" w:rsidRPr="00AE02F9" w:rsidRDefault="00513A8C" w:rsidP="00513A8C">
      <w:pPr>
        <w:spacing w:after="0" w:line="240" w:lineRule="auto"/>
        <w:rPr>
          <w:rFonts w:ascii="BMWType V2 Light" w:hAnsi="BMWType V2 Light" w:cs="BMWType V2 Light"/>
        </w:rPr>
      </w:pPr>
      <w:r w:rsidRPr="00AE02F9">
        <w:rPr>
          <w:rFonts w:ascii="BMWType V2 Light" w:hAnsi="BMWType V2 Light" w:cs="BMWType V2 Light"/>
        </w:rPr>
        <w:t>Media Release</w:t>
      </w:r>
    </w:p>
    <w:p w14:paraId="77095FD1" w14:textId="7F2DB65E" w:rsidR="00513A8C" w:rsidRPr="00AE02F9" w:rsidRDefault="000A7917" w:rsidP="00513A8C">
      <w:pPr>
        <w:spacing w:after="0" w:line="240" w:lineRule="auto"/>
        <w:rPr>
          <w:rFonts w:ascii="BMWType V2 Light" w:hAnsi="BMWType V2 Light" w:cs="BMWType V2 Light"/>
        </w:rPr>
      </w:pPr>
      <w:r>
        <w:rPr>
          <w:rFonts w:ascii="BMWType V2 Light" w:hAnsi="BMWType V2 Light" w:cs="BMWType V2 Light"/>
        </w:rPr>
        <w:t>20</w:t>
      </w:r>
      <w:r w:rsidR="00AE02F9">
        <w:rPr>
          <w:rFonts w:ascii="BMWType V2 Light" w:hAnsi="BMWType V2 Light" w:cs="BMWType V2 Light"/>
        </w:rPr>
        <w:t xml:space="preserve"> December</w:t>
      </w:r>
      <w:r w:rsidR="00513A8C" w:rsidRPr="00AE02F9">
        <w:rPr>
          <w:rFonts w:ascii="BMWType V2 Light" w:hAnsi="BMWType V2 Light" w:cs="BMWType V2 Light"/>
        </w:rPr>
        <w:t xml:space="preserve"> 20</w:t>
      </w:r>
      <w:r w:rsidR="00C8415F" w:rsidRPr="00AE02F9">
        <w:rPr>
          <w:rFonts w:ascii="BMWType V2 Light" w:hAnsi="BMWType V2 Light" w:cs="BMWType V2 Light"/>
        </w:rPr>
        <w:t>21</w:t>
      </w:r>
    </w:p>
    <w:p w14:paraId="3DADC133" w14:textId="77777777" w:rsidR="00513A8C" w:rsidRPr="00AE02F9" w:rsidRDefault="00513A8C">
      <w:pPr>
        <w:rPr>
          <w:rFonts w:ascii="BMWType V2 Light" w:hAnsi="BMWType V2 Light" w:cs="BMWType V2 Light"/>
          <w:b/>
          <w:sz w:val="28"/>
          <w:szCs w:val="28"/>
        </w:rPr>
      </w:pPr>
    </w:p>
    <w:p w14:paraId="151EAB96" w14:textId="074C761B" w:rsidR="00AE02F9" w:rsidRDefault="00AE02F9" w:rsidP="00AE02F9">
      <w:pPr>
        <w:rPr>
          <w:rFonts w:ascii="BMWType V2 Light" w:hAnsi="BMWType V2 Light" w:cs="BMWType V2 Light"/>
          <w:b/>
          <w:bCs/>
          <w:sz w:val="28"/>
          <w:szCs w:val="28"/>
        </w:rPr>
      </w:pPr>
      <w:r w:rsidRPr="00AE02F9">
        <w:rPr>
          <w:rFonts w:ascii="BMWType V2 Light" w:hAnsi="BMWType V2 Light" w:cs="BMWType V2 Light"/>
          <w:b/>
          <w:bCs/>
          <w:sz w:val="28"/>
          <w:szCs w:val="28"/>
        </w:rPr>
        <w:t xml:space="preserve">Available in South Africa: The first-ever BMW </w:t>
      </w:r>
      <w:proofErr w:type="spellStart"/>
      <w:r w:rsidRPr="00AE02F9">
        <w:rPr>
          <w:rFonts w:ascii="BMWType V2 Light" w:hAnsi="BMWType V2 Light" w:cs="BMWType V2 Light"/>
          <w:b/>
          <w:bCs/>
          <w:sz w:val="28"/>
          <w:szCs w:val="28"/>
        </w:rPr>
        <w:t>iX</w:t>
      </w:r>
      <w:proofErr w:type="spellEnd"/>
    </w:p>
    <w:p w14:paraId="1B5BAB00" w14:textId="77777777" w:rsidR="00AE02F9" w:rsidRPr="00AE02F9" w:rsidRDefault="00AE02F9" w:rsidP="00AE02F9">
      <w:pPr>
        <w:rPr>
          <w:rFonts w:ascii="BMWType V2 Light" w:hAnsi="BMWType V2 Light" w:cs="BMWType V2 Light"/>
          <w:b/>
          <w:bCs/>
          <w:sz w:val="28"/>
          <w:szCs w:val="28"/>
        </w:rPr>
      </w:pPr>
    </w:p>
    <w:p w14:paraId="54A944BA" w14:textId="5476161A" w:rsidR="00AE02F9" w:rsidRPr="00AE02F9" w:rsidRDefault="00AE02F9" w:rsidP="00AE02F9">
      <w:pPr>
        <w:rPr>
          <w:rFonts w:ascii="BMWType V2 Light" w:hAnsi="BMWType V2 Light" w:cs="BMWType V2 Light"/>
        </w:rPr>
      </w:pPr>
      <w:r w:rsidRPr="00AE02F9">
        <w:rPr>
          <w:rFonts w:ascii="BMWType V2 Light" w:hAnsi="BMWType V2 Light" w:cs="BMWType V2 Light"/>
          <w:b/>
          <w:bCs/>
        </w:rPr>
        <w:t>Midrand -</w:t>
      </w:r>
      <w:r>
        <w:rPr>
          <w:rFonts w:ascii="BMWType V2 Light" w:hAnsi="BMWType V2 Light" w:cs="BMWType V2 Light"/>
        </w:rPr>
        <w:t xml:space="preserve"> </w:t>
      </w:r>
      <w:r w:rsidRPr="00AE02F9">
        <w:rPr>
          <w:rFonts w:ascii="BMWType V2 Light" w:hAnsi="BMWType V2 Light" w:cs="BMWType V2 Light"/>
        </w:rPr>
        <w:t xml:space="preserve">The BMW Group’s new technology flagship is blazing a trail for innovations in the fields of electric mobility and digitalisation. Fifth-generation BMW </w:t>
      </w:r>
      <w:proofErr w:type="spellStart"/>
      <w:r w:rsidRPr="00AE02F9">
        <w:rPr>
          <w:rFonts w:ascii="BMWType V2 Light" w:hAnsi="BMWType V2 Light" w:cs="BMWType V2 Light"/>
        </w:rPr>
        <w:t>eDrive</w:t>
      </w:r>
      <w:proofErr w:type="spellEnd"/>
      <w:r w:rsidRPr="00AE02F9">
        <w:rPr>
          <w:rFonts w:ascii="BMWType V2 Light" w:hAnsi="BMWType V2 Light" w:cs="BMWType V2 Light"/>
        </w:rPr>
        <w:t xml:space="preserve"> technology enables locally emission-free driving pleasure with electric all-wheel drive and a long operating range.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is based on a new future toolkit covering various development fields – the on-board network architecture, software, digital services, </w:t>
      </w:r>
      <w:r w:rsidR="00921B19" w:rsidRPr="00AE02F9">
        <w:rPr>
          <w:rFonts w:ascii="BMWType V2 Light" w:hAnsi="BMWType V2 Light" w:cs="BMWType V2 Light"/>
        </w:rPr>
        <w:t>connectivity,</w:t>
      </w:r>
      <w:r w:rsidRPr="00AE02F9">
        <w:rPr>
          <w:rFonts w:ascii="BMWType V2 Light" w:hAnsi="BMWType V2 Light" w:cs="BMWType V2 Light"/>
        </w:rPr>
        <w:t xml:space="preserve"> and automated driving functions. The advances achieved as a result can be seen in the latest generation of the </w:t>
      </w:r>
      <w:proofErr w:type="spellStart"/>
      <w:r w:rsidRPr="00AE02F9">
        <w:rPr>
          <w:rFonts w:ascii="BMWType V2 Light" w:hAnsi="BMWType V2 Light" w:cs="BMWType V2 Light"/>
        </w:rPr>
        <w:t>iDrive</w:t>
      </w:r>
      <w:proofErr w:type="spellEnd"/>
      <w:r w:rsidRPr="00AE02F9">
        <w:rPr>
          <w:rFonts w:ascii="BMWType V2 Light" w:hAnsi="BMWType V2 Light" w:cs="BMWType V2 Light"/>
        </w:rPr>
        <w:t xml:space="preserve"> control/operating system, exceptionally efficient energy management and numerous innovative driver assistance systems.</w:t>
      </w:r>
    </w:p>
    <w:p w14:paraId="7CBE65FD" w14:textId="77777777" w:rsidR="00AE02F9" w:rsidRPr="00AE02F9" w:rsidRDefault="00AE02F9" w:rsidP="00AE02F9">
      <w:pPr>
        <w:rPr>
          <w:rFonts w:ascii="BMWType V2 Light" w:hAnsi="BMWType V2 Light" w:cs="BMWType V2 Light"/>
        </w:rPr>
      </w:pPr>
    </w:p>
    <w:p w14:paraId="2F5B939F" w14:textId="0A554D35" w:rsidR="00AE02F9" w:rsidRPr="00AE02F9" w:rsidRDefault="00AE02F9" w:rsidP="00AE02F9">
      <w:pPr>
        <w:rPr>
          <w:rFonts w:ascii="BMWType V2 Light" w:hAnsi="BMWType V2 Light" w:cs="BMWType V2 Light"/>
        </w:rPr>
      </w:pPr>
      <w:r w:rsidRPr="00AE02F9">
        <w:rPr>
          <w:rFonts w:ascii="BMWType V2 Light" w:hAnsi="BMWType V2 Light" w:cs="BMWType V2 Light"/>
        </w:rPr>
        <w:t xml:space="preserve">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is a modern </w:t>
      </w:r>
      <w:r w:rsidR="00921B19" w:rsidRPr="00AE02F9">
        <w:rPr>
          <w:rFonts w:ascii="BMWType V2 Light" w:hAnsi="BMWType V2 Light" w:cs="BMWType V2 Light"/>
        </w:rPr>
        <w:t xml:space="preserve">Sports Activity Vehicle (SAV) </w:t>
      </w:r>
      <w:r w:rsidR="00921B19">
        <w:rPr>
          <w:rFonts w:ascii="BMWType V2 Light" w:hAnsi="BMWType V2 Light" w:cs="BMWType V2 Light"/>
        </w:rPr>
        <w:t>that</w:t>
      </w:r>
      <w:r w:rsidRPr="00AE02F9">
        <w:rPr>
          <w:rFonts w:ascii="BMWType V2 Light" w:hAnsi="BMWType V2 Light" w:cs="BMWType V2 Light"/>
        </w:rPr>
        <w:t xml:space="preserve"> has been designed from the inside out and redefines the idea of interior spaciousness and luxury. The BMW Group has set a high bar for sustainability with the vehicle concept, materials selection, raw materials </w:t>
      </w:r>
      <w:proofErr w:type="gramStart"/>
      <w:r w:rsidRPr="00AE02F9">
        <w:rPr>
          <w:rFonts w:ascii="BMWType V2 Light" w:hAnsi="BMWType V2 Light" w:cs="BMWType V2 Light"/>
        </w:rPr>
        <w:t>extraction</w:t>
      </w:r>
      <w:proofErr w:type="gramEnd"/>
      <w:r w:rsidRPr="00AE02F9">
        <w:rPr>
          <w:rFonts w:ascii="BMWType V2 Light" w:hAnsi="BMWType V2 Light" w:cs="BMWType V2 Light"/>
        </w:rPr>
        <w:t xml:space="preserve"> and manufacturing of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The model variants available from launch are powered by one electric motor at the front axle and another at the rear axle, together producing a system output of 385 kW in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xDrive50 (electric power consumption combined as per WLTP: 23.0 – 19.8 kWh/100 km; CO2 emissions: 0 g/km) and 240 kW in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xDrive40 (electric power consumption combined as per WLTP: 22.5 – 19.4 kWh/100 km; CO2 emissions: 0 g/km).</w:t>
      </w:r>
    </w:p>
    <w:p w14:paraId="673B0636" w14:textId="77777777" w:rsidR="00AE02F9" w:rsidRPr="00AE02F9" w:rsidRDefault="00AE02F9" w:rsidP="00AE02F9">
      <w:pPr>
        <w:rPr>
          <w:rFonts w:ascii="BMWType V2 Light" w:hAnsi="BMWType V2 Light" w:cs="BMWType V2 Light"/>
        </w:rPr>
      </w:pPr>
    </w:p>
    <w:p w14:paraId="5E6A4272" w14:textId="2200F4B7" w:rsidR="00AE02F9" w:rsidRPr="00AE02F9" w:rsidRDefault="00AE02F9" w:rsidP="00AE02F9">
      <w:pPr>
        <w:rPr>
          <w:rFonts w:ascii="BMWType V2 Light" w:hAnsi="BMWType V2 Light" w:cs="BMWType V2 Light"/>
        </w:rPr>
      </w:pPr>
      <w:r w:rsidRPr="00AE02F9">
        <w:rPr>
          <w:rFonts w:ascii="BMWType V2 Light" w:hAnsi="BMWType V2 Light" w:cs="BMWType V2 Light"/>
        </w:rPr>
        <w:t xml:space="preserve">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redefines the successful</w:t>
      </w:r>
      <w:r w:rsidR="00921B19">
        <w:rPr>
          <w:rFonts w:ascii="BMWType V2 Light" w:hAnsi="BMWType V2 Light" w:cs="BMWType V2 Light"/>
        </w:rPr>
        <w:t xml:space="preserve"> </w:t>
      </w:r>
      <w:r w:rsidRPr="00AE02F9">
        <w:rPr>
          <w:rFonts w:ascii="BMWType V2 Light" w:hAnsi="BMWType V2 Light" w:cs="BMWType V2 Light"/>
        </w:rPr>
        <w:t xml:space="preserve">SAV concept. It is the first model based on a new, modular, scalable toolkit on which the future of the BMW Group will be built. The development and production of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follow an all-encompassing approach to sustainability involving compliance with strict environmental and social standards in the extraction of raw materials, plus the use of electricity from renewable sources and a high proportion of recycled materials in the mix. The resulting carbon footprint is stated in a validation document endorsed by independent auditors. The certificate for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xDrive40, for instance, shows its global warming potential is around 45 per cent lower than that of a Sports Activity Vehicle with a comparable diesel engine over 200,000 kilometres of use. </w:t>
      </w:r>
    </w:p>
    <w:p w14:paraId="2D8400C8" w14:textId="77777777" w:rsidR="00AE02F9" w:rsidRPr="00AE02F9" w:rsidRDefault="00AE02F9" w:rsidP="00AE02F9">
      <w:pPr>
        <w:rPr>
          <w:rFonts w:ascii="BMWType V2 Light" w:hAnsi="BMWType V2 Light" w:cs="BMWType V2 Light"/>
        </w:rPr>
      </w:pPr>
    </w:p>
    <w:p w14:paraId="3C1ECBAD" w14:textId="77777777" w:rsidR="00AE02F9" w:rsidRPr="00AE02F9" w:rsidRDefault="00AE02F9" w:rsidP="00AE02F9">
      <w:pPr>
        <w:rPr>
          <w:rFonts w:ascii="BMWType V2 Light" w:hAnsi="BMWType V2 Light" w:cs="BMWType V2 Light"/>
          <w:b/>
          <w:bCs/>
        </w:rPr>
      </w:pPr>
      <w:r w:rsidRPr="00AE02F9">
        <w:rPr>
          <w:rFonts w:ascii="BMWType V2 Light" w:hAnsi="BMWType V2 Light" w:cs="BMWType V2 Light"/>
          <w:b/>
          <w:bCs/>
        </w:rPr>
        <w:t xml:space="preserve">BMW </w:t>
      </w:r>
      <w:proofErr w:type="spellStart"/>
      <w:r w:rsidRPr="00AE02F9">
        <w:rPr>
          <w:rFonts w:ascii="BMWType V2 Light" w:hAnsi="BMWType V2 Light" w:cs="BMWType V2 Light"/>
          <w:b/>
          <w:bCs/>
        </w:rPr>
        <w:t>iX</w:t>
      </w:r>
      <w:proofErr w:type="spellEnd"/>
      <w:r w:rsidRPr="00AE02F9">
        <w:rPr>
          <w:rFonts w:ascii="BMWType V2 Light" w:hAnsi="BMWType V2 Light" w:cs="BMWType V2 Light"/>
          <w:b/>
          <w:bCs/>
        </w:rPr>
        <w:t>: electric all-wheel drive, well-balanced driving characteristics.</w:t>
      </w:r>
    </w:p>
    <w:p w14:paraId="04788F95" w14:textId="77777777" w:rsidR="00AE02F9" w:rsidRPr="00AE02F9" w:rsidRDefault="00AE02F9" w:rsidP="00AE02F9">
      <w:pPr>
        <w:rPr>
          <w:rFonts w:ascii="BMWType V2 Light" w:hAnsi="BMWType V2 Light" w:cs="BMWType V2 Light"/>
        </w:rPr>
      </w:pPr>
      <w:r w:rsidRPr="00AE02F9">
        <w:rPr>
          <w:rFonts w:ascii="BMWType V2 Light" w:hAnsi="BMWType V2 Light" w:cs="BMWType V2 Light"/>
        </w:rPr>
        <w:t xml:space="preserve">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model variants available from launch are equipped with an electric motor at both the front and rear axle, creating an electric all-wheel-drive system. The motors generate a combined output of 385 kW in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xDrive50, enabling it to sprint to 100 km/h from rest in 4.6 seconds. The drive system in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xDrive40 puts maximum output of 240 kW on tap and propels the car from 0 to 100 km/h in 6.1 seconds.</w:t>
      </w:r>
    </w:p>
    <w:p w14:paraId="2028F18A" w14:textId="77777777" w:rsidR="00AE02F9" w:rsidRPr="00AE02F9" w:rsidRDefault="00AE02F9" w:rsidP="00AE02F9">
      <w:pPr>
        <w:rPr>
          <w:rFonts w:ascii="BMWType V2 Light" w:hAnsi="BMWType V2 Light" w:cs="BMWType V2 Light"/>
        </w:rPr>
      </w:pPr>
    </w:p>
    <w:p w14:paraId="5DC70DA1" w14:textId="77777777" w:rsidR="00AE02F9" w:rsidRPr="00AE02F9" w:rsidRDefault="00AE02F9" w:rsidP="00AE02F9">
      <w:pPr>
        <w:rPr>
          <w:rFonts w:ascii="BMWType V2 Light" w:hAnsi="BMWType V2 Light" w:cs="BMWType V2 Light"/>
        </w:rPr>
      </w:pPr>
      <w:r w:rsidRPr="00AE02F9">
        <w:rPr>
          <w:rFonts w:ascii="BMWType V2 Light" w:hAnsi="BMWType V2 Light" w:cs="BMWType V2 Light"/>
        </w:rPr>
        <w:t xml:space="preserve">The efficient powertrain technology and high energy density of the high-voltage batteries result in sufficient operating range for long-distance journeys; the WLTP-calculated figures are </w:t>
      </w:r>
      <w:r w:rsidRPr="00AE02F9">
        <w:rPr>
          <w:rFonts w:ascii="BMWType V2 Light" w:hAnsi="BMWType V2 Light" w:cs="BMWType V2 Light"/>
        </w:rPr>
        <w:lastRenderedPageBreak/>
        <w:t xml:space="preserve">up to 630 kilometres for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xDrive50 and up to 425 kilometres for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xDrive40.</w:t>
      </w:r>
    </w:p>
    <w:p w14:paraId="3862B2CE" w14:textId="77777777" w:rsidR="00AE02F9" w:rsidRPr="00AE02F9" w:rsidRDefault="00AE02F9" w:rsidP="00AE02F9">
      <w:pPr>
        <w:rPr>
          <w:rFonts w:ascii="BMWType V2 Light" w:hAnsi="BMWType V2 Light" w:cs="BMWType V2 Light"/>
        </w:rPr>
      </w:pPr>
    </w:p>
    <w:p w14:paraId="3D725018" w14:textId="77777777" w:rsidR="00AE02F9" w:rsidRPr="00AE02F9" w:rsidRDefault="00AE02F9" w:rsidP="00AE02F9">
      <w:pPr>
        <w:rPr>
          <w:rFonts w:ascii="BMWType V2 Light" w:hAnsi="BMWType V2 Light" w:cs="BMWType V2 Light"/>
        </w:rPr>
      </w:pPr>
      <w:r w:rsidRPr="00AE02F9">
        <w:rPr>
          <w:rFonts w:ascii="BMWType V2 Light" w:hAnsi="BMWType V2 Light" w:cs="BMWType V2 Light"/>
        </w:rPr>
        <w:t xml:space="preserve">The body structure, design principle and chassis tuning of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are geared to providing both superb ride comfort and sporty handling. Thanks to its well-balanced driving characteristics, the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feels solid and comfortable on the road, yet also exudes fleet-footed agility. The aluminium spaceframe construction and the Carbon Cage’s use of carbon-fibre-reinforced plastic (CFRP) in the roof, </w:t>
      </w:r>
      <w:proofErr w:type="gramStart"/>
      <w:r w:rsidRPr="00AE02F9">
        <w:rPr>
          <w:rFonts w:ascii="BMWType V2 Light" w:hAnsi="BMWType V2 Light" w:cs="BMWType V2 Light"/>
        </w:rPr>
        <w:t>flanks</w:t>
      </w:r>
      <w:proofErr w:type="gramEnd"/>
      <w:r w:rsidRPr="00AE02F9">
        <w:rPr>
          <w:rFonts w:ascii="BMWType V2 Light" w:hAnsi="BMWType V2 Light" w:cs="BMWType V2 Light"/>
        </w:rPr>
        <w:t xml:space="preserve"> and rear serve to minimise weight. A raft of aerodynamics measures helps to achieve a Cd of 0.25. The electric all-wheel drive is combined with fast-acting and precise near-actuator wheel slip limitation. The chassis technology can be upgraded as an option by adding two-axle air suspension, Integral Active Steering or Sport brakes.</w:t>
      </w:r>
    </w:p>
    <w:p w14:paraId="65777897" w14:textId="77777777" w:rsidR="00AE02F9" w:rsidRPr="00AE02F9" w:rsidRDefault="00AE02F9" w:rsidP="00AE02F9">
      <w:pPr>
        <w:rPr>
          <w:rFonts w:ascii="BMWType V2 Light" w:hAnsi="BMWType V2 Light" w:cs="BMWType V2 Light"/>
        </w:rPr>
      </w:pPr>
    </w:p>
    <w:p w14:paraId="335A2AD3" w14:textId="77777777" w:rsidR="00AE02F9" w:rsidRPr="00AE02F9" w:rsidRDefault="00AE02F9" w:rsidP="00AE02F9">
      <w:pPr>
        <w:rPr>
          <w:rFonts w:ascii="BMWType V2 Light" w:hAnsi="BMWType V2 Light" w:cs="BMWType V2 Light"/>
          <w:b/>
          <w:bCs/>
        </w:rPr>
      </w:pPr>
      <w:r w:rsidRPr="00AE02F9">
        <w:rPr>
          <w:rFonts w:ascii="BMWType V2 Light" w:hAnsi="BMWType V2 Light" w:cs="BMWType V2 Light"/>
          <w:b/>
          <w:bCs/>
        </w:rPr>
        <w:t>Innovative driver assistance systems, luxurious interior ambience.</w:t>
      </w:r>
    </w:p>
    <w:p w14:paraId="25299EB2" w14:textId="77777777" w:rsidR="00AE02F9" w:rsidRPr="00AE02F9" w:rsidRDefault="00AE02F9" w:rsidP="00AE02F9">
      <w:pPr>
        <w:rPr>
          <w:rFonts w:ascii="BMWType V2 Light" w:hAnsi="BMWType V2 Light" w:cs="BMWType V2 Light"/>
        </w:rPr>
      </w:pPr>
      <w:r w:rsidRPr="00AE02F9">
        <w:rPr>
          <w:rFonts w:ascii="BMWType V2 Light" w:hAnsi="BMWType V2 Light" w:cs="BMWType V2 Light"/>
        </w:rPr>
        <w:t xml:space="preserve">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comes with the most extensive spread of driver assistance systems ever fitted as standard on a BMW, along with a wealth of extra innovations. The front collision warning system, for instance, now detects oncoming traffic when turning left (in countries where vehicles drive on the right) as well as cyclists and pedestrians when turning right.</w:t>
      </w:r>
    </w:p>
    <w:p w14:paraId="48B9D56D" w14:textId="77777777" w:rsidR="00AE02F9" w:rsidRPr="00AE02F9" w:rsidRDefault="00AE02F9" w:rsidP="00AE02F9">
      <w:pPr>
        <w:rPr>
          <w:rFonts w:ascii="BMWType V2 Light" w:hAnsi="BMWType V2 Light" w:cs="BMWType V2 Light"/>
        </w:rPr>
      </w:pPr>
    </w:p>
    <w:p w14:paraId="1C3D8A5F" w14:textId="77777777" w:rsidR="00AE02F9" w:rsidRPr="00AE02F9" w:rsidRDefault="00AE02F9" w:rsidP="00AE02F9">
      <w:pPr>
        <w:rPr>
          <w:rFonts w:ascii="BMWType V2 Light" w:hAnsi="BMWType V2 Light" w:cs="BMWType V2 Light"/>
        </w:rPr>
      </w:pPr>
      <w:r w:rsidRPr="00AE02F9">
        <w:rPr>
          <w:rFonts w:ascii="BMWType V2 Light" w:hAnsi="BMWType V2 Light" w:cs="BMWType V2 Light"/>
        </w:rPr>
        <w:t xml:space="preserve">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has been designed comprehensively from the inside out. Its interior has been created to provide quality of life and personal well-being. Vast amounts of room and newly developed seats with integral head restraints set the tone for the luxurious ambience. The absence of a centre tunnel creates extra legroom, plus sufficient space for storage areas and a centre console designed in the style of a high-quality piece of furniture.</w:t>
      </w:r>
    </w:p>
    <w:p w14:paraId="7FF214D5" w14:textId="77777777" w:rsidR="00AE02F9" w:rsidRPr="00AE02F9" w:rsidRDefault="00AE02F9" w:rsidP="00AE02F9">
      <w:pPr>
        <w:rPr>
          <w:rFonts w:ascii="BMWType V2 Light" w:hAnsi="BMWType V2 Light" w:cs="BMWType V2 Light"/>
        </w:rPr>
      </w:pPr>
    </w:p>
    <w:p w14:paraId="051623AC" w14:textId="77777777" w:rsidR="00AE02F9" w:rsidRPr="00AE02F9" w:rsidRDefault="00AE02F9" w:rsidP="00AE02F9">
      <w:pPr>
        <w:rPr>
          <w:rFonts w:ascii="BMWType V2 Light" w:hAnsi="BMWType V2 Light" w:cs="BMWType V2 Light"/>
        </w:rPr>
      </w:pPr>
      <w:r w:rsidRPr="00AE02F9">
        <w:rPr>
          <w:rFonts w:ascii="BMWType V2 Light" w:hAnsi="BMWType V2 Light" w:cs="BMWType V2 Light"/>
        </w:rPr>
        <w:t>On the outside, the clearly structured, reduced design language, the imposing body styling and the numerous precisely crafted details bring the progressive interpretation of luxury to the fore. One of the highlights of the body design is the almost completely blanked off BMW kidney grille, whose surface is the product of innovative manufacturing techniques and incorporates camera and radar sensors.</w:t>
      </w:r>
    </w:p>
    <w:p w14:paraId="3D632D5D" w14:textId="77777777" w:rsidR="00AE02F9" w:rsidRPr="00AE02F9" w:rsidRDefault="00AE02F9" w:rsidP="00AE02F9">
      <w:pPr>
        <w:rPr>
          <w:rFonts w:ascii="BMWType V2 Light" w:hAnsi="BMWType V2 Light" w:cs="BMWType V2 Light"/>
          <w:b/>
          <w:bCs/>
        </w:rPr>
      </w:pPr>
    </w:p>
    <w:p w14:paraId="20D02540" w14:textId="77777777" w:rsidR="00AE02F9" w:rsidRPr="00AE02F9" w:rsidRDefault="00AE02F9" w:rsidP="00AE02F9">
      <w:pPr>
        <w:rPr>
          <w:rFonts w:ascii="BMWType V2 Light" w:hAnsi="BMWType V2 Light" w:cs="BMWType V2 Light"/>
          <w:b/>
          <w:bCs/>
        </w:rPr>
      </w:pPr>
      <w:r w:rsidRPr="00AE02F9">
        <w:rPr>
          <w:rFonts w:ascii="BMWType V2 Light" w:hAnsi="BMWType V2 Light" w:cs="BMWType V2 Light"/>
          <w:b/>
          <w:bCs/>
        </w:rPr>
        <w:t>Monitored raw materials production, across-the-board green power for manufacturing, high proportion of natural and recycled materials.</w:t>
      </w:r>
    </w:p>
    <w:p w14:paraId="6C31C145" w14:textId="77777777" w:rsidR="00AE02F9" w:rsidRPr="00AE02F9" w:rsidRDefault="00AE02F9" w:rsidP="00AE02F9">
      <w:pPr>
        <w:rPr>
          <w:rFonts w:ascii="BMWType V2 Light" w:hAnsi="BMWType V2 Light" w:cs="BMWType V2 Light"/>
        </w:rPr>
      </w:pPr>
      <w:r w:rsidRPr="00AE02F9">
        <w:rPr>
          <w:rFonts w:ascii="BMWType V2 Light" w:hAnsi="BMWType V2 Light" w:cs="BMWType V2 Light"/>
        </w:rPr>
        <w:t xml:space="preserve">The BMW Group procures the cobalt and lithium required for the high-voltage batteries from controlled sources in Australia and Morocco, before supplying them to the battery cell manufacturers. As in the production of the overall vehicle at BMW Group Plant </w:t>
      </w:r>
      <w:proofErr w:type="spellStart"/>
      <w:r w:rsidRPr="00AE02F9">
        <w:rPr>
          <w:rFonts w:ascii="BMWType V2 Light" w:hAnsi="BMWType V2 Light" w:cs="BMWType V2 Light"/>
        </w:rPr>
        <w:t>Dingolfing</w:t>
      </w:r>
      <w:proofErr w:type="spellEnd"/>
      <w:r w:rsidRPr="00AE02F9">
        <w:rPr>
          <w:rFonts w:ascii="BMWType V2 Light" w:hAnsi="BMWType V2 Light" w:cs="BMWType V2 Light"/>
        </w:rPr>
        <w:t xml:space="preserve">, the battery cells are manufactured using exclusively green power from certified sources. And since February 2021 the company has bought in aluminium manufactured using electricity from solar energy plants. The importance placed on conserving resources in the production of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is highlighted by the high proportion of secondary aluminium and recycled plastic used. The car’s interior features FSC-certified wood, leather tanned with olive leaf extracts and other natural materials. Among the raw materials used for the floor coverings and mats are recovered fishing nets.</w:t>
      </w:r>
    </w:p>
    <w:p w14:paraId="4BD056AC" w14:textId="77777777" w:rsidR="00AE02F9" w:rsidRPr="00AE02F9" w:rsidRDefault="00AE02F9" w:rsidP="00AE02F9">
      <w:pPr>
        <w:rPr>
          <w:rFonts w:ascii="BMWType V2 Light" w:hAnsi="BMWType V2 Light" w:cs="BMWType V2 Light"/>
        </w:rPr>
      </w:pPr>
    </w:p>
    <w:p w14:paraId="1299DFD3" w14:textId="77777777" w:rsidR="00AE02F9" w:rsidRPr="00AE02F9" w:rsidRDefault="00AE02F9" w:rsidP="00AE02F9">
      <w:pPr>
        <w:rPr>
          <w:rFonts w:ascii="BMWType V2 Light" w:hAnsi="BMWType V2 Light" w:cs="BMWType V2 Light"/>
          <w:b/>
          <w:bCs/>
        </w:rPr>
      </w:pPr>
      <w:r w:rsidRPr="00AE02F9">
        <w:rPr>
          <w:rFonts w:ascii="BMWType V2 Light" w:hAnsi="BMWType V2 Light" w:cs="BMWType V2 Light"/>
          <w:b/>
          <w:bCs/>
        </w:rPr>
        <w:t>Electric motors: enhancing dynamism, reducing the use of critical materials.</w:t>
      </w:r>
    </w:p>
    <w:p w14:paraId="342C653D" w14:textId="77777777" w:rsidR="00AE02F9" w:rsidRPr="00AE02F9" w:rsidRDefault="00AE02F9" w:rsidP="00AE02F9">
      <w:pPr>
        <w:rPr>
          <w:rFonts w:ascii="BMWType V2 Light" w:hAnsi="BMWType V2 Light" w:cs="BMWType V2 Light"/>
        </w:rPr>
      </w:pPr>
      <w:r w:rsidRPr="00AE02F9">
        <w:rPr>
          <w:rFonts w:ascii="BMWType V2 Light" w:hAnsi="BMWType V2 Light" w:cs="BMWType V2 Light"/>
        </w:rPr>
        <w:t xml:space="preserve">Added to which, the electric motors for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are marked out by a design that enables the use of rare earths to be avoided. They work according to the principle of a current-excited synchronous motor. The excitation of the rotor in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motors is not induced by fixed permanent magnets, but the feed-in of electric energy. This removes the need for the critical materials used to manufacture magnets, and the BMW Group is therefore not reliant on their availability.</w:t>
      </w:r>
    </w:p>
    <w:p w14:paraId="2634A8DB" w14:textId="77777777" w:rsidR="00AE02F9" w:rsidRPr="00AE02F9" w:rsidRDefault="00AE02F9" w:rsidP="00AE02F9">
      <w:pPr>
        <w:rPr>
          <w:rFonts w:ascii="BMWType V2 Light" w:hAnsi="BMWType V2 Light" w:cs="BMWType V2 Light"/>
        </w:rPr>
      </w:pPr>
    </w:p>
    <w:p w14:paraId="4D3EAF47" w14:textId="77777777" w:rsidR="00AE02F9" w:rsidRPr="00AE02F9" w:rsidRDefault="00AE02F9" w:rsidP="00AE02F9">
      <w:pPr>
        <w:rPr>
          <w:rFonts w:ascii="BMWType V2 Light" w:hAnsi="BMWType V2 Light" w:cs="BMWType V2 Light"/>
        </w:rPr>
      </w:pPr>
      <w:r w:rsidRPr="00AE02F9">
        <w:rPr>
          <w:rFonts w:ascii="BMWType V2 Light" w:hAnsi="BMWType V2 Light" w:cs="BMWType V2 Light"/>
        </w:rPr>
        <w:t xml:space="preserve">This special design also has a positive effect on the motors’ performance characteristics. The precisely controlled excitation of the rotor using electric power enables peak torque to be on tap in full immediately on pulling away. And – unlike with electric motors of conventional design – that torque is maintained over an extremely broad rev band. The defining trait of the driving experience on board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is, then, power development that is not only lightning fast but also unusually consistent, underscoring the car’s brand-typical sporting excellence.</w:t>
      </w:r>
    </w:p>
    <w:p w14:paraId="78D708D6" w14:textId="77777777" w:rsidR="00AE02F9" w:rsidRPr="00AE02F9" w:rsidRDefault="00AE02F9" w:rsidP="00AE02F9">
      <w:pPr>
        <w:rPr>
          <w:rFonts w:ascii="BMWType V2 Light" w:hAnsi="BMWType V2 Light" w:cs="BMWType V2 Light"/>
        </w:rPr>
      </w:pPr>
    </w:p>
    <w:p w14:paraId="6C7AF5F9" w14:textId="77777777" w:rsidR="00AE02F9" w:rsidRPr="00AE02F9" w:rsidRDefault="00AE02F9" w:rsidP="00AE02F9">
      <w:pPr>
        <w:rPr>
          <w:rFonts w:ascii="BMWType V2 Light" w:hAnsi="BMWType V2 Light" w:cs="BMWType V2 Light"/>
          <w:b/>
          <w:bCs/>
        </w:rPr>
      </w:pPr>
      <w:r w:rsidRPr="00AE02F9">
        <w:rPr>
          <w:rFonts w:ascii="BMWType V2 Light" w:hAnsi="BMWType V2 Light" w:cs="BMWType V2 Light"/>
          <w:b/>
          <w:bCs/>
        </w:rPr>
        <w:t>Efficient drive system and the latest battery technology increase range.</w:t>
      </w:r>
    </w:p>
    <w:p w14:paraId="443B3197" w14:textId="77777777" w:rsidR="00AE02F9" w:rsidRPr="00AE02F9" w:rsidRDefault="00AE02F9" w:rsidP="00AE02F9">
      <w:pPr>
        <w:rPr>
          <w:rFonts w:ascii="BMWType V2 Light" w:hAnsi="BMWType V2 Light" w:cs="BMWType V2 Light"/>
        </w:rPr>
      </w:pPr>
      <w:r w:rsidRPr="00AE02F9">
        <w:rPr>
          <w:rFonts w:ascii="BMWType V2 Light" w:hAnsi="BMWType V2 Light" w:cs="BMWType V2 Light"/>
        </w:rPr>
        <w:t xml:space="preserve">The electric motor, transmission and power electronics of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come together as a highly integrated package within a single housing. This compact construction also benefits the drive system’s efficiency. Indeed, further boosted by optimised aerodynamics and intelligent lightweight design,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posts standout efficiency for its segment. The result is average electric power consumption in the WLTP cycle of less than 21 kWh per 100 kilometres for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xDrive50 and under 20 kWh per 100 kilometres in the case of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xDrive40.</w:t>
      </w:r>
    </w:p>
    <w:p w14:paraId="2DEA497F" w14:textId="77777777" w:rsidR="00AE02F9" w:rsidRPr="00AE02F9" w:rsidRDefault="00AE02F9" w:rsidP="00AE02F9">
      <w:pPr>
        <w:rPr>
          <w:rFonts w:ascii="BMWType V2 Light" w:hAnsi="BMWType V2 Light" w:cs="BMWType V2 Light"/>
        </w:rPr>
      </w:pPr>
    </w:p>
    <w:p w14:paraId="1012463C" w14:textId="77777777" w:rsidR="00AE02F9" w:rsidRPr="00AE02F9" w:rsidRDefault="00AE02F9" w:rsidP="00AE02F9">
      <w:pPr>
        <w:rPr>
          <w:rFonts w:ascii="BMWType V2 Light" w:hAnsi="BMWType V2 Light" w:cs="BMWType V2 Light"/>
        </w:rPr>
      </w:pPr>
      <w:r w:rsidRPr="00AE02F9">
        <w:rPr>
          <w:rFonts w:ascii="BMWType V2 Light" w:hAnsi="BMWType V2 Light" w:cs="BMWType V2 Light"/>
        </w:rPr>
        <w:t xml:space="preserve">Like the electric motors, power electronics and charging technology for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its high-voltage batteries are also the product of fifth-generation BMW </w:t>
      </w:r>
      <w:proofErr w:type="spellStart"/>
      <w:r w:rsidRPr="00AE02F9">
        <w:rPr>
          <w:rFonts w:ascii="BMWType V2 Light" w:hAnsi="BMWType V2 Light" w:cs="BMWType V2 Light"/>
        </w:rPr>
        <w:t>eDrive</w:t>
      </w:r>
      <w:proofErr w:type="spellEnd"/>
      <w:r w:rsidRPr="00AE02F9">
        <w:rPr>
          <w:rFonts w:ascii="BMWType V2 Light" w:hAnsi="BMWType V2 Light" w:cs="BMWType V2 Light"/>
        </w:rPr>
        <w:t xml:space="preserve"> technology. They are positioned low down in the vehicle floor as an integral component of the body. The gravimetric energy density of the lithium-ion batteries has been increased by around 20 per cent again over the previous-generation battery.</w:t>
      </w:r>
    </w:p>
    <w:p w14:paraId="281D2F02" w14:textId="77777777" w:rsidR="00AE02F9" w:rsidRPr="00AE02F9" w:rsidRDefault="00AE02F9" w:rsidP="00AE02F9">
      <w:pPr>
        <w:rPr>
          <w:rFonts w:ascii="BMWType V2 Light" w:hAnsi="BMWType V2 Light" w:cs="BMWType V2 Light"/>
        </w:rPr>
      </w:pPr>
    </w:p>
    <w:p w14:paraId="02A136F2" w14:textId="3F85C474" w:rsidR="00AE02F9" w:rsidRPr="00AE02F9" w:rsidRDefault="00AE02F9" w:rsidP="00AE02F9">
      <w:pPr>
        <w:rPr>
          <w:rFonts w:ascii="BMWType V2 Light" w:hAnsi="BMWType V2 Light" w:cs="BMWType V2 Light"/>
        </w:rPr>
      </w:pPr>
      <w:r w:rsidRPr="00AE02F9">
        <w:rPr>
          <w:rFonts w:ascii="BMWType V2 Light" w:hAnsi="BMWType V2 Light" w:cs="BMWType V2 Light"/>
        </w:rPr>
        <w:t xml:space="preserve">The battery cells are manufactured according to precise specifications from the BMW Group and integrated into model-specific high-voltage batteries.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xDrive50 is therefore fitted with a battery with a gross energy content of over 100 kWh at BMW Group Plant </w:t>
      </w:r>
      <w:proofErr w:type="spellStart"/>
      <w:r w:rsidRPr="00AE02F9">
        <w:rPr>
          <w:rFonts w:ascii="BMWType V2 Light" w:hAnsi="BMWType V2 Light" w:cs="BMWType V2 Light"/>
        </w:rPr>
        <w:t>Dingolfing</w:t>
      </w:r>
      <w:proofErr w:type="spellEnd"/>
      <w:r w:rsidRPr="00AE02F9">
        <w:rPr>
          <w:rFonts w:ascii="BMWType V2 Light" w:hAnsi="BMWType V2 Light" w:cs="BMWType V2 Light"/>
        </w:rPr>
        <w:t xml:space="preserve">, while the battery unit for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xDrive40 has a gross energy content of more than 70 kWh. This gives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xDrive50 a range </w:t>
      </w:r>
      <w:r w:rsidR="00992A77">
        <w:rPr>
          <w:rFonts w:ascii="BMWType V2 Light" w:hAnsi="BMWType V2 Light" w:cs="BMWType V2 Light"/>
        </w:rPr>
        <w:t xml:space="preserve">of </w:t>
      </w:r>
      <w:r w:rsidRPr="00AE02F9">
        <w:rPr>
          <w:rFonts w:ascii="BMWType V2 Light" w:hAnsi="BMWType V2 Light" w:cs="BMWType V2 Light"/>
        </w:rPr>
        <w:t>6</w:t>
      </w:r>
      <w:r w:rsidR="00992A77">
        <w:rPr>
          <w:rFonts w:ascii="BMWType V2 Light" w:hAnsi="BMWType V2 Light" w:cs="BMWType V2 Light"/>
        </w:rPr>
        <w:t>3</w:t>
      </w:r>
      <w:r w:rsidRPr="00AE02F9">
        <w:rPr>
          <w:rFonts w:ascii="BMWType V2 Light" w:hAnsi="BMWType V2 Light" w:cs="BMWType V2 Light"/>
        </w:rPr>
        <w:t xml:space="preserve">0 kilometres in the WLTP test cycle. And the WLTP-calculated range of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xDrive40 is 4</w:t>
      </w:r>
      <w:r w:rsidR="00992A77">
        <w:rPr>
          <w:rFonts w:ascii="BMWType V2 Light" w:hAnsi="BMWType V2 Light" w:cs="BMWType V2 Light"/>
        </w:rPr>
        <w:t>25</w:t>
      </w:r>
      <w:r w:rsidRPr="00AE02F9">
        <w:rPr>
          <w:rFonts w:ascii="BMWType V2 Light" w:hAnsi="BMWType V2 Light" w:cs="BMWType V2 Light"/>
        </w:rPr>
        <w:t xml:space="preserve"> kilometres. </w:t>
      </w:r>
    </w:p>
    <w:p w14:paraId="7DC5A5DF" w14:textId="77777777" w:rsidR="00AE02F9" w:rsidRPr="00AE02F9" w:rsidRDefault="00AE02F9" w:rsidP="00AE02F9">
      <w:pPr>
        <w:rPr>
          <w:rFonts w:ascii="BMWType V2 Light" w:hAnsi="BMWType V2 Light" w:cs="BMWType V2 Light"/>
        </w:rPr>
      </w:pPr>
    </w:p>
    <w:p w14:paraId="2279528E" w14:textId="77777777" w:rsidR="00AE02F9" w:rsidRPr="00AE02F9" w:rsidRDefault="00AE02F9" w:rsidP="00AE02F9">
      <w:pPr>
        <w:rPr>
          <w:rFonts w:ascii="BMWType V2 Light" w:hAnsi="BMWType V2 Light" w:cs="BMWType V2 Light"/>
          <w:b/>
          <w:bCs/>
        </w:rPr>
      </w:pPr>
      <w:r w:rsidRPr="00AE02F9">
        <w:rPr>
          <w:rFonts w:ascii="BMWType V2 Light" w:hAnsi="BMWType V2 Light" w:cs="BMWType V2 Light"/>
          <w:b/>
          <w:bCs/>
        </w:rPr>
        <w:t>New technology toolkit underpins further advances towards automated driving.</w:t>
      </w:r>
    </w:p>
    <w:p w14:paraId="2360C36A" w14:textId="77777777" w:rsidR="00AE02F9" w:rsidRPr="00AE02F9" w:rsidRDefault="00AE02F9" w:rsidP="00AE02F9">
      <w:pPr>
        <w:rPr>
          <w:rFonts w:ascii="BMWType V2 Light" w:hAnsi="BMWType V2 Light" w:cs="BMWType V2 Light"/>
        </w:rPr>
      </w:pPr>
      <w:r w:rsidRPr="00AE02F9">
        <w:rPr>
          <w:rFonts w:ascii="BMWType V2 Light" w:hAnsi="BMWType V2 Light" w:cs="BMWType V2 Light"/>
        </w:rPr>
        <w:t xml:space="preserve">The new technology toolkit making its debut in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also provides the platform for significant progress in the areas of automated driving and digital services. For example, the level of computing power has been developed to process 20 times the data volume of </w:t>
      </w:r>
      <w:r w:rsidRPr="00AE02F9">
        <w:rPr>
          <w:rFonts w:ascii="BMWType V2 Light" w:hAnsi="BMWType V2 Light" w:cs="BMWType V2 Light"/>
        </w:rPr>
        <w:lastRenderedPageBreak/>
        <w:t>previous models. As a result, around double the amount of data from vehicle sensors can be processed than was previously possible.</w:t>
      </w:r>
    </w:p>
    <w:p w14:paraId="52358B54" w14:textId="77777777" w:rsidR="00AE02F9" w:rsidRPr="00AE02F9" w:rsidRDefault="00AE02F9" w:rsidP="00AE02F9">
      <w:pPr>
        <w:rPr>
          <w:rFonts w:ascii="BMWType V2 Light" w:hAnsi="BMWType V2 Light" w:cs="BMWType V2 Light"/>
        </w:rPr>
      </w:pPr>
    </w:p>
    <w:p w14:paraId="6B2EFCD7" w14:textId="77777777" w:rsidR="00AE02F9" w:rsidRPr="00AE02F9" w:rsidRDefault="00AE02F9" w:rsidP="00AE02F9">
      <w:pPr>
        <w:rPr>
          <w:rFonts w:ascii="BMWType V2 Light" w:hAnsi="BMWType V2 Light" w:cs="BMWType V2 Light"/>
          <w:b/>
          <w:bCs/>
        </w:rPr>
      </w:pPr>
      <w:r w:rsidRPr="00AE02F9">
        <w:rPr>
          <w:rFonts w:ascii="BMWType V2 Light" w:hAnsi="BMWType V2 Light" w:cs="BMWType V2 Light"/>
          <w:b/>
          <w:bCs/>
        </w:rPr>
        <w:t>Fresh design for a new driving experience.</w:t>
      </w:r>
    </w:p>
    <w:p w14:paraId="04A6B075" w14:textId="77777777" w:rsidR="00AE02F9" w:rsidRPr="00AE02F9" w:rsidRDefault="00AE02F9" w:rsidP="00AE02F9">
      <w:pPr>
        <w:rPr>
          <w:rFonts w:ascii="BMWType V2 Light" w:hAnsi="BMWType V2 Light" w:cs="BMWType V2 Light"/>
        </w:rPr>
      </w:pPr>
      <w:r w:rsidRPr="00AE02F9">
        <w:rPr>
          <w:rFonts w:ascii="BMWType V2 Light" w:hAnsi="BMWType V2 Light" w:cs="BMWType V2 Light"/>
        </w:rPr>
        <w:t xml:space="preserve">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is leading the way for a future generation of cars with which the company is redefining sustainability, driving pleasure and what it means to be premium. This trailblazing character is clearly expressed in the car’s design, which has been developed from the inside out. The 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has therefore been created to provide quality of life and wellbeing for drivers and passengers.</w:t>
      </w:r>
    </w:p>
    <w:p w14:paraId="09CC1ECC" w14:textId="77777777" w:rsidR="00AE02F9" w:rsidRPr="00AE02F9" w:rsidRDefault="00AE02F9" w:rsidP="00AE02F9">
      <w:pPr>
        <w:rPr>
          <w:rFonts w:ascii="BMWType V2 Light" w:hAnsi="BMWType V2 Light" w:cs="BMWType V2 Light"/>
        </w:rPr>
      </w:pPr>
    </w:p>
    <w:p w14:paraId="76C6249D" w14:textId="70A277A6" w:rsidR="00AE02F9" w:rsidRDefault="00AE02F9" w:rsidP="00AE02F9">
      <w:pPr>
        <w:rPr>
          <w:rFonts w:ascii="BMWType V2 Light" w:hAnsi="BMWType V2 Light" w:cs="BMWType V2 Light"/>
        </w:rPr>
      </w:pPr>
      <w:r w:rsidRPr="00AE02F9">
        <w:rPr>
          <w:rFonts w:ascii="BMWType V2 Light" w:hAnsi="BMWType V2 Light" w:cs="BMWType V2 Light"/>
        </w:rPr>
        <w:t xml:space="preserve">The clear and minimalist design of its exterior showcases a new form of mobility geared squarely to the needs of the vehicle’s occupants. Its interior offers those </w:t>
      </w:r>
      <w:proofErr w:type="gramStart"/>
      <w:r w:rsidRPr="00AE02F9">
        <w:rPr>
          <w:rFonts w:ascii="BMWType V2 Light" w:hAnsi="BMWType V2 Light" w:cs="BMWType V2 Light"/>
        </w:rPr>
        <w:t>on board</w:t>
      </w:r>
      <w:proofErr w:type="gramEnd"/>
      <w:r w:rsidRPr="00AE02F9">
        <w:rPr>
          <w:rFonts w:ascii="BMWType V2 Light" w:hAnsi="BMWType V2 Light" w:cs="BMWType V2 Light"/>
        </w:rPr>
        <w:t xml:space="preserve"> innovative options for using the time during a journey – and enjoying relaxation, safety, security, and a new form of luxury in the process.</w:t>
      </w:r>
    </w:p>
    <w:p w14:paraId="23D517C3" w14:textId="40FD6271" w:rsidR="00992A77" w:rsidRDefault="00992A77" w:rsidP="00AE02F9">
      <w:pPr>
        <w:rPr>
          <w:rFonts w:ascii="BMWType V2 Light" w:hAnsi="BMWType V2 Light" w:cs="BMWType V2 Light"/>
        </w:rPr>
      </w:pPr>
    </w:p>
    <w:p w14:paraId="53B65148" w14:textId="17FE9C3D" w:rsidR="00992A77" w:rsidRPr="00AE02F9" w:rsidRDefault="00992A77" w:rsidP="00AE02F9">
      <w:pPr>
        <w:rPr>
          <w:rFonts w:ascii="BMWType V2 Light" w:hAnsi="BMWType V2 Light" w:cs="BMWType V2 Light"/>
        </w:rPr>
      </w:pPr>
      <w:r>
        <w:rPr>
          <w:rFonts w:ascii="BMWType V2 Light" w:hAnsi="BMWType V2 Light" w:cs="BMWType V2 Light"/>
        </w:rPr>
        <w:t xml:space="preserve">The BMW </w:t>
      </w:r>
      <w:proofErr w:type="spellStart"/>
      <w:r>
        <w:rPr>
          <w:rFonts w:ascii="BMWType V2 Light" w:hAnsi="BMWType V2 Light" w:cs="BMWType V2 Light"/>
        </w:rPr>
        <w:t>iX</w:t>
      </w:r>
      <w:proofErr w:type="spellEnd"/>
      <w:r>
        <w:rPr>
          <w:rFonts w:ascii="BMWType V2 Light" w:hAnsi="BMWType V2 Light" w:cs="BMWType V2 Light"/>
        </w:rPr>
        <w:t xml:space="preserve"> is the first models within the BMW range to showcase the all-new BMW </w:t>
      </w:r>
      <w:proofErr w:type="spellStart"/>
      <w:r>
        <w:rPr>
          <w:rFonts w:ascii="BMWType V2 Light" w:hAnsi="BMWType V2 Light" w:cs="BMWType V2 Light"/>
        </w:rPr>
        <w:t>iDrive</w:t>
      </w:r>
      <w:proofErr w:type="spellEnd"/>
      <w:r>
        <w:rPr>
          <w:rFonts w:ascii="BMWType V2 Light" w:hAnsi="BMWType V2 Light" w:cs="BMWType V2 Light"/>
        </w:rPr>
        <w:t xml:space="preserve">. </w:t>
      </w:r>
      <w:hyperlink r:id="rId7" w:history="1">
        <w:r w:rsidRPr="00992A77">
          <w:rPr>
            <w:rStyle w:val="Hyperlink"/>
            <w:rFonts w:ascii="BMWType V2 Light" w:hAnsi="BMWType V2 Light" w:cs="BMWType V2 Light"/>
          </w:rPr>
          <w:t>Click here</w:t>
        </w:r>
      </w:hyperlink>
      <w:r>
        <w:rPr>
          <w:rFonts w:ascii="BMWType V2 Light" w:hAnsi="BMWType V2 Light" w:cs="BMWType V2 Light"/>
        </w:rPr>
        <w:t xml:space="preserve"> to read more.</w:t>
      </w:r>
    </w:p>
    <w:p w14:paraId="2A779731" w14:textId="77777777" w:rsidR="00AE02F9" w:rsidRPr="00AE02F9" w:rsidRDefault="00AE02F9" w:rsidP="00AE02F9">
      <w:pPr>
        <w:rPr>
          <w:rFonts w:ascii="BMWType V2 Light" w:hAnsi="BMWType V2 Light" w:cs="BMWType V2 Light"/>
        </w:rPr>
      </w:pPr>
    </w:p>
    <w:p w14:paraId="48F00BE4" w14:textId="77777777" w:rsidR="00AE02F9" w:rsidRPr="00AE02F9" w:rsidRDefault="00AE02F9" w:rsidP="00AE02F9">
      <w:pPr>
        <w:rPr>
          <w:rFonts w:ascii="BMWType V2 Light" w:hAnsi="BMWType V2 Light" w:cs="BMWType V2 Light"/>
          <w:b/>
          <w:bCs/>
        </w:rPr>
      </w:pPr>
      <w:r w:rsidRPr="00AE02F9">
        <w:rPr>
          <w:rFonts w:ascii="BMWType V2 Light" w:hAnsi="BMWType V2 Light" w:cs="BMWType V2 Light"/>
          <w:b/>
          <w:bCs/>
        </w:rPr>
        <w:t xml:space="preserve">Prices: </w:t>
      </w:r>
    </w:p>
    <w:p w14:paraId="3C05028B" w14:textId="2C35EF7C" w:rsidR="00AE02F9" w:rsidRDefault="00AE02F9" w:rsidP="00AE02F9">
      <w:pPr>
        <w:rPr>
          <w:rFonts w:ascii="BMWType V2 Light" w:hAnsi="BMWType V2 Light" w:cs="BMWType V2 Light"/>
        </w:rPr>
      </w:pPr>
      <w:r w:rsidRPr="00AE02F9">
        <w:rPr>
          <w:rFonts w:ascii="BMWType V2 Light" w:hAnsi="BMWType V2 Light" w:cs="BMWType V2 Light"/>
        </w:rPr>
        <w:t xml:space="preserve">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xDrive40</w:t>
      </w:r>
      <w:r>
        <w:rPr>
          <w:rFonts w:ascii="BMWType V2 Light" w:hAnsi="BMWType V2 Light" w:cs="BMWType V2 Light"/>
        </w:rPr>
        <w:t xml:space="preserve"> – R1,650,000</w:t>
      </w:r>
    </w:p>
    <w:p w14:paraId="093F6D21" w14:textId="1BD81179" w:rsidR="00AE02F9" w:rsidRDefault="00AE02F9" w:rsidP="00AE02F9">
      <w:pPr>
        <w:rPr>
          <w:rFonts w:ascii="BMWType V2 Light" w:hAnsi="BMWType V2 Light" w:cs="BMWType V2 Light"/>
        </w:rPr>
      </w:pPr>
      <w:r w:rsidRPr="00AE02F9">
        <w:rPr>
          <w:rFonts w:ascii="BMWType V2 Light" w:hAnsi="BMWType V2 Light" w:cs="BMWType V2 Light"/>
        </w:rPr>
        <w:t xml:space="preserve">BMW </w:t>
      </w:r>
      <w:proofErr w:type="spellStart"/>
      <w:r w:rsidRPr="00AE02F9">
        <w:rPr>
          <w:rFonts w:ascii="BMWType V2 Light" w:hAnsi="BMWType V2 Light" w:cs="BMWType V2 Light"/>
        </w:rPr>
        <w:t>iX</w:t>
      </w:r>
      <w:proofErr w:type="spellEnd"/>
      <w:r w:rsidRPr="00AE02F9">
        <w:rPr>
          <w:rFonts w:ascii="BMWType V2 Light" w:hAnsi="BMWType V2 Light" w:cs="BMWType V2 Light"/>
        </w:rPr>
        <w:t xml:space="preserve"> xDrive</w:t>
      </w:r>
      <w:r>
        <w:rPr>
          <w:rFonts w:ascii="BMWType V2 Light" w:hAnsi="BMWType V2 Light" w:cs="BMWType V2 Light"/>
        </w:rPr>
        <w:t>5</w:t>
      </w:r>
      <w:r w:rsidRPr="00AE02F9">
        <w:rPr>
          <w:rFonts w:ascii="BMWType V2 Light" w:hAnsi="BMWType V2 Light" w:cs="BMWType V2 Light"/>
        </w:rPr>
        <w:t>0</w:t>
      </w:r>
      <w:r>
        <w:rPr>
          <w:rFonts w:ascii="BMWType V2 Light" w:hAnsi="BMWType V2 Light" w:cs="BMWType V2 Light"/>
        </w:rPr>
        <w:t xml:space="preserve"> – R2,175,000</w:t>
      </w:r>
    </w:p>
    <w:p w14:paraId="3BD4348F" w14:textId="67A12BCB" w:rsidR="00AE02F9" w:rsidRDefault="00AE02F9" w:rsidP="00AE02F9">
      <w:pPr>
        <w:rPr>
          <w:rFonts w:ascii="BMWType V2 Light" w:hAnsi="BMWType V2 Light" w:cs="BMWType V2 Light"/>
        </w:rPr>
      </w:pPr>
    </w:p>
    <w:p w14:paraId="2D19F020" w14:textId="2B79718A" w:rsidR="00AE02F9" w:rsidRDefault="00AE02F9" w:rsidP="00AE02F9">
      <w:pPr>
        <w:rPr>
          <w:rFonts w:ascii="BMWType V2 Light" w:hAnsi="BMWType V2 Light" w:cs="BMWType V2 Light"/>
        </w:rPr>
      </w:pPr>
      <w:r>
        <w:rPr>
          <w:rFonts w:ascii="BMWType V2 Light" w:hAnsi="BMWType V2 Light" w:cs="BMWType V2 Light"/>
        </w:rPr>
        <w:t xml:space="preserve">BMW </w:t>
      </w:r>
      <w:proofErr w:type="spellStart"/>
      <w:r>
        <w:rPr>
          <w:rFonts w:ascii="BMWType V2 Light" w:hAnsi="BMWType V2 Light" w:cs="BMWType V2 Light"/>
        </w:rPr>
        <w:t>iX</w:t>
      </w:r>
      <w:proofErr w:type="spellEnd"/>
      <w:r>
        <w:rPr>
          <w:rFonts w:ascii="BMWType V2 Light" w:hAnsi="BMWType V2 Light" w:cs="BMWType V2 Light"/>
        </w:rPr>
        <w:t xml:space="preserve"> prices in South Africa include a complimentary </w:t>
      </w:r>
      <w:proofErr w:type="spellStart"/>
      <w:r w:rsidR="008F42BD">
        <w:rPr>
          <w:rFonts w:ascii="BMWType V2 Light" w:hAnsi="BMWType V2 Light" w:cs="BMWType V2 Light"/>
        </w:rPr>
        <w:t>W</w:t>
      </w:r>
      <w:r>
        <w:rPr>
          <w:rFonts w:ascii="BMWType V2 Light" w:hAnsi="BMWType V2 Light" w:cs="BMWType V2 Light"/>
        </w:rPr>
        <w:t>allbox</w:t>
      </w:r>
      <w:proofErr w:type="spellEnd"/>
      <w:r>
        <w:rPr>
          <w:rFonts w:ascii="BMWType V2 Light" w:hAnsi="BMWType V2 Light" w:cs="BMWType V2 Light"/>
        </w:rPr>
        <w:t xml:space="preserve"> charger and installation</w:t>
      </w:r>
      <w:r w:rsidR="008F42BD">
        <w:rPr>
          <w:rFonts w:ascii="BMWType V2 Light" w:hAnsi="BMWType V2 Light" w:cs="BMWType V2 Light"/>
        </w:rPr>
        <w:t>*</w:t>
      </w:r>
      <w:r>
        <w:rPr>
          <w:rFonts w:ascii="BMWType V2 Light" w:hAnsi="BMWType V2 Light" w:cs="BMWType V2 Light"/>
        </w:rPr>
        <w:t xml:space="preserve">, free charging at any BMW-branded charging stations, free insurance for the first year, and a year’s subscription </w:t>
      </w:r>
      <w:r w:rsidR="008F42BD">
        <w:rPr>
          <w:rFonts w:ascii="BMWType V2 Light" w:hAnsi="BMWType V2 Light" w:cs="BMWType V2 Light"/>
        </w:rPr>
        <w:t xml:space="preserve">to the Charge Point Operator’s network portal. </w:t>
      </w:r>
    </w:p>
    <w:p w14:paraId="6D058CCD" w14:textId="08F7943B" w:rsidR="008F42BD" w:rsidRDefault="008F42BD" w:rsidP="00AE02F9">
      <w:pPr>
        <w:rPr>
          <w:rFonts w:ascii="BMWType V2 Light" w:hAnsi="BMWType V2 Light" w:cs="BMWType V2 Light"/>
        </w:rPr>
      </w:pPr>
    </w:p>
    <w:p w14:paraId="1CFE435F" w14:textId="3D774273" w:rsidR="008F42BD" w:rsidRPr="000A7917" w:rsidRDefault="008F42BD" w:rsidP="00AE02F9">
      <w:pPr>
        <w:rPr>
          <w:rFonts w:ascii="BMWType V2 Light" w:hAnsi="BMWType V2 Light" w:cs="BMWType V2 Light"/>
          <w:b/>
          <w:bCs/>
          <w:sz w:val="20"/>
          <w:szCs w:val="20"/>
        </w:rPr>
      </w:pPr>
      <w:r w:rsidRPr="000A7917">
        <w:rPr>
          <w:rFonts w:ascii="BMWType V2 Light" w:hAnsi="BMWType V2 Light" w:cs="BMWType V2 Light"/>
          <w:sz w:val="20"/>
          <w:szCs w:val="20"/>
        </w:rPr>
        <w:t xml:space="preserve">*Terms and conditions apply. Customers are encouraged to visit their local dealers for details. </w:t>
      </w:r>
    </w:p>
    <w:p w14:paraId="5838A113" w14:textId="77777777" w:rsidR="00AE02F9" w:rsidRDefault="00AE02F9" w:rsidP="00513A8C">
      <w:pPr>
        <w:autoSpaceDE w:val="0"/>
        <w:autoSpaceDN w:val="0"/>
        <w:adjustRightInd w:val="0"/>
        <w:spacing w:after="0" w:line="360" w:lineRule="auto"/>
        <w:rPr>
          <w:rFonts w:ascii="BMWType V2 Regular" w:hAnsi="BMWType V2 Regular" w:cs="BMWType V2 Regular"/>
          <w:b/>
        </w:rPr>
      </w:pPr>
    </w:p>
    <w:p w14:paraId="5E8A489A" w14:textId="183F875C" w:rsidR="008F1825" w:rsidRPr="008F1825" w:rsidRDefault="008F1825" w:rsidP="00513A8C">
      <w:pPr>
        <w:autoSpaceDE w:val="0"/>
        <w:autoSpaceDN w:val="0"/>
        <w:adjustRightInd w:val="0"/>
        <w:spacing w:after="0" w:line="360" w:lineRule="auto"/>
        <w:rPr>
          <w:rFonts w:ascii="BMWType V2 Regular" w:hAnsi="BMWType V2 Regular" w:cs="BMWType V2 Regular"/>
          <w:b/>
        </w:rPr>
      </w:pPr>
      <w:r w:rsidRPr="008F1825">
        <w:rPr>
          <w:rFonts w:ascii="BMWType V2 Regular" w:hAnsi="BMWType V2 Regular" w:cs="BMWType V2 Regular"/>
          <w:b/>
        </w:rPr>
        <w:t>For media queries</w:t>
      </w:r>
      <w:r w:rsidR="00EF5802">
        <w:rPr>
          <w:rFonts w:ascii="BMWType V2 Regular" w:hAnsi="BMWType V2 Regular" w:cs="BMWType V2 Regular"/>
          <w:b/>
        </w:rPr>
        <w:t>, please</w:t>
      </w:r>
      <w:r w:rsidRPr="008F1825">
        <w:rPr>
          <w:rFonts w:ascii="BMWType V2 Regular" w:hAnsi="BMWType V2 Regular" w:cs="BMWType V2 Regular"/>
          <w:b/>
        </w:rPr>
        <w:t xml:space="preserve"> contact:</w:t>
      </w:r>
    </w:p>
    <w:p w14:paraId="7A1030AE" w14:textId="77777777" w:rsidR="008F1825" w:rsidRDefault="008F1825" w:rsidP="00513A8C">
      <w:pPr>
        <w:autoSpaceDE w:val="0"/>
        <w:autoSpaceDN w:val="0"/>
        <w:adjustRightInd w:val="0"/>
        <w:spacing w:after="0" w:line="360" w:lineRule="auto"/>
        <w:rPr>
          <w:rFonts w:ascii="BMWType V2 Regular" w:hAnsi="BMWType V2 Regular" w:cs="BMWType V2 Regular"/>
        </w:rPr>
      </w:pPr>
    </w:p>
    <w:p w14:paraId="5A288343" w14:textId="41412406" w:rsidR="008F1825" w:rsidRPr="008F1825" w:rsidRDefault="00EF5802" w:rsidP="008F1825">
      <w:pPr>
        <w:autoSpaceDE w:val="0"/>
        <w:autoSpaceDN w:val="0"/>
        <w:adjustRightInd w:val="0"/>
        <w:spacing w:after="0" w:line="360" w:lineRule="auto"/>
        <w:rPr>
          <w:rFonts w:ascii="BMWType V2 Regular" w:hAnsi="BMWType V2 Regular" w:cs="BMWType V2 Regular"/>
        </w:rPr>
      </w:pPr>
      <w:r>
        <w:rPr>
          <w:rFonts w:ascii="BMWType V2 Regular" w:hAnsi="BMWType V2 Regular" w:cs="BMWType V2 Regular"/>
        </w:rPr>
        <w:t>Hailey Philander</w:t>
      </w:r>
    </w:p>
    <w:p w14:paraId="5F408B83" w14:textId="26999813" w:rsidR="008F1825" w:rsidRDefault="00EF5802" w:rsidP="008F1825">
      <w:pPr>
        <w:autoSpaceDE w:val="0"/>
        <w:autoSpaceDN w:val="0"/>
        <w:adjustRightInd w:val="0"/>
        <w:spacing w:after="0" w:line="360" w:lineRule="auto"/>
        <w:rPr>
          <w:rFonts w:ascii="BMWType V2 Regular" w:hAnsi="BMWType V2 Regular" w:cs="BMWType V2 Regular"/>
        </w:rPr>
      </w:pPr>
      <w:r>
        <w:rPr>
          <w:rFonts w:ascii="BMWType V2 Regular" w:hAnsi="BMWType V2 Regular" w:cs="BMWType V2 Regular"/>
        </w:rPr>
        <w:t>Specialist</w:t>
      </w:r>
      <w:r w:rsidR="008F1825" w:rsidRPr="008F1825">
        <w:rPr>
          <w:rFonts w:ascii="BMWType V2 Regular" w:hAnsi="BMWType V2 Regular" w:cs="BMWType V2 Regular"/>
        </w:rPr>
        <w:t>: Product Communications</w:t>
      </w:r>
    </w:p>
    <w:p w14:paraId="4A350930" w14:textId="77777777" w:rsidR="008F1825" w:rsidRPr="008F1825" w:rsidRDefault="008F1825" w:rsidP="008F1825">
      <w:pPr>
        <w:spacing w:after="0" w:line="360" w:lineRule="auto"/>
        <w:rPr>
          <w:rFonts w:ascii="BMWType V2 Regular" w:hAnsi="BMWType V2 Regular" w:cs="BMWType V2 Regular"/>
        </w:rPr>
      </w:pPr>
      <w:r>
        <w:rPr>
          <w:rFonts w:ascii="BMWType V2 Regular" w:hAnsi="BMWType V2 Regular" w:cs="BMWType V2 Regular"/>
        </w:rPr>
        <w:t>Group Communications Division</w:t>
      </w:r>
    </w:p>
    <w:p w14:paraId="6FAE6627" w14:textId="77777777" w:rsidR="008F1825" w:rsidRPr="008F1825" w:rsidRDefault="008F1825" w:rsidP="008F1825">
      <w:pPr>
        <w:spacing w:after="0" w:line="360" w:lineRule="auto"/>
        <w:rPr>
          <w:rFonts w:ascii="BMWType V2 Regular" w:hAnsi="BMWType V2 Regular" w:cs="BMWType V2 Regular"/>
        </w:rPr>
      </w:pPr>
      <w:r w:rsidRPr="008F1825">
        <w:rPr>
          <w:rFonts w:ascii="BMWType V2 Regular" w:hAnsi="BMWType V2 Regular" w:cs="BMWType V2 Regular"/>
          <w:bCs/>
        </w:rPr>
        <w:t xml:space="preserve">BMW Group </w:t>
      </w:r>
      <w:r w:rsidRPr="008F1825">
        <w:rPr>
          <w:rFonts w:ascii="BMWType V2 Regular" w:hAnsi="BMWType V2 Regular" w:cs="BMWType V2 Regular"/>
        </w:rPr>
        <w:t>South Africa and Sub-Saharan Africa</w:t>
      </w:r>
    </w:p>
    <w:p w14:paraId="1091DFB4" w14:textId="2E8F3713" w:rsidR="008F1825" w:rsidRPr="008F1825" w:rsidRDefault="008F1825" w:rsidP="008F1825">
      <w:pPr>
        <w:spacing w:after="0" w:line="360" w:lineRule="auto"/>
        <w:rPr>
          <w:rFonts w:ascii="BMWType V2 Regular" w:hAnsi="BMWType V2 Regular" w:cs="BMWType V2 Regular"/>
        </w:rPr>
      </w:pPr>
      <w:r w:rsidRPr="008F1825">
        <w:rPr>
          <w:rFonts w:ascii="BMWType V2 Regular" w:hAnsi="BMWType V2 Regular" w:cs="BMWType V2 Regular"/>
        </w:rPr>
        <w:t>Tel: +27-12-522-2</w:t>
      </w:r>
      <w:r w:rsidR="00EF5802">
        <w:rPr>
          <w:rFonts w:ascii="BMWType V2 Regular" w:hAnsi="BMWType V2 Regular" w:cs="BMWType V2 Regular"/>
        </w:rPr>
        <w:t>0</w:t>
      </w:r>
      <w:r w:rsidRPr="008F1825">
        <w:rPr>
          <w:rFonts w:ascii="BMWType V2 Regular" w:hAnsi="BMWType V2 Regular" w:cs="BMWType V2 Regular"/>
        </w:rPr>
        <w:t>7</w:t>
      </w:r>
      <w:r w:rsidR="00EF5802">
        <w:rPr>
          <w:rFonts w:ascii="BMWType V2 Regular" w:hAnsi="BMWType V2 Regular" w:cs="BMWType V2 Regular"/>
        </w:rPr>
        <w:t>0</w:t>
      </w:r>
    </w:p>
    <w:p w14:paraId="473FC7D8" w14:textId="4D28E128" w:rsidR="008F1825" w:rsidRPr="008F1825" w:rsidRDefault="008F1825" w:rsidP="008F1825">
      <w:pPr>
        <w:spacing w:after="0" w:line="360" w:lineRule="auto"/>
        <w:rPr>
          <w:rFonts w:ascii="BMWType V2 Regular" w:hAnsi="BMWType V2 Regular" w:cs="BMWType V2 Regular"/>
        </w:rPr>
      </w:pPr>
      <w:r w:rsidRPr="008F1825">
        <w:rPr>
          <w:rFonts w:ascii="BMWType V2 Regular" w:hAnsi="BMWType V2 Regular" w:cs="BMWType V2 Regular"/>
        </w:rPr>
        <w:t>Cell: +27-71-666-</w:t>
      </w:r>
      <w:r w:rsidR="00EF5802" w:rsidRPr="008F1825">
        <w:rPr>
          <w:rFonts w:ascii="BMWType V2 Regular" w:hAnsi="BMWType V2 Regular" w:cs="BMWType V2 Regular"/>
        </w:rPr>
        <w:t>2</w:t>
      </w:r>
      <w:r w:rsidR="00EF5802">
        <w:rPr>
          <w:rFonts w:ascii="BMWType V2 Regular" w:hAnsi="BMWType V2 Regular" w:cs="BMWType V2 Regular"/>
        </w:rPr>
        <w:t>0</w:t>
      </w:r>
      <w:r w:rsidR="00EF5802" w:rsidRPr="008F1825">
        <w:rPr>
          <w:rFonts w:ascii="BMWType V2 Regular" w:hAnsi="BMWType V2 Regular" w:cs="BMWType V2 Regular"/>
        </w:rPr>
        <w:t>7</w:t>
      </w:r>
      <w:r w:rsidR="00EF5802">
        <w:rPr>
          <w:rFonts w:ascii="BMWType V2 Regular" w:hAnsi="BMWType V2 Regular" w:cs="BMWType V2 Regular"/>
        </w:rPr>
        <w:t>0</w:t>
      </w:r>
    </w:p>
    <w:p w14:paraId="6D76D97A" w14:textId="5E7FA68B" w:rsidR="00E0140A" w:rsidRDefault="008F1825" w:rsidP="000A7917">
      <w:pPr>
        <w:spacing w:after="0" w:line="360" w:lineRule="auto"/>
      </w:pPr>
      <w:r w:rsidRPr="008F1825">
        <w:rPr>
          <w:rFonts w:ascii="BMWType V2 Regular" w:hAnsi="BMWType V2 Regular" w:cs="BMWType V2 Regular"/>
        </w:rPr>
        <w:t>Email: </w:t>
      </w:r>
      <w:hyperlink r:id="rId8" w:history="1">
        <w:r w:rsidR="00EF5802">
          <w:rPr>
            <w:rStyle w:val="Hyperlink"/>
            <w:rFonts w:ascii="BMWType V2 Regular" w:hAnsi="BMWType V2 Regular" w:cs="BMWType V2 Regular"/>
            <w:color w:val="0563C1"/>
          </w:rPr>
          <w:t>Hailey.Philander@bmw.co.za</w:t>
        </w:r>
      </w:hyperlink>
    </w:p>
    <w:sectPr w:rsidR="00E014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92AB9" w14:textId="77777777" w:rsidR="00D234F1" w:rsidRDefault="00D234F1" w:rsidP="00D234F1">
      <w:pPr>
        <w:spacing w:after="0" w:line="240" w:lineRule="auto"/>
      </w:pPr>
      <w:r>
        <w:separator/>
      </w:r>
    </w:p>
  </w:endnote>
  <w:endnote w:type="continuationSeparator" w:id="0">
    <w:p w14:paraId="6F5D9EA8" w14:textId="77777777" w:rsidR="00D234F1" w:rsidRDefault="00D234F1" w:rsidP="00D2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6504D" w14:textId="77777777" w:rsidR="00D234F1" w:rsidRDefault="00D234F1" w:rsidP="00D234F1">
      <w:pPr>
        <w:spacing w:after="0" w:line="240" w:lineRule="auto"/>
      </w:pPr>
      <w:r>
        <w:separator/>
      </w:r>
    </w:p>
  </w:footnote>
  <w:footnote w:type="continuationSeparator" w:id="0">
    <w:p w14:paraId="719A8427" w14:textId="77777777" w:rsidR="00D234F1" w:rsidRDefault="00D234F1" w:rsidP="00D23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139AF"/>
    <w:multiLevelType w:val="hybridMultilevel"/>
    <w:tmpl w:val="7F148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51F443E"/>
    <w:multiLevelType w:val="hybridMultilevel"/>
    <w:tmpl w:val="91C832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3B9554E"/>
    <w:multiLevelType w:val="hybridMultilevel"/>
    <w:tmpl w:val="D102E2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79032CC5"/>
    <w:multiLevelType w:val="hybridMultilevel"/>
    <w:tmpl w:val="804690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40A"/>
    <w:rsid w:val="000A5927"/>
    <w:rsid w:val="000A7917"/>
    <w:rsid w:val="00121808"/>
    <w:rsid w:val="001D0F41"/>
    <w:rsid w:val="00206970"/>
    <w:rsid w:val="002A560F"/>
    <w:rsid w:val="00312321"/>
    <w:rsid w:val="003F6FFE"/>
    <w:rsid w:val="00444ECA"/>
    <w:rsid w:val="004E4CE4"/>
    <w:rsid w:val="00513A8C"/>
    <w:rsid w:val="00514986"/>
    <w:rsid w:val="00530F1A"/>
    <w:rsid w:val="005C090D"/>
    <w:rsid w:val="005C2F04"/>
    <w:rsid w:val="006A7AA6"/>
    <w:rsid w:val="006B0135"/>
    <w:rsid w:val="00701D17"/>
    <w:rsid w:val="007D0EF8"/>
    <w:rsid w:val="007F78F2"/>
    <w:rsid w:val="008E54E9"/>
    <w:rsid w:val="008F1825"/>
    <w:rsid w:val="008F223A"/>
    <w:rsid w:val="008F42BD"/>
    <w:rsid w:val="00921B19"/>
    <w:rsid w:val="00967C96"/>
    <w:rsid w:val="00974146"/>
    <w:rsid w:val="00992A77"/>
    <w:rsid w:val="00AE02F9"/>
    <w:rsid w:val="00BC3168"/>
    <w:rsid w:val="00C8415F"/>
    <w:rsid w:val="00D234F1"/>
    <w:rsid w:val="00DE389E"/>
    <w:rsid w:val="00E0140A"/>
    <w:rsid w:val="00EF58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AAFB53"/>
  <w15:chartTrackingRefBased/>
  <w15:docId w15:val="{F3FD7331-0CD9-4D22-8ED5-E3B029CF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40A"/>
    <w:rPr>
      <w:color w:val="0000FF"/>
      <w:u w:val="single"/>
    </w:rPr>
  </w:style>
  <w:style w:type="character" w:customStyle="1" w:styleId="apple-converted-space">
    <w:name w:val="apple-converted-space"/>
    <w:basedOn w:val="DefaultParagraphFont"/>
    <w:rsid w:val="00E0140A"/>
  </w:style>
  <w:style w:type="paragraph" w:styleId="ListParagraph">
    <w:name w:val="List Paragraph"/>
    <w:basedOn w:val="Normal"/>
    <w:uiPriority w:val="34"/>
    <w:qFormat/>
    <w:rsid w:val="00E0140A"/>
    <w:pPr>
      <w:ind w:left="720"/>
      <w:contextualSpacing/>
    </w:pPr>
  </w:style>
  <w:style w:type="character" w:styleId="CommentReference">
    <w:name w:val="annotation reference"/>
    <w:basedOn w:val="DefaultParagraphFont"/>
    <w:uiPriority w:val="99"/>
    <w:semiHidden/>
    <w:unhideWhenUsed/>
    <w:rsid w:val="00974146"/>
    <w:rPr>
      <w:sz w:val="16"/>
      <w:szCs w:val="16"/>
    </w:rPr>
  </w:style>
  <w:style w:type="paragraph" w:styleId="CommentText">
    <w:name w:val="annotation text"/>
    <w:basedOn w:val="Normal"/>
    <w:link w:val="CommentTextChar"/>
    <w:uiPriority w:val="99"/>
    <w:semiHidden/>
    <w:unhideWhenUsed/>
    <w:rsid w:val="00974146"/>
    <w:pPr>
      <w:spacing w:line="240" w:lineRule="auto"/>
    </w:pPr>
    <w:rPr>
      <w:sz w:val="20"/>
      <w:szCs w:val="20"/>
    </w:rPr>
  </w:style>
  <w:style w:type="character" w:customStyle="1" w:styleId="CommentTextChar">
    <w:name w:val="Comment Text Char"/>
    <w:basedOn w:val="DefaultParagraphFont"/>
    <w:link w:val="CommentText"/>
    <w:uiPriority w:val="99"/>
    <w:semiHidden/>
    <w:rsid w:val="00974146"/>
    <w:rPr>
      <w:sz w:val="20"/>
      <w:szCs w:val="20"/>
    </w:rPr>
  </w:style>
  <w:style w:type="paragraph" w:styleId="CommentSubject">
    <w:name w:val="annotation subject"/>
    <w:basedOn w:val="CommentText"/>
    <w:next w:val="CommentText"/>
    <w:link w:val="CommentSubjectChar"/>
    <w:uiPriority w:val="99"/>
    <w:semiHidden/>
    <w:unhideWhenUsed/>
    <w:rsid w:val="00974146"/>
    <w:rPr>
      <w:b/>
      <w:bCs/>
    </w:rPr>
  </w:style>
  <w:style w:type="character" w:customStyle="1" w:styleId="CommentSubjectChar">
    <w:name w:val="Comment Subject Char"/>
    <w:basedOn w:val="CommentTextChar"/>
    <w:link w:val="CommentSubject"/>
    <w:uiPriority w:val="99"/>
    <w:semiHidden/>
    <w:rsid w:val="00974146"/>
    <w:rPr>
      <w:b/>
      <w:bCs/>
      <w:sz w:val="20"/>
      <w:szCs w:val="20"/>
    </w:rPr>
  </w:style>
  <w:style w:type="paragraph" w:styleId="BalloonText">
    <w:name w:val="Balloon Text"/>
    <w:basedOn w:val="Normal"/>
    <w:link w:val="BalloonTextChar"/>
    <w:uiPriority w:val="99"/>
    <w:semiHidden/>
    <w:unhideWhenUsed/>
    <w:rsid w:val="00974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146"/>
    <w:rPr>
      <w:rFonts w:ascii="Segoe UI" w:hAnsi="Segoe UI" w:cs="Segoe UI"/>
      <w:sz w:val="18"/>
      <w:szCs w:val="18"/>
    </w:rPr>
  </w:style>
  <w:style w:type="character" w:styleId="UnresolvedMention">
    <w:name w:val="Unresolved Mention"/>
    <w:basedOn w:val="DefaultParagraphFont"/>
    <w:uiPriority w:val="99"/>
    <w:semiHidden/>
    <w:unhideWhenUsed/>
    <w:rsid w:val="00992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12560">
      <w:bodyDiv w:val="1"/>
      <w:marLeft w:val="0"/>
      <w:marRight w:val="0"/>
      <w:marTop w:val="0"/>
      <w:marBottom w:val="0"/>
      <w:divBdr>
        <w:top w:val="none" w:sz="0" w:space="0" w:color="auto"/>
        <w:left w:val="none" w:sz="0" w:space="0" w:color="auto"/>
        <w:bottom w:val="none" w:sz="0" w:space="0" w:color="auto"/>
        <w:right w:val="none" w:sz="0" w:space="0" w:color="auto"/>
      </w:divBdr>
    </w:div>
    <w:div w:id="11476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ley.Philander@bmw.co.za" TargetMode="External"/><Relationship Id="rId3" Type="http://schemas.openxmlformats.org/officeDocument/2006/relationships/settings" Target="settings.xml"/><Relationship Id="rId7" Type="http://schemas.openxmlformats.org/officeDocument/2006/relationships/hyperlink" Target="https://press.bmwgroup.com/south-africa/article/detail/T0327853EN/the-all-new-bmw-idr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Philander Hailey, AK-43-ZA</cp:lastModifiedBy>
  <cp:revision>2</cp:revision>
  <dcterms:created xsi:type="dcterms:W3CDTF">2021-12-20T12:11:00Z</dcterms:created>
  <dcterms:modified xsi:type="dcterms:W3CDTF">2021-12-20T12:11:00Z</dcterms:modified>
</cp:coreProperties>
</file>