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74577" w14:textId="75B044D4" w:rsidR="00643D88" w:rsidRDefault="00643D88" w:rsidP="00643D88">
      <w:pPr>
        <w:pStyle w:val="Fliesstext"/>
        <w:tabs>
          <w:tab w:val="clear" w:pos="4706"/>
          <w:tab w:val="left" w:pos="4253"/>
        </w:tabs>
        <w:ind w:right="-227"/>
      </w:pPr>
      <w:r>
        <w:t xml:space="preserve">Media </w:t>
      </w:r>
      <w:r w:rsidRPr="002D73FE">
        <w:t>Information</w:t>
      </w:r>
      <w:r>
        <w:t xml:space="preserve"> </w:t>
      </w:r>
    </w:p>
    <w:p w14:paraId="3FC0D86C" w14:textId="49B9B6CD" w:rsidR="00643D88" w:rsidRDefault="00643D88" w:rsidP="00643D88">
      <w:pPr>
        <w:pStyle w:val="Fliesstext"/>
        <w:tabs>
          <w:tab w:val="clear" w:pos="4706"/>
          <w:tab w:val="left" w:pos="4253"/>
        </w:tabs>
        <w:ind w:right="-227"/>
      </w:pPr>
      <w:r>
        <w:t>1</w:t>
      </w:r>
      <w:r>
        <w:t>6</w:t>
      </w:r>
      <w:r>
        <w:t xml:space="preserve"> Februar</w:t>
      </w:r>
      <w:r>
        <w:t>y</w:t>
      </w:r>
      <w:r>
        <w:t xml:space="preserve"> 2021</w:t>
      </w:r>
    </w:p>
    <w:p w14:paraId="3D5A7782" w14:textId="77777777" w:rsidR="00643D88" w:rsidRDefault="00643D88" w:rsidP="00A71ABD">
      <w:pPr>
        <w:pStyle w:val="Fliesstext"/>
        <w:tabs>
          <w:tab w:val="clear" w:pos="4706"/>
          <w:tab w:val="left" w:pos="142"/>
          <w:tab w:val="left" w:pos="4253"/>
        </w:tabs>
        <w:ind w:right="-227"/>
        <w:rPr>
          <w:lang w:val="en-US"/>
        </w:rPr>
      </w:pPr>
    </w:p>
    <w:p w14:paraId="002F3AC9" w14:textId="77777777" w:rsidR="00643D88" w:rsidRDefault="00643D88" w:rsidP="00A71ABD">
      <w:pPr>
        <w:pStyle w:val="Fliesstext"/>
        <w:tabs>
          <w:tab w:val="clear" w:pos="4706"/>
          <w:tab w:val="left" w:pos="142"/>
          <w:tab w:val="left" w:pos="4253"/>
        </w:tabs>
        <w:ind w:right="-227"/>
        <w:rPr>
          <w:lang w:val="en-US"/>
        </w:rPr>
      </w:pPr>
    </w:p>
    <w:p w14:paraId="74CAF2A8" w14:textId="52A78892" w:rsidR="00A71ABD" w:rsidRPr="00A71ABD" w:rsidRDefault="00A71ABD" w:rsidP="00A71ABD">
      <w:pPr>
        <w:pStyle w:val="Fliesstext"/>
        <w:tabs>
          <w:tab w:val="clear" w:pos="4706"/>
          <w:tab w:val="left" w:pos="142"/>
          <w:tab w:val="left" w:pos="4253"/>
        </w:tabs>
        <w:ind w:right="-227"/>
        <w:rPr>
          <w:lang w:val="en-US"/>
        </w:rPr>
      </w:pPr>
      <w:r w:rsidRPr="00A71ABD">
        <w:rPr>
          <w:lang w:val="en-US"/>
        </w:rPr>
        <w:t xml:space="preserve">This press release explicitly refers to the German market. Prices in Germany were used as a basis for the calculation examples. </w:t>
      </w:r>
      <w:r>
        <w:rPr>
          <w:lang w:val="en-US"/>
        </w:rPr>
        <w:t>Feel free to</w:t>
      </w:r>
      <w:r w:rsidRPr="00A71ABD">
        <w:rPr>
          <w:lang w:val="en-US"/>
        </w:rPr>
        <w:t xml:space="preserve"> adapt the calculation for your market and check whether the main message "electric driving is cheaper than petrol/diesel" applies to your market! </w:t>
      </w:r>
    </w:p>
    <w:p w14:paraId="28CC1B35" w14:textId="77777777" w:rsidR="00A71ABD" w:rsidRPr="00A71ABD" w:rsidRDefault="00A71ABD" w:rsidP="00A71ABD">
      <w:pPr>
        <w:pStyle w:val="Fliesstext"/>
        <w:tabs>
          <w:tab w:val="clear" w:pos="4706"/>
          <w:tab w:val="left" w:pos="142"/>
          <w:tab w:val="left" w:pos="4253"/>
        </w:tabs>
        <w:ind w:right="-227"/>
        <w:rPr>
          <w:lang w:val="en-US"/>
        </w:rPr>
      </w:pPr>
      <w:r w:rsidRPr="00A71ABD">
        <w:rPr>
          <w:lang w:val="en-US"/>
        </w:rPr>
        <w:t xml:space="preserve"> </w:t>
      </w:r>
    </w:p>
    <w:p w14:paraId="56561FAB" w14:textId="77777777" w:rsidR="00EC39E8" w:rsidRPr="00A71ABD" w:rsidRDefault="00EC39E8">
      <w:pPr>
        <w:pStyle w:val="Fliesstext"/>
        <w:rPr>
          <w:lang w:val="en-US"/>
        </w:rPr>
      </w:pPr>
    </w:p>
    <w:p w14:paraId="4109C67A" w14:textId="244E6B2D" w:rsidR="00EC39E8" w:rsidRPr="00793619" w:rsidRDefault="00B83FA2" w:rsidP="00906DB2">
      <w:pPr>
        <w:pStyle w:val="zzmarginalieregular"/>
        <w:framePr w:h="1911" w:hRule="exact" w:wrap="around" w:x="568" w:y="14431"/>
        <w:rPr>
          <w:lang w:val="de-DE"/>
        </w:rPr>
      </w:pPr>
      <w:r>
        <w:rPr>
          <w:lang w:val="de-DE"/>
        </w:rPr>
        <w:t>Company</w:t>
      </w:r>
    </w:p>
    <w:p w14:paraId="2F100A9E" w14:textId="77777777" w:rsidR="00EC39E8" w:rsidRPr="00793619" w:rsidRDefault="00EC39E8" w:rsidP="00906DB2">
      <w:pPr>
        <w:pStyle w:val="zzmarginalielight"/>
        <w:framePr w:h="1911" w:hRule="exact" w:wrap="around" w:x="568" w:y="14431"/>
        <w:rPr>
          <w:lang w:val="de-DE"/>
        </w:rPr>
      </w:pPr>
      <w:r w:rsidRPr="00793619">
        <w:rPr>
          <w:lang w:val="de-DE"/>
        </w:rPr>
        <w:t>Bayerische</w:t>
      </w:r>
    </w:p>
    <w:p w14:paraId="15741024" w14:textId="77777777" w:rsidR="00EC39E8" w:rsidRPr="00793619" w:rsidRDefault="00EC39E8" w:rsidP="00906DB2">
      <w:pPr>
        <w:pStyle w:val="zzmarginalielight"/>
        <w:framePr w:h="1911" w:hRule="exact" w:wrap="around" w:x="568" w:y="14431"/>
        <w:rPr>
          <w:lang w:val="de-DE"/>
        </w:rPr>
      </w:pPr>
      <w:r w:rsidRPr="00793619">
        <w:rPr>
          <w:lang w:val="de-DE"/>
        </w:rPr>
        <w:t>Motoren Werke</w:t>
      </w:r>
    </w:p>
    <w:p w14:paraId="209BE629" w14:textId="77777777" w:rsidR="00EC39E8" w:rsidRPr="00793619" w:rsidRDefault="00EC39E8" w:rsidP="00906DB2">
      <w:pPr>
        <w:pStyle w:val="zzmarginalielight"/>
        <w:framePr w:h="1911" w:hRule="exact" w:wrap="around" w:x="568" w:y="14431"/>
        <w:rPr>
          <w:lang w:val="de-DE"/>
        </w:rPr>
      </w:pPr>
      <w:r w:rsidRPr="00793619">
        <w:rPr>
          <w:lang w:val="de-DE"/>
        </w:rPr>
        <w:t>Aktiengesellschaft</w:t>
      </w:r>
    </w:p>
    <w:p w14:paraId="17D96566" w14:textId="77777777" w:rsidR="00EC39E8" w:rsidRPr="00793619" w:rsidRDefault="00EC39E8" w:rsidP="00906DB2">
      <w:pPr>
        <w:pStyle w:val="zzmarginalielight"/>
        <w:framePr w:h="1911" w:hRule="exact" w:wrap="around" w:x="568" w:y="14431"/>
        <w:rPr>
          <w:lang w:val="de-DE"/>
        </w:rPr>
      </w:pPr>
    </w:p>
    <w:p w14:paraId="0A13BDDE" w14:textId="23D8CC56" w:rsidR="00EC39E8" w:rsidRPr="00FB6EFC" w:rsidRDefault="00273628" w:rsidP="00906DB2">
      <w:pPr>
        <w:pStyle w:val="zzmarginalieregular"/>
        <w:framePr w:h="1911" w:hRule="exact" w:wrap="around" w:x="568" w:y="14431"/>
        <w:rPr>
          <w:lang w:val="de-DE"/>
        </w:rPr>
      </w:pPr>
      <w:r w:rsidRPr="00FB6EFC">
        <w:rPr>
          <w:lang w:val="de-DE"/>
        </w:rPr>
        <w:t>Post</w:t>
      </w:r>
      <w:r w:rsidR="00B83FA2" w:rsidRPr="00FB6EFC">
        <w:rPr>
          <w:lang w:val="de-DE"/>
        </w:rPr>
        <w:t xml:space="preserve">al </w:t>
      </w:r>
      <w:proofErr w:type="spellStart"/>
      <w:r w:rsidR="00B83FA2" w:rsidRPr="00FB6EFC">
        <w:rPr>
          <w:lang w:val="de-DE"/>
        </w:rPr>
        <w:t>address</w:t>
      </w:r>
      <w:proofErr w:type="spellEnd"/>
    </w:p>
    <w:p w14:paraId="3267AFE3" w14:textId="77777777" w:rsidR="00EC39E8" w:rsidRPr="00B83FA2" w:rsidRDefault="00EC39E8" w:rsidP="00906DB2">
      <w:pPr>
        <w:pStyle w:val="zzmarginalielight"/>
        <w:framePr w:h="1911" w:hRule="exact" w:wrap="around" w:x="568" w:y="14431"/>
        <w:rPr>
          <w:lang w:val="en-US"/>
        </w:rPr>
      </w:pPr>
      <w:r w:rsidRPr="00B83FA2">
        <w:rPr>
          <w:lang w:val="en-US"/>
        </w:rPr>
        <w:t>BMW AG</w:t>
      </w:r>
    </w:p>
    <w:p w14:paraId="4ED360D2" w14:textId="38D2EEA1" w:rsidR="00EC39E8" w:rsidRPr="00B83FA2" w:rsidRDefault="00EC39E8" w:rsidP="00906DB2">
      <w:pPr>
        <w:pStyle w:val="zzmarginalielight"/>
        <w:framePr w:h="1911" w:hRule="exact" w:wrap="around" w:x="568" w:y="14431"/>
        <w:rPr>
          <w:lang w:val="en-US"/>
        </w:rPr>
      </w:pPr>
      <w:r w:rsidRPr="00B83FA2">
        <w:rPr>
          <w:lang w:val="en-US"/>
        </w:rPr>
        <w:t>80788 M</w:t>
      </w:r>
      <w:r w:rsidR="00B83FA2" w:rsidRPr="00B83FA2">
        <w:rPr>
          <w:lang w:val="en-US"/>
        </w:rPr>
        <w:t>unich</w:t>
      </w:r>
    </w:p>
    <w:p w14:paraId="1E362B76" w14:textId="77777777" w:rsidR="00EC39E8" w:rsidRPr="00B83FA2" w:rsidRDefault="00EC39E8" w:rsidP="00906DB2">
      <w:pPr>
        <w:pStyle w:val="zzmarginalielight"/>
        <w:framePr w:h="1911" w:hRule="exact" w:wrap="around" w:x="568" w:y="14431"/>
        <w:rPr>
          <w:lang w:val="en-US"/>
        </w:rPr>
      </w:pPr>
    </w:p>
    <w:p w14:paraId="1F2E192C" w14:textId="7EFC35AE" w:rsidR="00EC39E8" w:rsidRPr="00B83FA2" w:rsidRDefault="00EC39E8" w:rsidP="00906DB2">
      <w:pPr>
        <w:pStyle w:val="zzmarginalieregular"/>
        <w:framePr w:h="1911" w:hRule="exact" w:wrap="around" w:x="568" w:y="14431"/>
        <w:rPr>
          <w:lang w:val="en-US"/>
        </w:rPr>
      </w:pPr>
      <w:r w:rsidRPr="00B83FA2">
        <w:rPr>
          <w:lang w:val="en-US"/>
        </w:rPr>
        <w:t>Tele</w:t>
      </w:r>
      <w:r w:rsidR="00B83FA2" w:rsidRPr="00B83FA2">
        <w:rPr>
          <w:lang w:val="en-US"/>
        </w:rPr>
        <w:t>ph</w:t>
      </w:r>
      <w:r w:rsidRPr="00B83FA2">
        <w:rPr>
          <w:lang w:val="en-US"/>
        </w:rPr>
        <w:t>on</w:t>
      </w:r>
      <w:r w:rsidR="00B83FA2" w:rsidRPr="00B83FA2">
        <w:rPr>
          <w:lang w:val="en-US"/>
        </w:rPr>
        <w:t>e</w:t>
      </w:r>
    </w:p>
    <w:p w14:paraId="46887584" w14:textId="5AF32D19" w:rsidR="00EC39E8" w:rsidRPr="0092036C" w:rsidRDefault="00793619" w:rsidP="00793619">
      <w:pPr>
        <w:pStyle w:val="zzmarginalieregular"/>
        <w:framePr w:h="1911" w:hRule="exact" w:wrap="around" w:x="568" w:y="14431"/>
        <w:rPr>
          <w:lang w:val="en-US"/>
        </w:rPr>
      </w:pPr>
      <w:r w:rsidRPr="0092036C">
        <w:rPr>
          <w:lang w:val="en-US"/>
        </w:rPr>
        <w:t>+49 89-382</w:t>
      </w:r>
      <w:r w:rsidR="00FB6EFC">
        <w:rPr>
          <w:lang w:val="en-US"/>
        </w:rPr>
        <w:t>-60340</w:t>
      </w:r>
    </w:p>
    <w:p w14:paraId="7C111C32" w14:textId="77777777" w:rsidR="00EC39E8" w:rsidRPr="0092036C" w:rsidRDefault="00EC39E8" w:rsidP="00906DB2">
      <w:pPr>
        <w:pStyle w:val="zzmarginalielight"/>
        <w:framePr w:h="1911" w:hRule="exact" w:wrap="around" w:x="568" w:y="14431"/>
        <w:rPr>
          <w:lang w:val="en-US"/>
        </w:rPr>
      </w:pPr>
    </w:p>
    <w:p w14:paraId="3773A2CD" w14:textId="77777777" w:rsidR="00EC39E8" w:rsidRPr="0092036C" w:rsidRDefault="00EC39E8" w:rsidP="00906DB2">
      <w:pPr>
        <w:pStyle w:val="zzmarginalieregular"/>
        <w:framePr w:h="1911" w:hRule="exact" w:wrap="around" w:x="568" w:y="14431"/>
        <w:rPr>
          <w:lang w:val="en-US"/>
        </w:rPr>
      </w:pPr>
      <w:r w:rsidRPr="0092036C">
        <w:rPr>
          <w:lang w:val="en-US"/>
        </w:rPr>
        <w:t>Internet</w:t>
      </w:r>
    </w:p>
    <w:p w14:paraId="6A395708" w14:textId="77777777" w:rsidR="00EC39E8" w:rsidRPr="0092036C" w:rsidRDefault="00EC39E8" w:rsidP="00906DB2">
      <w:pPr>
        <w:pStyle w:val="zzmarginalielight"/>
        <w:framePr w:h="1911" w:hRule="exact" w:wrap="around" w:x="568" w:y="14431"/>
        <w:rPr>
          <w:lang w:val="en-US"/>
        </w:rPr>
      </w:pPr>
      <w:r w:rsidRPr="0092036C">
        <w:rPr>
          <w:lang w:val="en-US"/>
        </w:rPr>
        <w:t>www.bmwgroup.com</w:t>
      </w:r>
    </w:p>
    <w:p w14:paraId="7D51CF08" w14:textId="2362DCF8" w:rsidR="00C53719" w:rsidRPr="00C53719" w:rsidRDefault="00C53719" w:rsidP="00C53719">
      <w:pPr>
        <w:tabs>
          <w:tab w:val="clear" w:pos="454"/>
          <w:tab w:val="clear" w:pos="4706"/>
        </w:tabs>
        <w:autoSpaceDE w:val="0"/>
        <w:autoSpaceDN w:val="0"/>
        <w:adjustRightInd w:val="0"/>
        <w:spacing w:line="240" w:lineRule="auto"/>
        <w:rPr>
          <w:rFonts w:cs="BMWType V2 Light"/>
          <w:b/>
          <w:color w:val="000000"/>
          <w:sz w:val="28"/>
          <w:szCs w:val="28"/>
          <w:lang w:eastAsia="en-GB" w:bidi="en-GB"/>
        </w:rPr>
      </w:pPr>
      <w:r w:rsidRPr="00C53719">
        <w:rPr>
          <w:rFonts w:cs="BMWType V2 Light"/>
          <w:b/>
          <w:color w:val="000000"/>
          <w:sz w:val="28"/>
          <w:lang w:eastAsia="en-GB" w:bidi="en-GB"/>
        </w:rPr>
        <w:t>BMW</w:t>
      </w:r>
      <w:r w:rsidR="00436F0F">
        <w:rPr>
          <w:rFonts w:cs="BMWType V2 Light"/>
          <w:b/>
          <w:color w:val="000000"/>
          <w:sz w:val="28"/>
          <w:lang w:eastAsia="en-GB" w:bidi="en-GB"/>
        </w:rPr>
        <w:t xml:space="preserve"> </w:t>
      </w:r>
      <w:r w:rsidRPr="00C53719">
        <w:rPr>
          <w:rFonts w:cs="BMWType V2 Light"/>
          <w:b/>
          <w:color w:val="000000"/>
          <w:sz w:val="28"/>
          <w:lang w:eastAsia="en-GB" w:bidi="en-GB"/>
        </w:rPr>
        <w:t>/</w:t>
      </w:r>
      <w:r w:rsidR="00436F0F">
        <w:rPr>
          <w:rFonts w:cs="BMWType V2 Light"/>
          <w:b/>
          <w:color w:val="000000"/>
          <w:sz w:val="28"/>
          <w:lang w:eastAsia="en-GB" w:bidi="en-GB"/>
        </w:rPr>
        <w:t xml:space="preserve"> </w:t>
      </w:r>
      <w:r w:rsidRPr="00C53719">
        <w:rPr>
          <w:rFonts w:cs="BMWType V2 Light"/>
          <w:b/>
          <w:color w:val="000000"/>
          <w:sz w:val="28"/>
          <w:lang w:eastAsia="en-GB" w:bidi="en-GB"/>
        </w:rPr>
        <w:t>MINI Charging makes</w:t>
      </w:r>
      <w:r w:rsidR="0071002F">
        <w:rPr>
          <w:rFonts w:cs="BMWType V2 Light"/>
          <w:b/>
          <w:color w:val="000000"/>
          <w:sz w:val="28"/>
          <w:lang w:eastAsia="en-GB" w:bidi="en-GB"/>
        </w:rPr>
        <w:t xml:space="preserve"> electric</w:t>
      </w:r>
      <w:r w:rsidRPr="00C53719">
        <w:rPr>
          <w:rFonts w:cs="BMWType V2 Light"/>
          <w:b/>
          <w:color w:val="000000"/>
          <w:sz w:val="28"/>
          <w:lang w:eastAsia="en-GB" w:bidi="en-GB"/>
        </w:rPr>
        <w:t xml:space="preserve"> driving cheaper than petrol or diesel</w:t>
      </w:r>
    </w:p>
    <w:p w14:paraId="26E31321" w14:textId="22C3EC57" w:rsidR="00C53719" w:rsidRPr="00C53719" w:rsidRDefault="00C53719" w:rsidP="00C53719">
      <w:pPr>
        <w:tabs>
          <w:tab w:val="clear" w:pos="454"/>
          <w:tab w:val="clear" w:pos="4706"/>
        </w:tabs>
        <w:autoSpaceDE w:val="0"/>
        <w:autoSpaceDN w:val="0"/>
        <w:adjustRightInd w:val="0"/>
        <w:spacing w:line="240" w:lineRule="auto"/>
        <w:rPr>
          <w:rFonts w:cs="BMWType V2 Light"/>
          <w:color w:val="000000"/>
          <w:sz w:val="28"/>
          <w:szCs w:val="28"/>
          <w:lang w:eastAsia="en-GB" w:bidi="en-GB"/>
        </w:rPr>
      </w:pPr>
      <w:r w:rsidRPr="00C53719">
        <w:rPr>
          <w:rFonts w:cs="BMWType V2 Light"/>
          <w:color w:val="000000"/>
          <w:sz w:val="28"/>
          <w:lang w:eastAsia="en-GB" w:bidi="en-GB"/>
        </w:rPr>
        <w:t xml:space="preserve">Standardised tariff structure introduced in 19 European countries from 1 February 2021 </w:t>
      </w:r>
    </w:p>
    <w:p w14:paraId="6A3998AF" w14:textId="77777777" w:rsidR="00C53719" w:rsidRPr="00C53719" w:rsidRDefault="00C53719" w:rsidP="00C53719">
      <w:pPr>
        <w:tabs>
          <w:tab w:val="clear" w:pos="454"/>
          <w:tab w:val="clear" w:pos="4706"/>
        </w:tabs>
        <w:autoSpaceDE w:val="0"/>
        <w:autoSpaceDN w:val="0"/>
        <w:adjustRightInd w:val="0"/>
        <w:spacing w:line="240" w:lineRule="auto"/>
        <w:rPr>
          <w:rFonts w:cs="BMWType V2 Light"/>
          <w:color w:val="000000"/>
          <w:sz w:val="28"/>
          <w:szCs w:val="28"/>
          <w:lang w:eastAsia="en-GB" w:bidi="en-GB"/>
        </w:rPr>
      </w:pPr>
      <w:r w:rsidRPr="00C53719">
        <w:rPr>
          <w:rFonts w:cs="BMWType V2 Light"/>
          <w:color w:val="000000"/>
          <w:sz w:val="28"/>
          <w:lang w:eastAsia="en-GB" w:bidi="en-GB"/>
        </w:rPr>
        <w:t xml:space="preserve">Access to more than 173,000 public charging points from over 500 charging infrastructure operators across Europe </w:t>
      </w:r>
    </w:p>
    <w:p w14:paraId="589E3EA1" w14:textId="77777777" w:rsidR="00C53719" w:rsidRPr="00C53719" w:rsidRDefault="00C53719" w:rsidP="00C53719">
      <w:pPr>
        <w:pStyle w:val="Default"/>
        <w:rPr>
          <w:sz w:val="28"/>
          <w:szCs w:val="28"/>
          <w:lang w:val="en-US"/>
        </w:rPr>
      </w:pPr>
    </w:p>
    <w:p w14:paraId="23B730EE" w14:textId="63AEEB13" w:rsidR="00C53719" w:rsidRPr="00C53719" w:rsidRDefault="00C53719" w:rsidP="00C53719">
      <w:pPr>
        <w:spacing w:line="320" w:lineRule="exact"/>
      </w:pPr>
      <w:r w:rsidRPr="00C53719">
        <w:rPr>
          <w:b/>
          <w:bCs/>
        </w:rPr>
        <w:t>Munich.</w:t>
      </w:r>
      <w:r w:rsidRPr="00C53719">
        <w:rPr>
          <w:b/>
        </w:rPr>
        <w:t xml:space="preserve"> </w:t>
      </w:r>
      <w:r w:rsidRPr="00C53719">
        <w:t>The BMW Group is introducing a new and standardised tariff structure for public charging of BMW and MINI vehicles in 19 European countries, effective immediately</w:t>
      </w:r>
      <w:r w:rsidR="00643D88">
        <w:t xml:space="preserve"> (see table)</w:t>
      </w:r>
      <w:r w:rsidRPr="00C53719">
        <w:t>. With this move, the BMW Group is making the cost of running an electrified vehicle even more attractive for its customers and responding to the steady growth in electromobility and significant increase in sales of electrified vehicles last year (+31.8 %).</w:t>
      </w:r>
    </w:p>
    <w:p w14:paraId="45DCEB89" w14:textId="77777777" w:rsidR="00C53719" w:rsidRPr="00C53719" w:rsidRDefault="00C53719" w:rsidP="00C53719">
      <w:pPr>
        <w:spacing w:line="320" w:lineRule="exact"/>
      </w:pPr>
    </w:p>
    <w:p w14:paraId="4744AEC7" w14:textId="10C29EA8" w:rsidR="00C53719" w:rsidRPr="00C53719" w:rsidRDefault="00C53719" w:rsidP="00C53719">
      <w:pPr>
        <w:spacing w:line="320" w:lineRule="exact"/>
      </w:pPr>
      <w:r w:rsidRPr="00C53719">
        <w:t>One-time registration with BMW Charging or MINI Charging provides access to public charging options, with more than 173,000 public charging points run by over 500 charging structure operators in Europe alone. Customers can choose between two basic tariffs, “Flex” or “Active”</w:t>
      </w:r>
      <w:r w:rsidR="00B15BB2">
        <w:t>,</w:t>
      </w:r>
      <w:r w:rsidRPr="00C53719">
        <w:t xml:space="preserve"> to suit their charging preferences and individual driving and charging profile. The “IONITY Plus” package can also be added as an option to either tariff. </w:t>
      </w:r>
    </w:p>
    <w:p w14:paraId="30F1D120" w14:textId="77777777" w:rsidR="00C53719" w:rsidRPr="00C53719" w:rsidRDefault="00C53719" w:rsidP="00C53719">
      <w:pPr>
        <w:spacing w:line="320" w:lineRule="exact"/>
      </w:pPr>
    </w:p>
    <w:p w14:paraId="47F08161" w14:textId="666DFAFA" w:rsidR="00C53719" w:rsidRPr="00C53719" w:rsidRDefault="00C53719" w:rsidP="00C53719">
      <w:pPr>
        <w:spacing w:line="320" w:lineRule="exact"/>
        <w:rPr>
          <w:rFonts w:ascii="Calibri" w:hAnsi="Calibri"/>
          <w:szCs w:val="22"/>
        </w:rPr>
      </w:pPr>
      <w:bookmarkStart w:id="0" w:name="_Hlk63948001"/>
      <w:r w:rsidRPr="00C53719">
        <w:t xml:space="preserve">“Alongside range, access to a reliable charging infrastructure with competitive and transparent </w:t>
      </w:r>
      <w:r w:rsidR="00A11C52">
        <w:t>costs</w:t>
      </w:r>
      <w:r w:rsidR="00A11C52" w:rsidRPr="00C53719">
        <w:t xml:space="preserve"> </w:t>
      </w:r>
      <w:r w:rsidRPr="00C53719">
        <w:t>is a fundamental requirement for expanding electromobility and improving its acceptance – and that is precisely what our customers get with BMW</w:t>
      </w:r>
      <w:r w:rsidR="00114F66">
        <w:t xml:space="preserve"> </w:t>
      </w:r>
      <w:r w:rsidRPr="00C53719">
        <w:t>/</w:t>
      </w:r>
      <w:r w:rsidR="00114F66">
        <w:t xml:space="preserve"> </w:t>
      </w:r>
      <w:r w:rsidRPr="00C53719">
        <w:t>MINI Charging,” underlined Pieter Nota, member of the Board of Management of BMW AG responsible for Customer, Brands and Sales. “</w:t>
      </w:r>
      <w:r w:rsidR="00A11C52" w:rsidRPr="00A11C52">
        <w:t>With our "Active" tariff, energy costs in Germany are still up to 25% cheaper than for comparable diesel-powered vehicles, even for customers who cannot charge at home or at their employer's premises and therefore have to rely on the public charging infrastructure.</w:t>
      </w:r>
      <w:r w:rsidRPr="00C53719">
        <w:t xml:space="preserve"> This means we can completely dispel the myth that electricity for electrified vehicles is more expensive than petrol or diesel,” Nota continued.</w:t>
      </w:r>
    </w:p>
    <w:p w14:paraId="70A04E63" w14:textId="77777777" w:rsidR="00C53719" w:rsidRPr="00C53719" w:rsidRDefault="00C53719" w:rsidP="00C53719">
      <w:pPr>
        <w:spacing w:line="320" w:lineRule="exact"/>
      </w:pPr>
    </w:p>
    <w:bookmarkEnd w:id="0"/>
    <w:p w14:paraId="0C6AA1C6" w14:textId="77777777" w:rsidR="00C53719" w:rsidRPr="00C53719" w:rsidRDefault="00C53719" w:rsidP="00C53719">
      <w:pPr>
        <w:spacing w:line="320" w:lineRule="exact"/>
        <w:rPr>
          <w:b/>
        </w:rPr>
      </w:pPr>
      <w:r w:rsidRPr="00C53719">
        <w:rPr>
          <w:b/>
        </w:rPr>
        <w:lastRenderedPageBreak/>
        <w:t>Easy access to networks of more than 500 charging infrastructure operators in Europe – one card + one app for all charging electricity providers</w:t>
      </w:r>
    </w:p>
    <w:p w14:paraId="71CCD296" w14:textId="77777777" w:rsidR="00C53719" w:rsidRPr="00C53719" w:rsidRDefault="00C53719" w:rsidP="00C53719">
      <w:pPr>
        <w:spacing w:line="320" w:lineRule="exact"/>
        <w:rPr>
          <w:b/>
        </w:rPr>
      </w:pPr>
    </w:p>
    <w:p w14:paraId="59B7C465" w14:textId="0685463D" w:rsidR="00C53719" w:rsidRPr="00C53719" w:rsidRDefault="00C53719" w:rsidP="00C53719">
      <w:pPr>
        <w:spacing w:line="320" w:lineRule="exact"/>
      </w:pPr>
      <w:r w:rsidRPr="00C53719">
        <w:t xml:space="preserve">The BMW Group takes a holistic approach to electromobility: BMW Charging and MINI Charging provide a comprehensive range of charging solutions for all customer needs – from home charging solutions such as </w:t>
      </w:r>
      <w:proofErr w:type="spellStart"/>
      <w:r w:rsidRPr="00C53719">
        <w:t>wallboxes</w:t>
      </w:r>
      <w:proofErr w:type="spellEnd"/>
      <w:r w:rsidRPr="00C53719">
        <w:t xml:space="preserve"> to installation and digital services, up to and including public charging in the BMW</w:t>
      </w:r>
      <w:r w:rsidR="00436F0F">
        <w:t xml:space="preserve"> </w:t>
      </w:r>
      <w:r w:rsidRPr="00C53719">
        <w:t>/</w:t>
      </w:r>
      <w:r w:rsidR="00436F0F">
        <w:t xml:space="preserve"> </w:t>
      </w:r>
      <w:r w:rsidRPr="00C53719">
        <w:t xml:space="preserve">MINI Charging network. </w:t>
      </w:r>
    </w:p>
    <w:p w14:paraId="79F632ED" w14:textId="244246C7" w:rsidR="00C53719" w:rsidRPr="00C53719" w:rsidRDefault="00C53719" w:rsidP="00C53719">
      <w:pPr>
        <w:spacing w:line="320" w:lineRule="exact"/>
      </w:pPr>
      <w:r w:rsidRPr="00C53719">
        <w:t>With a one-time registration, a card – or, if preferred, an app – provides access to convenient charging in public areas at around 173,000 charging points (162,000 AC and 11,000 DC, incl. high-power charging (HPC) stations with a charging capacity of over 150kW) across Europe. In Germany alone, well over 33,000 charging points operated by around 300 charging electricity suppliers can be used by BMW</w:t>
      </w:r>
      <w:r w:rsidR="00436F0F">
        <w:t xml:space="preserve"> </w:t>
      </w:r>
      <w:r w:rsidRPr="00C53719">
        <w:t>/</w:t>
      </w:r>
      <w:r w:rsidR="00436F0F">
        <w:t xml:space="preserve"> </w:t>
      </w:r>
      <w:r w:rsidRPr="00C53719">
        <w:t>MINI Charging customers with just a single card</w:t>
      </w:r>
      <w:r w:rsidR="00436F0F">
        <w:t xml:space="preserve"> </w:t>
      </w:r>
      <w:r w:rsidRPr="00C53719">
        <w:t>/</w:t>
      </w:r>
      <w:r w:rsidR="00436F0F">
        <w:t xml:space="preserve"> </w:t>
      </w:r>
      <w:r w:rsidRPr="00C53719">
        <w:t xml:space="preserve">app. </w:t>
      </w:r>
    </w:p>
    <w:p w14:paraId="750C9EF0" w14:textId="77777777" w:rsidR="00C53719" w:rsidRPr="00C53719" w:rsidRDefault="00C53719" w:rsidP="00C53719">
      <w:pPr>
        <w:spacing w:line="320" w:lineRule="exact"/>
      </w:pPr>
    </w:p>
    <w:p w14:paraId="003A4C4F" w14:textId="7E6763E0" w:rsidR="00C53719" w:rsidRPr="00C53719" w:rsidRDefault="00C53719" w:rsidP="00C53719">
      <w:pPr>
        <w:spacing w:line="320" w:lineRule="exact"/>
      </w:pPr>
      <w:bookmarkStart w:id="1" w:name="_Hlk62141163"/>
      <w:r w:rsidRPr="00C53719">
        <w:t>The high-power charging network operated by the BMW Group joint venture IONITY is also integrated into the BMW Charging and MINI Charging network. The IONITY charging parks – with an average of four charging posts – are located along Europe’s motorways and main transport routes. A 10-minute charge at one of these stations adds up to 100 km to the fully-electric BMW iX3’s</w:t>
      </w:r>
      <w:r w:rsidR="00643D88">
        <w:t>*</w:t>
      </w:r>
      <w:r w:rsidRPr="00C53719">
        <w:t xml:space="preserve"> range (NEDC), for instance. More than 400 charging stations will be installed across Europe by the end of 2021. Further expansion within cities is also planned. </w:t>
      </w:r>
    </w:p>
    <w:bookmarkEnd w:id="1"/>
    <w:p w14:paraId="578E348F" w14:textId="77777777" w:rsidR="00C53719" w:rsidRPr="00C53719" w:rsidRDefault="00C53719" w:rsidP="00C53719">
      <w:pPr>
        <w:spacing w:line="320" w:lineRule="exact"/>
      </w:pPr>
    </w:p>
    <w:p w14:paraId="05834532" w14:textId="54F14646" w:rsidR="00C53719" w:rsidRPr="00C53719" w:rsidRDefault="00C53719" w:rsidP="00C53719">
      <w:pPr>
        <w:spacing w:line="320" w:lineRule="exact"/>
      </w:pPr>
      <w:r w:rsidRPr="00C53719">
        <w:rPr>
          <w:b/>
        </w:rPr>
        <w:t>BMW Charging as easy as shopping with a credit card</w:t>
      </w:r>
    </w:p>
    <w:p w14:paraId="1802389A" w14:textId="4721C618" w:rsidR="00C53719" w:rsidRPr="00C53719" w:rsidRDefault="00C53719" w:rsidP="00C53719">
      <w:pPr>
        <w:spacing w:line="320" w:lineRule="exact"/>
      </w:pPr>
      <w:r w:rsidRPr="00C53719">
        <w:t>The steadily growing BMW</w:t>
      </w:r>
      <w:r w:rsidR="00631703">
        <w:t xml:space="preserve"> </w:t>
      </w:r>
      <w:r w:rsidRPr="00C53719">
        <w:t>/</w:t>
      </w:r>
      <w:r w:rsidR="00631703">
        <w:t xml:space="preserve"> </w:t>
      </w:r>
      <w:r w:rsidRPr="00C53719">
        <w:t xml:space="preserve">MINI Charging network </w:t>
      </w:r>
      <w:r w:rsidR="0032415E" w:rsidRPr="00D86F59">
        <w:t>offers</w:t>
      </w:r>
      <w:r w:rsidRPr="00C53719">
        <w:t xml:space="preserve"> a good solution for customers who are unable or do not wish to install adequate charging infrastructure at home and cannot charge at their workplac</w:t>
      </w:r>
      <w:r w:rsidR="00B34DBD" w:rsidRPr="00D86F59">
        <w:t>e</w:t>
      </w:r>
      <w:r w:rsidR="006161F0" w:rsidRPr="00D86F59">
        <w:t>.</w:t>
      </w:r>
      <w:r w:rsidR="00BF788C" w:rsidRPr="00D86F59">
        <w:t xml:space="preserve"> </w:t>
      </w:r>
      <w:r w:rsidR="006161F0" w:rsidRPr="00D86F59">
        <w:t xml:space="preserve">It </w:t>
      </w:r>
      <w:r w:rsidR="00BF788C" w:rsidRPr="00D86F59">
        <w:t>allow</w:t>
      </w:r>
      <w:r w:rsidR="006161F0" w:rsidRPr="00D86F59">
        <w:t>s</w:t>
      </w:r>
      <w:r w:rsidR="00BF788C" w:rsidRPr="00D86F59">
        <w:t xml:space="preserve"> them</w:t>
      </w:r>
      <w:r w:rsidRPr="00C53719">
        <w:t xml:space="preserve"> to combine parking in all kinds of everyday situations (from business meetings to trips into town or to a restaurant, etc.) with charging</w:t>
      </w:r>
      <w:r w:rsidR="00640EB5" w:rsidRPr="00D86F59">
        <w:t>.</w:t>
      </w:r>
      <w:r w:rsidR="006161F0" w:rsidRPr="00D86F59">
        <w:t xml:space="preserve"> </w:t>
      </w:r>
      <w:r w:rsidR="00E03A71" w:rsidRPr="00D86F59">
        <w:t>At the same time, i</w:t>
      </w:r>
      <w:r w:rsidR="00640EB5" w:rsidRPr="00D86F59">
        <w:t xml:space="preserve">t is </w:t>
      </w:r>
      <w:r w:rsidR="00C57CE5" w:rsidRPr="00D86F59">
        <w:t xml:space="preserve">also </w:t>
      </w:r>
      <w:r w:rsidR="00640EB5" w:rsidRPr="00D86F59">
        <w:t xml:space="preserve">ideal for </w:t>
      </w:r>
      <w:r w:rsidRPr="00C53719">
        <w:t>customers who like to drive longer distances – for example, for vacation or business trips. BMW and MINI drivers can choose between the following public charging tariffs to suit their individual driving and charging profile.</w:t>
      </w:r>
    </w:p>
    <w:p w14:paraId="28423095" w14:textId="77777777" w:rsidR="00C53719" w:rsidRPr="00C53719" w:rsidRDefault="00C53719" w:rsidP="00C53719">
      <w:pPr>
        <w:spacing w:line="320" w:lineRule="exact"/>
      </w:pPr>
    </w:p>
    <w:p w14:paraId="0E4E864B" w14:textId="360DA5BA" w:rsidR="00C53719" w:rsidRPr="00C53719" w:rsidRDefault="007D5BD1" w:rsidP="00C53719">
      <w:pPr>
        <w:spacing w:line="320" w:lineRule="exact"/>
      </w:pPr>
      <w:r>
        <w:rPr>
          <w:b/>
        </w:rPr>
        <w:t>“</w:t>
      </w:r>
      <w:r w:rsidR="00C53719" w:rsidRPr="00C53719">
        <w:rPr>
          <w:b/>
        </w:rPr>
        <w:t>Active</w:t>
      </w:r>
      <w:r>
        <w:rPr>
          <w:b/>
        </w:rPr>
        <w:t>”</w:t>
      </w:r>
      <w:r w:rsidR="00C53719" w:rsidRPr="00C53719">
        <w:rPr>
          <w:b/>
        </w:rPr>
        <w:t xml:space="preserve"> Tariff</w:t>
      </w:r>
      <w:r w:rsidR="00C53719" w:rsidRPr="00C53719">
        <w:t xml:space="preserve">: In addition to the cost benefits, the redesigned basic tariff makes the process much simpler – especially for customers who only or </w:t>
      </w:r>
      <w:r w:rsidR="00C53719" w:rsidRPr="00C53719">
        <w:lastRenderedPageBreak/>
        <w:t>primarily use public charging – since costs incurred at every charging post in the network can be reliably estimated before charging. For a basic monthly fee of 4.99 euros, customers in Germany, for example, can charge their vehicles in the BMW</w:t>
      </w:r>
      <w:r w:rsidR="00095CA0">
        <w:t xml:space="preserve"> </w:t>
      </w:r>
      <w:r w:rsidR="00C53719" w:rsidRPr="00C53719">
        <w:t>/</w:t>
      </w:r>
      <w:r w:rsidR="00095CA0">
        <w:t xml:space="preserve"> </w:t>
      </w:r>
      <w:r w:rsidR="00C53719" w:rsidRPr="00C53719">
        <w:t xml:space="preserve">MINI Charging network at the standard rate of 33 cents per kWh for AC charging and 39 cents per kWh for DC charging. </w:t>
      </w:r>
    </w:p>
    <w:p w14:paraId="7582ADA1" w14:textId="77777777" w:rsidR="00C53719" w:rsidRPr="00C53719" w:rsidRDefault="00C53719" w:rsidP="00C53719">
      <w:pPr>
        <w:spacing w:line="320" w:lineRule="exact"/>
      </w:pPr>
    </w:p>
    <w:p w14:paraId="314BF725" w14:textId="6690F427" w:rsidR="00C53719" w:rsidRPr="00C53719" w:rsidRDefault="00C53719" w:rsidP="00C53719">
      <w:pPr>
        <w:spacing w:line="320" w:lineRule="exact"/>
      </w:pPr>
      <w:r w:rsidRPr="00C53719">
        <w:t xml:space="preserve">The </w:t>
      </w:r>
      <w:r w:rsidR="005525F0">
        <w:t>“</w:t>
      </w:r>
      <w:r w:rsidRPr="00C53719">
        <w:rPr>
          <w:b/>
          <w:bCs/>
        </w:rPr>
        <w:t>IONITY Plus</w:t>
      </w:r>
      <w:r w:rsidR="005525F0">
        <w:rPr>
          <w:b/>
          <w:bCs/>
        </w:rPr>
        <w:t>”</w:t>
      </w:r>
      <w:r w:rsidRPr="00C53719">
        <w:rPr>
          <w:b/>
          <w:bCs/>
        </w:rPr>
        <w:t xml:space="preserve"> package</w:t>
      </w:r>
      <w:r w:rsidRPr="00C53719">
        <w:t xml:space="preserve"> is an especially attractive add-on for customers who regularly drive longer distances and charge at stations along the motorway. For a basic monthly fee of 13 euros, both BMW and MINI frequent chargers in Germany can get their driving electricity at 35 cents per kWh at IONITY high-power charging stations. </w:t>
      </w:r>
    </w:p>
    <w:p w14:paraId="4A551172" w14:textId="77777777" w:rsidR="00C53719" w:rsidRPr="00C53719" w:rsidRDefault="00C53719" w:rsidP="00C53719">
      <w:pPr>
        <w:spacing w:line="320" w:lineRule="exact"/>
      </w:pPr>
    </w:p>
    <w:p w14:paraId="3EC2270E" w14:textId="207BAE4A" w:rsidR="00C53719" w:rsidRPr="00C53719" w:rsidRDefault="00A71B49" w:rsidP="00C53719">
      <w:pPr>
        <w:spacing w:line="320" w:lineRule="exact"/>
      </w:pPr>
      <w:r w:rsidRPr="001B2429">
        <w:t>The</w:t>
      </w:r>
      <w:r w:rsidR="00E22CAF" w:rsidRPr="001B2429">
        <w:t xml:space="preserve"> unique </w:t>
      </w:r>
      <w:r w:rsidRPr="001B2429">
        <w:t xml:space="preserve">aspect </w:t>
      </w:r>
      <w:r w:rsidR="00C53719" w:rsidRPr="00C53719">
        <w:t xml:space="preserve">is that when customers take home a new electrified BMW or MINI, they receive the </w:t>
      </w:r>
      <w:r w:rsidR="007D5BD1">
        <w:t>“</w:t>
      </w:r>
      <w:r w:rsidR="00C53719" w:rsidRPr="00C53719">
        <w:t>Active</w:t>
      </w:r>
      <w:r w:rsidR="007D5BD1">
        <w:t>”</w:t>
      </w:r>
      <w:r w:rsidR="00C53719" w:rsidRPr="00C53719">
        <w:t xml:space="preserve"> Tariff described above for 12 months with</w:t>
      </w:r>
      <w:r w:rsidR="002F44B9" w:rsidRPr="001B2429">
        <w:t xml:space="preserve"> no </w:t>
      </w:r>
      <w:r w:rsidR="00C53719" w:rsidRPr="00C53719">
        <w:t xml:space="preserve">basic monthly fee. This further amplifies the energy cost benefit compared to petrol and diesel drive trains. For the </w:t>
      </w:r>
      <w:proofErr w:type="gramStart"/>
      <w:r w:rsidR="00C53719" w:rsidRPr="00C53719">
        <w:t>fully-electric</w:t>
      </w:r>
      <w:proofErr w:type="gramEnd"/>
      <w:r w:rsidR="00C53719" w:rsidRPr="00C53719">
        <w:t xml:space="preserve"> BMW iX3</w:t>
      </w:r>
      <w:r w:rsidR="001B7165">
        <w:t>*</w:t>
      </w:r>
      <w:r w:rsidR="00C53719" w:rsidRPr="00C53719">
        <w:t xml:space="preserve">, BMW </w:t>
      </w:r>
      <w:proofErr w:type="spellStart"/>
      <w:r w:rsidR="00C53719" w:rsidRPr="00C53719">
        <w:t>iX</w:t>
      </w:r>
      <w:proofErr w:type="spellEnd"/>
      <w:r w:rsidR="001B7165">
        <w:t>*</w:t>
      </w:r>
      <w:r w:rsidR="00C53719" w:rsidRPr="00C53719">
        <w:t xml:space="preserve"> and BMW i4 models, the </w:t>
      </w:r>
      <w:r w:rsidR="005525F0">
        <w:t>“</w:t>
      </w:r>
      <w:r w:rsidR="00C53719" w:rsidRPr="00C53719">
        <w:t>IONITY Plus</w:t>
      </w:r>
      <w:r w:rsidR="005525F0">
        <w:t>”</w:t>
      </w:r>
      <w:r w:rsidR="00C53719" w:rsidRPr="00C53719">
        <w:t xml:space="preserve"> basic fee is also </w:t>
      </w:r>
      <w:r w:rsidR="002F44B9" w:rsidRPr="00C53719">
        <w:t xml:space="preserve">currently </w:t>
      </w:r>
      <w:r w:rsidR="00C53719" w:rsidRPr="00C53719">
        <w:t xml:space="preserve">waived, since the package is already included with these vehicles. </w:t>
      </w:r>
    </w:p>
    <w:p w14:paraId="396114DC" w14:textId="77777777" w:rsidR="00C53719" w:rsidRPr="00C53719" w:rsidRDefault="00C53719" w:rsidP="00C53719">
      <w:pPr>
        <w:spacing w:line="320" w:lineRule="exact"/>
      </w:pPr>
    </w:p>
    <w:p w14:paraId="5C6A0E6B" w14:textId="52BA19AD" w:rsidR="00C53719" w:rsidRPr="00C53719" w:rsidRDefault="007D5BD1" w:rsidP="00C53719">
      <w:pPr>
        <w:spacing w:line="320" w:lineRule="exact"/>
      </w:pPr>
      <w:r>
        <w:rPr>
          <w:b/>
        </w:rPr>
        <w:t>“</w:t>
      </w:r>
      <w:r w:rsidR="00C53719" w:rsidRPr="00C53719">
        <w:rPr>
          <w:b/>
        </w:rPr>
        <w:t>Flex</w:t>
      </w:r>
      <w:r>
        <w:rPr>
          <w:b/>
        </w:rPr>
        <w:t>”</w:t>
      </w:r>
      <w:r w:rsidR="00C53719" w:rsidRPr="00C53719">
        <w:rPr>
          <w:b/>
        </w:rPr>
        <w:t xml:space="preserve"> </w:t>
      </w:r>
      <w:r w:rsidR="00C53719" w:rsidRPr="00C53719">
        <w:rPr>
          <w:b/>
          <w:bCs/>
        </w:rPr>
        <w:t>Tariff</w:t>
      </w:r>
      <w:r w:rsidR="00C53719" w:rsidRPr="00C53719">
        <w:t>: Customers who use public charging on a less regular and more spontaneous basis can take advantage of the “Flex</w:t>
      </w:r>
      <w:r>
        <w:t>”</w:t>
      </w:r>
      <w:r w:rsidR="00C53719" w:rsidRPr="00C53719">
        <w:t xml:space="preserve"> Tariff, which, </w:t>
      </w:r>
      <w:r w:rsidR="00D55351" w:rsidRPr="00C53719">
        <w:t>also with a single registration</w:t>
      </w:r>
      <w:r w:rsidR="00D55351" w:rsidRPr="00342AB3">
        <w:t xml:space="preserve"> and</w:t>
      </w:r>
      <w:r w:rsidR="002F44B9" w:rsidRPr="00342AB3">
        <w:t xml:space="preserve"> no </w:t>
      </w:r>
      <w:r w:rsidR="00C53719" w:rsidRPr="00C53719">
        <w:t>basic fee, allows vehicles to be charged as needed at any charging post in the BMW</w:t>
      </w:r>
      <w:r w:rsidR="00F62648">
        <w:t xml:space="preserve"> </w:t>
      </w:r>
      <w:r w:rsidR="00C53719" w:rsidRPr="00C53719">
        <w:t>/</w:t>
      </w:r>
      <w:r w:rsidR="00F62648">
        <w:t xml:space="preserve"> </w:t>
      </w:r>
      <w:r w:rsidR="00C53719" w:rsidRPr="00C53719">
        <w:t xml:space="preserve">MINI Charging network at the operator’s own rates. </w:t>
      </w:r>
    </w:p>
    <w:p w14:paraId="6BB7F82F" w14:textId="77777777" w:rsidR="00C53719" w:rsidRPr="00C53719" w:rsidRDefault="00C53719" w:rsidP="00C53719">
      <w:pPr>
        <w:spacing w:line="320" w:lineRule="exact"/>
      </w:pPr>
    </w:p>
    <w:p w14:paraId="0BB910B3" w14:textId="43DA1DCF" w:rsidR="00C53719" w:rsidRPr="00C53719" w:rsidRDefault="00C53719" w:rsidP="00C53719">
      <w:pPr>
        <w:spacing w:line="320" w:lineRule="exact"/>
      </w:pPr>
      <w:r w:rsidRPr="00C53719">
        <w:t xml:space="preserve">Outside the borders of the driver’s home country, the respective national charging tariffs of the option selected apply. Here also, the customer can take advantage of the standardised pricing of the </w:t>
      </w:r>
      <w:r w:rsidR="007D5BD1">
        <w:t>“</w:t>
      </w:r>
      <w:r w:rsidRPr="00C53719">
        <w:t>Active</w:t>
      </w:r>
      <w:r w:rsidR="007D5BD1">
        <w:t>”</w:t>
      </w:r>
      <w:r w:rsidRPr="00C53719">
        <w:t xml:space="preserve"> Tariff and </w:t>
      </w:r>
      <w:r w:rsidR="005525F0">
        <w:t>“</w:t>
      </w:r>
      <w:r w:rsidRPr="00C53719">
        <w:t>IONITY Plus</w:t>
      </w:r>
      <w:r w:rsidR="005525F0">
        <w:t>”</w:t>
      </w:r>
      <w:r w:rsidRPr="00C53719">
        <w:t xml:space="preserve"> package for charging. </w:t>
      </w:r>
    </w:p>
    <w:p w14:paraId="55C24C9D" w14:textId="77777777" w:rsidR="00C53719" w:rsidRPr="00C53719" w:rsidRDefault="00C53719" w:rsidP="00C53719">
      <w:pPr>
        <w:spacing w:line="320" w:lineRule="exact"/>
      </w:pPr>
    </w:p>
    <w:p w14:paraId="1A01F59C" w14:textId="77777777" w:rsidR="00C53719" w:rsidRPr="00C53719" w:rsidRDefault="00C53719" w:rsidP="00C53719">
      <w:pPr>
        <w:spacing w:line="320" w:lineRule="exact"/>
      </w:pPr>
      <w:r w:rsidRPr="00C53719">
        <w:t xml:space="preserve">The BMW Group is not only committed to attractive pricing for driving electricity, but also promoting electric driving through other initiatives. Links to BMW Group </w:t>
      </w:r>
      <w:proofErr w:type="spellStart"/>
      <w:r w:rsidRPr="00C53719">
        <w:t>PressClub</w:t>
      </w:r>
      <w:proofErr w:type="spellEnd"/>
      <w:r w:rsidRPr="00C53719">
        <w:t xml:space="preserve"> can be found below: </w:t>
      </w:r>
    </w:p>
    <w:p w14:paraId="58381B97" w14:textId="77777777" w:rsidR="00C53719" w:rsidRPr="00C53719" w:rsidRDefault="00C53719" w:rsidP="00C53719">
      <w:pPr>
        <w:spacing w:line="320" w:lineRule="exact"/>
      </w:pPr>
    </w:p>
    <w:p w14:paraId="0F8E13FC" w14:textId="77777777" w:rsidR="00436F0F" w:rsidRPr="00C53719" w:rsidRDefault="00B27261" w:rsidP="00436F0F">
      <w:pPr>
        <w:spacing w:line="320" w:lineRule="exact"/>
      </w:pPr>
      <w:hyperlink r:id="rId8" w:history="1">
        <w:r w:rsidR="00436F0F" w:rsidRPr="009E4921">
          <w:rPr>
            <w:rStyle w:val="Hyperlink"/>
          </w:rPr>
          <w:t>https://www.press.bmwgroup.com/global/article/detail/T0306650EN/automatic-emission-free-city-driving:-green-light-for-bmw-edrive-zones-in-nearly-80-cities-across-europe</w:t>
        </w:r>
      </w:hyperlink>
    </w:p>
    <w:p w14:paraId="58A16584" w14:textId="77777777" w:rsidR="00436F0F" w:rsidRPr="00C53719" w:rsidRDefault="00436F0F" w:rsidP="00436F0F">
      <w:pPr>
        <w:spacing w:line="320" w:lineRule="exact"/>
      </w:pPr>
      <w:r w:rsidRPr="00C53719">
        <w:lastRenderedPageBreak/>
        <w:t xml:space="preserve"> </w:t>
      </w:r>
    </w:p>
    <w:p w14:paraId="21D28B35" w14:textId="39DD58FB" w:rsidR="00436F0F" w:rsidRPr="00C53719" w:rsidRDefault="00B27261" w:rsidP="00436F0F">
      <w:pPr>
        <w:spacing w:line="320" w:lineRule="exact"/>
      </w:pPr>
      <w:hyperlink r:id="rId9" w:history="1">
        <w:r w:rsidR="00436F0F" w:rsidRPr="009E4921">
          <w:rPr>
            <w:rStyle w:val="Hyperlink"/>
          </w:rPr>
          <w:t>https://www.press.bmwgroup.com/global/article/detail/T0318758EN/drive-electric-collect-bmw-points-charge-for-free:-bmw-presents-the-worldwide-first-bonus-programme-for-plug-in-hybrid-model-drivers</w:t>
        </w:r>
      </w:hyperlink>
    </w:p>
    <w:p w14:paraId="386B1654" w14:textId="77777777" w:rsidR="00C53719" w:rsidRPr="00C53719" w:rsidRDefault="00C53719" w:rsidP="00C53719">
      <w:pPr>
        <w:spacing w:line="320" w:lineRule="exact"/>
      </w:pPr>
    </w:p>
    <w:p w14:paraId="7F445506" w14:textId="77777777" w:rsidR="00C53719" w:rsidRPr="00C53719" w:rsidRDefault="00B27261" w:rsidP="00C53719">
      <w:pPr>
        <w:spacing w:line="320" w:lineRule="exact"/>
      </w:pPr>
      <w:hyperlink r:id="rId10" w:history="1">
        <w:r w:rsidR="00C53719" w:rsidRPr="00C53719">
          <w:rPr>
            <w:color w:val="0000FF"/>
            <w:u w:val="single"/>
          </w:rPr>
          <w:t>https://www.press.bmwgroup.com/global/article/detail/T0318730EN/bmw-charging-and-mini-charging:-expanded-charging-options-for-gen5-market-launch</w:t>
        </w:r>
      </w:hyperlink>
    </w:p>
    <w:p w14:paraId="7B7ED670" w14:textId="77777777" w:rsidR="00C53719" w:rsidRPr="00C53719" w:rsidRDefault="00C53719" w:rsidP="00C53719">
      <w:pPr>
        <w:tabs>
          <w:tab w:val="clear" w:pos="454"/>
          <w:tab w:val="left" w:pos="708"/>
        </w:tabs>
        <w:spacing w:line="100" w:lineRule="atLeast"/>
        <w:rPr>
          <w:b/>
          <w:sz w:val="16"/>
        </w:rPr>
      </w:pPr>
    </w:p>
    <w:p w14:paraId="4BF59247" w14:textId="77777777" w:rsidR="00C53719" w:rsidRPr="00C53719" w:rsidRDefault="00C53719" w:rsidP="00C53719">
      <w:pPr>
        <w:tabs>
          <w:tab w:val="clear" w:pos="454"/>
          <w:tab w:val="left" w:pos="708"/>
        </w:tabs>
        <w:spacing w:line="100" w:lineRule="atLeast"/>
        <w:rPr>
          <w:b/>
          <w:sz w:val="16"/>
        </w:rPr>
      </w:pPr>
    </w:p>
    <w:p w14:paraId="26F996EB" w14:textId="24A46778" w:rsidR="00C53719" w:rsidRPr="00C53719" w:rsidRDefault="00E620F2" w:rsidP="00C53719">
      <w:pPr>
        <w:tabs>
          <w:tab w:val="clear" w:pos="454"/>
          <w:tab w:val="left" w:pos="708"/>
        </w:tabs>
        <w:spacing w:line="100" w:lineRule="atLeast"/>
        <w:rPr>
          <w:b/>
          <w:sz w:val="16"/>
        </w:rPr>
      </w:pPr>
      <w:r>
        <w:rPr>
          <w:noProof/>
        </w:rPr>
        <w:drawing>
          <wp:inline distT="0" distB="0" distL="0" distR="0" wp14:anchorId="5222363E" wp14:editId="1281947E">
            <wp:extent cx="4896485" cy="339477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6485" cy="3394770"/>
                    </a:xfrm>
                    <a:prstGeom prst="rect">
                      <a:avLst/>
                    </a:prstGeom>
                  </pic:spPr>
                </pic:pic>
              </a:graphicData>
            </a:graphic>
          </wp:inline>
        </w:drawing>
      </w:r>
    </w:p>
    <w:p w14:paraId="64DD06C3" w14:textId="2B94E620" w:rsidR="00C53719" w:rsidRDefault="00C53719" w:rsidP="00C53719">
      <w:pPr>
        <w:tabs>
          <w:tab w:val="clear" w:pos="454"/>
          <w:tab w:val="left" w:pos="708"/>
        </w:tabs>
        <w:spacing w:line="100" w:lineRule="atLeast"/>
        <w:rPr>
          <w:b/>
          <w:sz w:val="16"/>
        </w:rPr>
      </w:pPr>
    </w:p>
    <w:p w14:paraId="0A4D320B" w14:textId="77777777" w:rsidR="00B27261" w:rsidRPr="00C53719" w:rsidRDefault="00B27261" w:rsidP="00C53719">
      <w:pPr>
        <w:tabs>
          <w:tab w:val="clear" w:pos="454"/>
          <w:tab w:val="left" w:pos="708"/>
        </w:tabs>
        <w:spacing w:line="100" w:lineRule="atLeast"/>
        <w:rPr>
          <w:b/>
          <w:sz w:val="16"/>
        </w:rPr>
      </w:pPr>
    </w:p>
    <w:p w14:paraId="0E595B22" w14:textId="77777777" w:rsidR="00C53719" w:rsidRPr="00C53719" w:rsidRDefault="00C53719" w:rsidP="00C53719">
      <w:pPr>
        <w:tabs>
          <w:tab w:val="clear" w:pos="454"/>
          <w:tab w:val="left" w:pos="708"/>
        </w:tabs>
        <w:spacing w:line="100" w:lineRule="atLeast"/>
        <w:rPr>
          <w:b/>
          <w:sz w:val="16"/>
        </w:rPr>
      </w:pPr>
    </w:p>
    <w:p w14:paraId="0272C0BA" w14:textId="25742EA2" w:rsidR="001B7165" w:rsidRPr="001B7165" w:rsidRDefault="001B7165" w:rsidP="001B7165">
      <w:pPr>
        <w:tabs>
          <w:tab w:val="clear" w:pos="454"/>
          <w:tab w:val="left" w:pos="708"/>
        </w:tabs>
        <w:spacing w:line="100" w:lineRule="atLeast"/>
        <w:rPr>
          <w:b/>
          <w:sz w:val="18"/>
          <w:szCs w:val="18"/>
          <w:lang w:val="de-DE"/>
        </w:rPr>
      </w:pPr>
      <w:r w:rsidRPr="001B7165">
        <w:rPr>
          <w:b/>
          <w:sz w:val="18"/>
          <w:szCs w:val="18"/>
          <w:lang w:val="de-DE"/>
        </w:rPr>
        <w:t>*</w:t>
      </w:r>
      <w:proofErr w:type="spellStart"/>
      <w:r>
        <w:rPr>
          <w:b/>
          <w:sz w:val="18"/>
          <w:szCs w:val="18"/>
          <w:lang w:val="de-DE"/>
        </w:rPr>
        <w:t>Consumption</w:t>
      </w:r>
      <w:proofErr w:type="spellEnd"/>
      <w:r>
        <w:rPr>
          <w:b/>
          <w:sz w:val="18"/>
          <w:szCs w:val="18"/>
          <w:lang w:val="de-DE"/>
        </w:rPr>
        <w:t>/</w:t>
      </w:r>
      <w:proofErr w:type="spellStart"/>
      <w:r>
        <w:rPr>
          <w:b/>
          <w:sz w:val="18"/>
          <w:szCs w:val="18"/>
          <w:lang w:val="de-DE"/>
        </w:rPr>
        <w:t>emission</w:t>
      </w:r>
      <w:proofErr w:type="spellEnd"/>
      <w:r>
        <w:rPr>
          <w:b/>
          <w:sz w:val="18"/>
          <w:szCs w:val="18"/>
          <w:lang w:val="de-DE"/>
        </w:rPr>
        <w:t xml:space="preserve"> </w:t>
      </w:r>
      <w:proofErr w:type="spellStart"/>
      <w:r>
        <w:rPr>
          <w:b/>
          <w:sz w:val="18"/>
          <w:szCs w:val="18"/>
          <w:lang w:val="de-DE"/>
        </w:rPr>
        <w:t>data</w:t>
      </w:r>
      <w:proofErr w:type="spellEnd"/>
      <w:r>
        <w:rPr>
          <w:b/>
          <w:sz w:val="18"/>
          <w:szCs w:val="18"/>
          <w:lang w:val="de-DE"/>
        </w:rPr>
        <w:t>:</w:t>
      </w:r>
      <w:r w:rsidRPr="001B7165">
        <w:rPr>
          <w:b/>
          <w:sz w:val="18"/>
          <w:szCs w:val="18"/>
          <w:lang w:val="de-DE"/>
        </w:rPr>
        <w:t xml:space="preserve"> </w:t>
      </w:r>
    </w:p>
    <w:p w14:paraId="07583F6B" w14:textId="77777777" w:rsidR="001B7165" w:rsidRPr="001B7165" w:rsidRDefault="001B7165" w:rsidP="001B7165">
      <w:pPr>
        <w:tabs>
          <w:tab w:val="clear" w:pos="454"/>
          <w:tab w:val="left" w:pos="708"/>
        </w:tabs>
        <w:spacing w:line="100" w:lineRule="atLeast"/>
        <w:rPr>
          <w:b/>
          <w:sz w:val="16"/>
          <w:lang w:val="de-DE"/>
        </w:rPr>
      </w:pPr>
    </w:p>
    <w:p w14:paraId="5F85A6EA" w14:textId="05FE2DFC" w:rsidR="001B7165" w:rsidRPr="001B7165" w:rsidRDefault="001B7165" w:rsidP="001B7165">
      <w:pPr>
        <w:tabs>
          <w:tab w:val="clear" w:pos="454"/>
          <w:tab w:val="left" w:pos="708"/>
        </w:tabs>
        <w:spacing w:line="240" w:lineRule="auto"/>
        <w:rPr>
          <w:bCs/>
          <w:sz w:val="16"/>
          <w:lang w:val="en-US"/>
        </w:rPr>
      </w:pPr>
      <w:r w:rsidRPr="001B7165">
        <w:rPr>
          <w:b/>
          <w:sz w:val="18"/>
          <w:szCs w:val="18"/>
          <w:lang w:val="en-US"/>
        </w:rPr>
        <w:t>BMW iX3:</w:t>
      </w:r>
      <w:r w:rsidRPr="001B7165">
        <w:rPr>
          <w:b/>
          <w:sz w:val="16"/>
          <w:lang w:val="en-US"/>
        </w:rPr>
        <w:t xml:space="preserve"> </w:t>
      </w:r>
      <w:r w:rsidRPr="001B7165">
        <w:rPr>
          <w:rFonts w:cs="BMWType V2 Light"/>
          <w:sz w:val="18"/>
          <w:szCs w:val="18"/>
          <w:lang w:val="en-US"/>
        </w:rPr>
        <w:t>Fuel consumption combined</w:t>
      </w:r>
      <w:r w:rsidRPr="001B7165">
        <w:rPr>
          <w:rFonts w:cs="BMWType V2 Light"/>
          <w:sz w:val="18"/>
          <w:szCs w:val="18"/>
          <w:lang w:val="en-US"/>
        </w:rPr>
        <w:t>: 0</w:t>
      </w:r>
      <w:r>
        <w:rPr>
          <w:rFonts w:cs="BMWType V2 Light"/>
          <w:sz w:val="18"/>
          <w:szCs w:val="18"/>
          <w:lang w:val="en-US"/>
        </w:rPr>
        <w:t>.</w:t>
      </w:r>
      <w:r w:rsidRPr="001B7165">
        <w:rPr>
          <w:rFonts w:cs="BMWType V2 Light"/>
          <w:sz w:val="18"/>
          <w:szCs w:val="18"/>
          <w:lang w:val="en-US"/>
        </w:rPr>
        <w:t xml:space="preserve">0 l/100 km; </w:t>
      </w:r>
      <w:r w:rsidRPr="001B7165">
        <w:rPr>
          <w:rFonts w:cs="BMWType V2 Light"/>
          <w:sz w:val="18"/>
          <w:szCs w:val="18"/>
          <w:lang w:val="en-US"/>
        </w:rPr>
        <w:t>po</w:t>
      </w:r>
      <w:r>
        <w:rPr>
          <w:rFonts w:cs="BMWType V2 Light"/>
          <w:sz w:val="18"/>
          <w:szCs w:val="18"/>
          <w:lang w:val="en-US"/>
        </w:rPr>
        <w:t>wer consumption combined</w:t>
      </w:r>
      <w:r w:rsidRPr="001B7165">
        <w:rPr>
          <w:rFonts w:cs="BMWType V2 Light"/>
          <w:sz w:val="18"/>
          <w:szCs w:val="18"/>
          <w:lang w:val="en-US"/>
        </w:rPr>
        <w:t xml:space="preserve">: </w:t>
      </w:r>
      <w:r w:rsidRPr="001B7165">
        <w:rPr>
          <w:rFonts w:cs="BMWType V2 Light"/>
          <w:color w:val="262626"/>
          <w:sz w:val="18"/>
          <w:szCs w:val="18"/>
          <w:shd w:val="clear" w:color="auto" w:fill="FFFFFF"/>
          <w:lang w:val="en-US"/>
        </w:rPr>
        <w:t>17</w:t>
      </w:r>
      <w:r>
        <w:rPr>
          <w:rFonts w:cs="BMWType V2 Light"/>
          <w:color w:val="262626"/>
          <w:sz w:val="18"/>
          <w:szCs w:val="18"/>
          <w:shd w:val="clear" w:color="auto" w:fill="FFFFFF"/>
          <w:lang w:val="en-US"/>
        </w:rPr>
        <w:t>.</w:t>
      </w:r>
      <w:r w:rsidRPr="001B7165">
        <w:rPr>
          <w:rFonts w:cs="BMWType V2 Light"/>
          <w:color w:val="262626"/>
          <w:sz w:val="18"/>
          <w:szCs w:val="18"/>
          <w:shd w:val="clear" w:color="auto" w:fill="FFFFFF"/>
          <w:lang w:val="en-US"/>
        </w:rPr>
        <w:t>8-1</w:t>
      </w:r>
      <w:r>
        <w:rPr>
          <w:rFonts w:cs="BMWType V2 Light"/>
          <w:color w:val="262626"/>
          <w:sz w:val="18"/>
          <w:szCs w:val="18"/>
          <w:shd w:val="clear" w:color="auto" w:fill="FFFFFF"/>
          <w:lang w:val="en-US"/>
        </w:rPr>
        <w:t>7.</w:t>
      </w:r>
      <w:r w:rsidRPr="001B7165">
        <w:rPr>
          <w:rFonts w:cs="BMWType V2 Light"/>
          <w:color w:val="262626"/>
          <w:sz w:val="18"/>
          <w:szCs w:val="18"/>
          <w:shd w:val="clear" w:color="auto" w:fill="FFFFFF"/>
          <w:lang w:val="en-US"/>
        </w:rPr>
        <w:t>5 (NE</w:t>
      </w:r>
      <w:r>
        <w:rPr>
          <w:rFonts w:cs="BMWType V2 Light"/>
          <w:color w:val="262626"/>
          <w:sz w:val="18"/>
          <w:szCs w:val="18"/>
          <w:shd w:val="clear" w:color="auto" w:fill="FFFFFF"/>
          <w:lang w:val="en-US"/>
        </w:rPr>
        <w:t>DC</w:t>
      </w:r>
      <w:r w:rsidRPr="001B7165">
        <w:rPr>
          <w:rFonts w:cs="BMWType V2 Light"/>
          <w:color w:val="262626"/>
          <w:sz w:val="18"/>
          <w:szCs w:val="18"/>
          <w:shd w:val="clear" w:color="auto" w:fill="FFFFFF"/>
          <w:lang w:val="en-US"/>
        </w:rPr>
        <w:t>) / 19</w:t>
      </w:r>
      <w:r>
        <w:rPr>
          <w:rFonts w:cs="BMWType V2 Light"/>
          <w:color w:val="262626"/>
          <w:sz w:val="18"/>
          <w:szCs w:val="18"/>
          <w:shd w:val="clear" w:color="auto" w:fill="FFFFFF"/>
          <w:lang w:val="en-US"/>
        </w:rPr>
        <w:t>.</w:t>
      </w:r>
      <w:r w:rsidRPr="001B7165">
        <w:rPr>
          <w:rFonts w:cs="BMWType V2 Light"/>
          <w:color w:val="262626"/>
          <w:sz w:val="18"/>
          <w:szCs w:val="18"/>
          <w:shd w:val="clear" w:color="auto" w:fill="FFFFFF"/>
          <w:lang w:val="en-US"/>
        </w:rPr>
        <w:t>0-18</w:t>
      </w:r>
      <w:r>
        <w:rPr>
          <w:rFonts w:cs="BMWType V2 Light"/>
          <w:color w:val="262626"/>
          <w:sz w:val="18"/>
          <w:szCs w:val="18"/>
          <w:shd w:val="clear" w:color="auto" w:fill="FFFFFF"/>
          <w:lang w:val="en-US"/>
        </w:rPr>
        <w:t>.</w:t>
      </w:r>
      <w:r w:rsidRPr="001B7165">
        <w:rPr>
          <w:rFonts w:cs="BMWType V2 Light"/>
          <w:color w:val="262626"/>
          <w:sz w:val="18"/>
          <w:szCs w:val="18"/>
          <w:shd w:val="clear" w:color="auto" w:fill="FFFFFF"/>
          <w:lang w:val="en-US"/>
        </w:rPr>
        <w:t>6 (WLTP)</w:t>
      </w:r>
      <w:r w:rsidRPr="001B7165">
        <w:rPr>
          <w:rFonts w:cs="BMWType V2 Light"/>
          <w:sz w:val="18"/>
          <w:szCs w:val="18"/>
          <w:lang w:val="en-US"/>
        </w:rPr>
        <w:t>; CO2</w:t>
      </w:r>
      <w:r>
        <w:rPr>
          <w:rFonts w:cs="BMWType V2 Light"/>
          <w:sz w:val="18"/>
          <w:szCs w:val="18"/>
          <w:lang w:val="en-US"/>
        </w:rPr>
        <w:t xml:space="preserve"> emissions combined</w:t>
      </w:r>
      <w:r w:rsidRPr="001B7165">
        <w:rPr>
          <w:rFonts w:cs="BMWType V2 Light"/>
          <w:sz w:val="18"/>
          <w:szCs w:val="18"/>
          <w:lang w:val="en-US"/>
        </w:rPr>
        <w:t>: 0 g/km</w:t>
      </w:r>
      <w:r w:rsidRPr="001B7165">
        <w:rPr>
          <w:bCs/>
          <w:sz w:val="16"/>
          <w:lang w:val="en-US"/>
        </w:rPr>
        <w:t xml:space="preserve"> </w:t>
      </w:r>
    </w:p>
    <w:p w14:paraId="1509D73C" w14:textId="4AF7CB45" w:rsidR="00C53719" w:rsidRDefault="001B7165" w:rsidP="00B27261">
      <w:pPr>
        <w:tabs>
          <w:tab w:val="clear" w:pos="454"/>
          <w:tab w:val="left" w:pos="708"/>
        </w:tabs>
        <w:spacing w:line="240" w:lineRule="auto"/>
        <w:rPr>
          <w:rFonts w:cs="BMWType V2 Light"/>
          <w:sz w:val="18"/>
          <w:szCs w:val="18"/>
          <w:lang w:val="en-US"/>
        </w:rPr>
      </w:pPr>
      <w:r w:rsidRPr="00B27261">
        <w:rPr>
          <w:b/>
          <w:sz w:val="18"/>
          <w:szCs w:val="18"/>
          <w:lang w:val="en-US"/>
        </w:rPr>
        <w:t xml:space="preserve">BMW </w:t>
      </w:r>
      <w:proofErr w:type="spellStart"/>
      <w:r w:rsidRPr="00B27261">
        <w:rPr>
          <w:b/>
          <w:sz w:val="18"/>
          <w:szCs w:val="18"/>
          <w:lang w:val="en-US"/>
        </w:rPr>
        <w:t>iX</w:t>
      </w:r>
      <w:proofErr w:type="spellEnd"/>
      <w:r w:rsidRPr="00B27261">
        <w:rPr>
          <w:b/>
          <w:sz w:val="18"/>
          <w:szCs w:val="18"/>
          <w:lang w:val="en-US"/>
        </w:rPr>
        <w:t xml:space="preserve">: </w:t>
      </w:r>
      <w:r w:rsidRPr="00B27261">
        <w:rPr>
          <w:rFonts w:cs="BMWType V2 Light"/>
          <w:sz w:val="18"/>
          <w:szCs w:val="18"/>
          <w:lang w:val="en-US"/>
        </w:rPr>
        <w:t>Fuel consumption combined</w:t>
      </w:r>
      <w:r w:rsidRPr="00B27261">
        <w:rPr>
          <w:rFonts w:cs="BMWType V2 Light"/>
          <w:sz w:val="18"/>
          <w:szCs w:val="18"/>
          <w:lang w:val="en-US"/>
        </w:rPr>
        <w:t>: 0</w:t>
      </w:r>
      <w:r w:rsidRPr="00B27261">
        <w:rPr>
          <w:rFonts w:cs="BMWType V2 Light"/>
          <w:sz w:val="18"/>
          <w:szCs w:val="18"/>
          <w:lang w:val="en-US"/>
        </w:rPr>
        <w:t>.</w:t>
      </w:r>
      <w:r w:rsidRPr="00B27261">
        <w:rPr>
          <w:rFonts w:cs="BMWType V2 Light"/>
          <w:sz w:val="18"/>
          <w:szCs w:val="18"/>
          <w:lang w:val="en-US"/>
        </w:rPr>
        <w:t xml:space="preserve">0 l/100 km </w:t>
      </w:r>
      <w:r w:rsidR="00B27261" w:rsidRPr="00B27261">
        <w:rPr>
          <w:rFonts w:cs="BMWType V2 Light"/>
          <w:sz w:val="18"/>
          <w:szCs w:val="18"/>
          <w:lang w:val="en-US"/>
        </w:rPr>
        <w:t>po</w:t>
      </w:r>
      <w:r w:rsidR="00B27261">
        <w:rPr>
          <w:rFonts w:cs="BMWType V2 Light"/>
          <w:sz w:val="18"/>
          <w:szCs w:val="18"/>
          <w:lang w:val="en-US"/>
        </w:rPr>
        <w:t>wer consumption combined</w:t>
      </w:r>
      <w:r w:rsidRPr="00B27261">
        <w:rPr>
          <w:rFonts w:cs="BMWType V2 Light"/>
          <w:sz w:val="18"/>
          <w:szCs w:val="18"/>
          <w:lang w:val="en-US"/>
        </w:rPr>
        <w:t> (NE</w:t>
      </w:r>
      <w:r w:rsidR="00B27261">
        <w:rPr>
          <w:rFonts w:cs="BMWType V2 Light"/>
          <w:sz w:val="18"/>
          <w:szCs w:val="18"/>
          <w:lang w:val="en-US"/>
        </w:rPr>
        <w:t>DC</w:t>
      </w:r>
      <w:r w:rsidRPr="00B27261">
        <w:rPr>
          <w:rFonts w:cs="BMWType V2 Light"/>
          <w:sz w:val="18"/>
          <w:szCs w:val="18"/>
          <w:lang w:val="en-US"/>
        </w:rPr>
        <w:t xml:space="preserve">) in kWh/100 km: </w:t>
      </w:r>
      <w:r w:rsidRPr="00B27261">
        <w:rPr>
          <w:rFonts w:cs="BMWType V2 Light"/>
          <w:sz w:val="18"/>
          <w:szCs w:val="18"/>
          <w:lang w:val="en-US"/>
        </w:rPr>
        <w:t>below</w:t>
      </w:r>
      <w:r w:rsidRPr="00B27261">
        <w:rPr>
          <w:rFonts w:cs="BMWType V2 Light"/>
          <w:sz w:val="18"/>
          <w:szCs w:val="18"/>
          <w:lang w:val="en-US"/>
        </w:rPr>
        <w:t xml:space="preserve"> 21; CO2</w:t>
      </w:r>
      <w:r w:rsidR="00B27261">
        <w:rPr>
          <w:rFonts w:cs="BMWType V2 Light"/>
          <w:sz w:val="18"/>
          <w:szCs w:val="18"/>
          <w:lang w:val="en-US"/>
        </w:rPr>
        <w:t xml:space="preserve"> emissions combined</w:t>
      </w:r>
      <w:r w:rsidRPr="00B27261">
        <w:rPr>
          <w:rFonts w:cs="BMWType V2 Light"/>
          <w:sz w:val="18"/>
          <w:szCs w:val="18"/>
          <w:lang w:val="en-US"/>
        </w:rPr>
        <w:t xml:space="preserve">: 0 g/km. </w:t>
      </w:r>
      <w:r w:rsidR="00B27261" w:rsidRPr="00B27261">
        <w:rPr>
          <w:rFonts w:cs="BMWType V2 Light"/>
          <w:sz w:val="18"/>
          <w:szCs w:val="18"/>
          <w:lang w:val="en-US"/>
        </w:rPr>
        <w:t>Data on driving performance, energy consumption and range are preliminary and based on forecasts</w:t>
      </w:r>
      <w:r w:rsidR="00B27261">
        <w:rPr>
          <w:rFonts w:cs="BMWType V2 Light"/>
          <w:sz w:val="18"/>
          <w:szCs w:val="18"/>
          <w:lang w:val="en-US"/>
        </w:rPr>
        <w:t>.</w:t>
      </w:r>
    </w:p>
    <w:p w14:paraId="1F3DEE09" w14:textId="25E18C30" w:rsidR="00B27261" w:rsidRDefault="00B27261" w:rsidP="00B27261">
      <w:pPr>
        <w:tabs>
          <w:tab w:val="clear" w:pos="454"/>
          <w:tab w:val="left" w:pos="708"/>
        </w:tabs>
        <w:spacing w:line="240" w:lineRule="auto"/>
        <w:rPr>
          <w:rFonts w:cs="BMWType V2 Light"/>
          <w:sz w:val="18"/>
          <w:szCs w:val="18"/>
          <w:lang w:val="en-US"/>
        </w:rPr>
      </w:pPr>
    </w:p>
    <w:p w14:paraId="58CBDAC3" w14:textId="1F945611" w:rsidR="00B27261" w:rsidRDefault="00B27261" w:rsidP="00B27261">
      <w:pPr>
        <w:tabs>
          <w:tab w:val="clear" w:pos="454"/>
          <w:tab w:val="left" w:pos="708"/>
        </w:tabs>
        <w:spacing w:line="240" w:lineRule="auto"/>
        <w:rPr>
          <w:rFonts w:cs="BMWType V2 Light"/>
          <w:sz w:val="18"/>
          <w:szCs w:val="18"/>
          <w:lang w:val="en-US"/>
        </w:rPr>
      </w:pPr>
    </w:p>
    <w:p w14:paraId="18B67AE2" w14:textId="77777777" w:rsidR="00B27261" w:rsidRPr="00B27261" w:rsidRDefault="00B27261" w:rsidP="00B27261">
      <w:pPr>
        <w:tabs>
          <w:tab w:val="clear" w:pos="454"/>
          <w:tab w:val="left" w:pos="708"/>
        </w:tabs>
        <w:spacing w:line="240" w:lineRule="auto"/>
        <w:rPr>
          <w:rFonts w:cs="BMWType V2 Light"/>
          <w:sz w:val="18"/>
          <w:szCs w:val="18"/>
          <w:lang w:val="en-US"/>
        </w:rPr>
      </w:pPr>
    </w:p>
    <w:p w14:paraId="74FFF462" w14:textId="77777777" w:rsidR="00B27261" w:rsidRDefault="00B27261">
      <w:pPr>
        <w:tabs>
          <w:tab w:val="clear" w:pos="454"/>
          <w:tab w:val="clear" w:pos="4706"/>
        </w:tabs>
        <w:spacing w:line="240" w:lineRule="auto"/>
        <w:rPr>
          <w:color w:val="000000" w:themeColor="text1"/>
          <w:sz w:val="18"/>
        </w:rPr>
      </w:pPr>
      <w:r>
        <w:rPr>
          <w:color w:val="000000" w:themeColor="text1"/>
          <w:sz w:val="18"/>
        </w:rPr>
        <w:br w:type="page"/>
      </w:r>
    </w:p>
    <w:p w14:paraId="633709FE" w14:textId="4E85905C" w:rsidR="00C72707" w:rsidRPr="00207CC9" w:rsidRDefault="00C72707" w:rsidP="00C72707">
      <w:pPr>
        <w:tabs>
          <w:tab w:val="clear" w:pos="454"/>
          <w:tab w:val="clear" w:pos="4706"/>
        </w:tabs>
        <w:spacing w:line="240" w:lineRule="auto"/>
        <w:ind w:right="-1078"/>
        <w:rPr>
          <w:color w:val="000000" w:themeColor="text1"/>
          <w:sz w:val="18"/>
          <w:szCs w:val="18"/>
        </w:rPr>
      </w:pPr>
      <w:r>
        <w:rPr>
          <w:color w:val="000000" w:themeColor="text1"/>
          <w:sz w:val="18"/>
        </w:rPr>
        <w:lastRenderedPageBreak/>
        <w:t>If you have any questions, please contact:</w:t>
      </w:r>
    </w:p>
    <w:p w14:paraId="51873F5F" w14:textId="77777777" w:rsidR="00C72707" w:rsidRPr="007E3FFC" w:rsidRDefault="00C72707" w:rsidP="00C72707">
      <w:pPr>
        <w:spacing w:line="240" w:lineRule="auto"/>
        <w:ind w:right="-1078"/>
        <w:rPr>
          <w:rFonts w:cs="BMWType V2 Light"/>
          <w:color w:val="000000" w:themeColor="text1"/>
          <w:sz w:val="18"/>
          <w:szCs w:val="18"/>
        </w:rPr>
      </w:pPr>
    </w:p>
    <w:p w14:paraId="4C970125" w14:textId="77777777" w:rsidR="00C72707" w:rsidRPr="007E3FFC" w:rsidRDefault="00C72707" w:rsidP="00C72707">
      <w:pPr>
        <w:pStyle w:val="Fliesstext"/>
        <w:ind w:right="-1078"/>
        <w:rPr>
          <w:b/>
          <w:color w:val="000000" w:themeColor="text1"/>
          <w:sz w:val="18"/>
          <w:szCs w:val="18"/>
        </w:rPr>
      </w:pPr>
      <w:r>
        <w:rPr>
          <w:b/>
          <w:color w:val="000000" w:themeColor="text1"/>
          <w:sz w:val="18"/>
        </w:rPr>
        <w:t>Corporate Communications</w:t>
      </w:r>
    </w:p>
    <w:p w14:paraId="5813B5EB" w14:textId="77777777" w:rsidR="00C72707" w:rsidRPr="007E3FFC" w:rsidRDefault="00C72707" w:rsidP="00C72707">
      <w:pPr>
        <w:pStyle w:val="Fliesstext"/>
        <w:spacing w:line="200" w:lineRule="atLeast"/>
        <w:ind w:right="-1078"/>
        <w:rPr>
          <w:color w:val="000000" w:themeColor="text1"/>
          <w:sz w:val="18"/>
          <w:szCs w:val="18"/>
        </w:rPr>
      </w:pPr>
    </w:p>
    <w:p w14:paraId="0736CB2C" w14:textId="77777777" w:rsidR="00C72707" w:rsidRDefault="00C72707" w:rsidP="00C72707">
      <w:pPr>
        <w:pStyle w:val="Fliesstext"/>
        <w:spacing w:line="200" w:lineRule="atLeast"/>
        <w:ind w:right="-1078"/>
        <w:rPr>
          <w:color w:val="000000" w:themeColor="text1"/>
          <w:sz w:val="18"/>
        </w:rPr>
      </w:pPr>
    </w:p>
    <w:p w14:paraId="5C1CFF72" w14:textId="2ADBE25F" w:rsidR="00C72707" w:rsidRPr="007E3FFC" w:rsidRDefault="000B4D8D" w:rsidP="00C72707">
      <w:pPr>
        <w:pStyle w:val="Fliesstext"/>
        <w:spacing w:line="200" w:lineRule="atLeast"/>
        <w:ind w:right="-1078"/>
        <w:rPr>
          <w:rStyle w:val="Hyperlink"/>
          <w:sz w:val="18"/>
          <w:szCs w:val="18"/>
        </w:rPr>
      </w:pPr>
      <w:r>
        <w:rPr>
          <w:color w:val="000000" w:themeColor="text1"/>
          <w:sz w:val="18"/>
        </w:rPr>
        <w:t>Daria Nikitina</w:t>
      </w:r>
      <w:r w:rsidR="00C72707">
        <w:rPr>
          <w:color w:val="000000" w:themeColor="text1"/>
          <w:sz w:val="18"/>
        </w:rPr>
        <w:t xml:space="preserve">, Corporate Communications </w:t>
      </w:r>
    </w:p>
    <w:p w14:paraId="5F80958C" w14:textId="0EC01767" w:rsidR="00C72707" w:rsidRPr="007E3FFC" w:rsidRDefault="00C72707" w:rsidP="00C72707">
      <w:pPr>
        <w:pStyle w:val="Fliesstext"/>
        <w:spacing w:line="200" w:lineRule="atLeast"/>
        <w:ind w:right="-1078"/>
        <w:rPr>
          <w:color w:val="000000" w:themeColor="text1"/>
          <w:sz w:val="18"/>
          <w:szCs w:val="18"/>
        </w:rPr>
      </w:pPr>
      <w:r w:rsidRPr="005525F0">
        <w:rPr>
          <w:color w:val="000000" w:themeColor="text1"/>
          <w:sz w:val="18"/>
          <w:szCs w:val="18"/>
        </w:rPr>
        <w:t>E</w:t>
      </w:r>
      <w:r w:rsidR="000C4732" w:rsidRPr="005525F0">
        <w:rPr>
          <w:color w:val="000000" w:themeColor="text1"/>
          <w:sz w:val="18"/>
          <w:szCs w:val="18"/>
        </w:rPr>
        <w:t>m</w:t>
      </w:r>
      <w:r w:rsidRPr="005525F0">
        <w:rPr>
          <w:color w:val="000000" w:themeColor="text1"/>
          <w:sz w:val="18"/>
          <w:szCs w:val="18"/>
        </w:rPr>
        <w:t>ail</w:t>
      </w:r>
      <w:r w:rsidRPr="00BF3909">
        <w:rPr>
          <w:color w:val="000000" w:themeColor="text1"/>
          <w:sz w:val="18"/>
          <w:szCs w:val="18"/>
        </w:rPr>
        <w:t>:</w:t>
      </w:r>
      <w:r>
        <w:rPr>
          <w:rStyle w:val="Hyperlink"/>
          <w:sz w:val="18"/>
        </w:rPr>
        <w:t xml:space="preserve"> </w:t>
      </w:r>
      <w:hyperlink r:id="rId12" w:history="1">
        <w:r w:rsidR="000B4D8D" w:rsidRPr="009E4921">
          <w:rPr>
            <w:rStyle w:val="Hyperlink"/>
            <w:sz w:val="18"/>
          </w:rPr>
          <w:t>daria.nikitina@bmw.de</w:t>
        </w:r>
      </w:hyperlink>
      <w:r w:rsidR="000B4D8D">
        <w:rPr>
          <w:color w:val="000000" w:themeColor="text1"/>
          <w:sz w:val="18"/>
        </w:rPr>
        <w:t>, T</w:t>
      </w:r>
      <w:r>
        <w:rPr>
          <w:color w:val="000000" w:themeColor="text1"/>
          <w:sz w:val="18"/>
        </w:rPr>
        <w:t>elephone: +49-89-382-</w:t>
      </w:r>
      <w:r w:rsidR="000B4D8D">
        <w:rPr>
          <w:color w:val="000000" w:themeColor="text1"/>
          <w:sz w:val="18"/>
        </w:rPr>
        <w:t>60340</w:t>
      </w:r>
    </w:p>
    <w:p w14:paraId="62F61398" w14:textId="77777777" w:rsidR="00C72707" w:rsidRPr="007E3FFC" w:rsidRDefault="00C72707" w:rsidP="00C72707">
      <w:pPr>
        <w:pStyle w:val="Fliesstext"/>
        <w:ind w:right="-1078"/>
        <w:outlineLvl w:val="0"/>
        <w:rPr>
          <w:color w:val="000000" w:themeColor="text1"/>
          <w:sz w:val="18"/>
          <w:szCs w:val="18"/>
        </w:rPr>
      </w:pPr>
    </w:p>
    <w:p w14:paraId="155A921A" w14:textId="325453F0" w:rsidR="00C72707" w:rsidRPr="001135E9" w:rsidRDefault="000B4D8D" w:rsidP="00C72707">
      <w:pPr>
        <w:pStyle w:val="Fliesstext"/>
        <w:spacing w:line="200" w:lineRule="atLeast"/>
        <w:ind w:right="-1078"/>
        <w:rPr>
          <w:color w:val="000000" w:themeColor="text1"/>
          <w:sz w:val="18"/>
          <w:szCs w:val="18"/>
        </w:rPr>
      </w:pPr>
      <w:r>
        <w:rPr>
          <w:color w:val="000000" w:themeColor="text1"/>
          <w:sz w:val="18"/>
        </w:rPr>
        <w:t xml:space="preserve">Wieland </w:t>
      </w:r>
      <w:proofErr w:type="spellStart"/>
      <w:r>
        <w:rPr>
          <w:color w:val="000000" w:themeColor="text1"/>
          <w:sz w:val="18"/>
        </w:rPr>
        <w:t>Brúch</w:t>
      </w:r>
      <w:proofErr w:type="spellEnd"/>
      <w:r w:rsidR="00C72707">
        <w:rPr>
          <w:color w:val="000000" w:themeColor="text1"/>
          <w:sz w:val="18"/>
        </w:rPr>
        <w:t xml:space="preserve">, </w:t>
      </w:r>
      <w:r>
        <w:rPr>
          <w:color w:val="000000" w:themeColor="text1"/>
          <w:sz w:val="18"/>
        </w:rPr>
        <w:t>Spokesperson Electromobility</w:t>
      </w:r>
    </w:p>
    <w:p w14:paraId="4EA3A7CA" w14:textId="4062F780" w:rsidR="00C72707" w:rsidRPr="001135E9" w:rsidRDefault="00C72707" w:rsidP="00C72707">
      <w:pPr>
        <w:pStyle w:val="Fliesstext"/>
        <w:spacing w:line="200" w:lineRule="atLeast"/>
        <w:ind w:right="-1078"/>
        <w:rPr>
          <w:color w:val="000000" w:themeColor="text1"/>
          <w:sz w:val="18"/>
          <w:szCs w:val="18"/>
        </w:rPr>
      </w:pPr>
      <w:r w:rsidRPr="005525F0">
        <w:rPr>
          <w:color w:val="000000" w:themeColor="text1"/>
          <w:sz w:val="18"/>
        </w:rPr>
        <w:t>E</w:t>
      </w:r>
      <w:r w:rsidR="000C4732" w:rsidRPr="005525F0">
        <w:rPr>
          <w:color w:val="000000" w:themeColor="text1"/>
          <w:sz w:val="18"/>
        </w:rPr>
        <w:t>m</w:t>
      </w:r>
      <w:r w:rsidRPr="005525F0">
        <w:rPr>
          <w:color w:val="000000" w:themeColor="text1"/>
          <w:sz w:val="18"/>
        </w:rPr>
        <w:t>ail</w:t>
      </w:r>
      <w:r w:rsidRPr="00BF3909">
        <w:rPr>
          <w:color w:val="000000" w:themeColor="text1"/>
          <w:szCs w:val="18"/>
        </w:rPr>
        <w:t>:</w:t>
      </w:r>
      <w:r>
        <w:rPr>
          <w:rStyle w:val="Hyperlink"/>
          <w:sz w:val="18"/>
        </w:rPr>
        <w:t xml:space="preserve"> </w:t>
      </w:r>
      <w:hyperlink r:id="rId13" w:history="1">
        <w:r w:rsidR="000B4D8D" w:rsidRPr="009E4921">
          <w:rPr>
            <w:rStyle w:val="Hyperlink"/>
            <w:sz w:val="18"/>
          </w:rPr>
          <w:t>wieland.bruch@bmw.de</w:t>
        </w:r>
      </w:hyperlink>
      <w:r>
        <w:rPr>
          <w:color w:val="000000" w:themeColor="text1"/>
          <w:sz w:val="18"/>
        </w:rPr>
        <w:t>, Telephone: +49</w:t>
      </w:r>
      <w:r w:rsidR="000B4D8D">
        <w:rPr>
          <w:color w:val="000000" w:themeColor="text1"/>
          <w:sz w:val="18"/>
        </w:rPr>
        <w:t>-</w:t>
      </w:r>
      <w:r>
        <w:rPr>
          <w:color w:val="000000" w:themeColor="text1"/>
          <w:sz w:val="18"/>
        </w:rPr>
        <w:t>89</w:t>
      </w:r>
      <w:r w:rsidR="000B4D8D">
        <w:rPr>
          <w:color w:val="000000" w:themeColor="text1"/>
          <w:sz w:val="18"/>
        </w:rPr>
        <w:t>-</w:t>
      </w:r>
      <w:r>
        <w:rPr>
          <w:color w:val="000000" w:themeColor="text1"/>
          <w:sz w:val="18"/>
        </w:rPr>
        <w:t>382-</w:t>
      </w:r>
      <w:r w:rsidR="000B4D8D">
        <w:rPr>
          <w:color w:val="000000" w:themeColor="text1"/>
          <w:sz w:val="18"/>
        </w:rPr>
        <w:t>72652</w:t>
      </w:r>
    </w:p>
    <w:p w14:paraId="7768E0FF" w14:textId="77777777" w:rsidR="00C72707" w:rsidRDefault="00C72707" w:rsidP="00C72707">
      <w:pPr>
        <w:pStyle w:val="Fliesstext"/>
        <w:spacing w:line="200" w:lineRule="atLeast"/>
        <w:ind w:right="-1078"/>
        <w:rPr>
          <w:color w:val="000000" w:themeColor="text1"/>
          <w:sz w:val="18"/>
          <w:szCs w:val="18"/>
        </w:rPr>
      </w:pPr>
    </w:p>
    <w:p w14:paraId="0D8C9711" w14:textId="77777777" w:rsidR="00C72707" w:rsidRDefault="00C72707" w:rsidP="00C72707">
      <w:pPr>
        <w:pStyle w:val="Fliesstext"/>
        <w:spacing w:line="200" w:lineRule="atLeast"/>
        <w:ind w:right="-1078"/>
        <w:rPr>
          <w:color w:val="000000" w:themeColor="text1"/>
          <w:sz w:val="18"/>
          <w:szCs w:val="18"/>
        </w:rPr>
      </w:pPr>
    </w:p>
    <w:p w14:paraId="658C278A" w14:textId="77777777" w:rsidR="00C72707" w:rsidRPr="007E3FFC" w:rsidRDefault="00C72707" w:rsidP="00C72707">
      <w:pPr>
        <w:pStyle w:val="zzabstand9pt"/>
        <w:ind w:right="-1078"/>
        <w:rPr>
          <w:rStyle w:val="Hyperlink"/>
          <w:color w:val="auto"/>
          <w:szCs w:val="18"/>
        </w:rPr>
      </w:pPr>
      <w:r>
        <w:t xml:space="preserve">Media website: </w:t>
      </w:r>
      <w:hyperlink r:id="rId14" w:history="1">
        <w:r w:rsidRPr="00E816F6">
          <w:rPr>
            <w:rStyle w:val="Hyperlink"/>
          </w:rPr>
          <w:t>www.press.bmwgroup.com</w:t>
        </w:r>
      </w:hyperlink>
    </w:p>
    <w:p w14:paraId="4CD5B418" w14:textId="77777777" w:rsidR="00C72707" w:rsidRPr="007E3FFC" w:rsidRDefault="00C72707" w:rsidP="00C72707">
      <w:pPr>
        <w:spacing w:line="360" w:lineRule="auto"/>
        <w:ind w:right="-1078"/>
        <w:rPr>
          <w:b/>
          <w:sz w:val="16"/>
        </w:rPr>
      </w:pPr>
      <w:r>
        <w:rPr>
          <w:sz w:val="18"/>
        </w:rPr>
        <w:t xml:space="preserve">Email: </w:t>
      </w:r>
      <w:hyperlink r:id="rId15" w:history="1">
        <w:r>
          <w:rPr>
            <w:rStyle w:val="Hyperlink"/>
            <w:sz w:val="18"/>
          </w:rPr>
          <w:t>presse@bmwgroup.com</w:t>
        </w:r>
      </w:hyperlink>
    </w:p>
    <w:p w14:paraId="3592CEE5" w14:textId="77777777" w:rsidR="00C53719" w:rsidRPr="00C53719" w:rsidRDefault="00C53719" w:rsidP="00C53719">
      <w:pPr>
        <w:tabs>
          <w:tab w:val="clear" w:pos="454"/>
          <w:tab w:val="left" w:pos="708"/>
        </w:tabs>
        <w:spacing w:line="100" w:lineRule="atLeast"/>
        <w:rPr>
          <w:b/>
          <w:sz w:val="16"/>
        </w:rPr>
      </w:pPr>
    </w:p>
    <w:p w14:paraId="5C180693" w14:textId="21B65F46" w:rsidR="00C53719" w:rsidRDefault="00C53719" w:rsidP="00C53719">
      <w:pPr>
        <w:tabs>
          <w:tab w:val="clear" w:pos="454"/>
          <w:tab w:val="left" w:pos="708"/>
        </w:tabs>
        <w:spacing w:line="100" w:lineRule="atLeast"/>
        <w:rPr>
          <w:b/>
          <w:sz w:val="16"/>
        </w:rPr>
      </w:pPr>
    </w:p>
    <w:p w14:paraId="5F62461A" w14:textId="77777777" w:rsidR="001B7165" w:rsidRPr="000E61E1" w:rsidRDefault="001B7165" w:rsidP="001B7165">
      <w:pPr>
        <w:tabs>
          <w:tab w:val="clear" w:pos="454"/>
          <w:tab w:val="left" w:pos="708"/>
        </w:tabs>
        <w:spacing w:line="100" w:lineRule="atLeast"/>
        <w:rPr>
          <w:b/>
          <w:sz w:val="16"/>
          <w:lang w:val="en-US"/>
        </w:rPr>
      </w:pPr>
      <w:r w:rsidRPr="000E61E1">
        <w:rPr>
          <w:b/>
          <w:sz w:val="16"/>
          <w:lang w:val="en-US"/>
        </w:rPr>
        <w:t>The BMW Group</w:t>
      </w:r>
    </w:p>
    <w:p w14:paraId="582830E1" w14:textId="77777777" w:rsidR="001B7165" w:rsidRPr="00A67482" w:rsidRDefault="001B7165" w:rsidP="001B7165">
      <w:pPr>
        <w:tabs>
          <w:tab w:val="clear" w:pos="454"/>
          <w:tab w:val="left" w:pos="708"/>
        </w:tabs>
        <w:spacing w:line="100" w:lineRule="atLeast"/>
        <w:rPr>
          <w:sz w:val="16"/>
          <w:lang w:val="en-US"/>
        </w:rPr>
      </w:pPr>
    </w:p>
    <w:p w14:paraId="18E814FD" w14:textId="77777777" w:rsidR="001B7165" w:rsidRPr="000E61E1" w:rsidRDefault="001B7165" w:rsidP="001B7165">
      <w:pPr>
        <w:spacing w:line="240" w:lineRule="auto"/>
        <w:rPr>
          <w:rFonts w:cs="BMWType V2 Light"/>
          <w:sz w:val="18"/>
          <w:szCs w:val="18"/>
          <w:lang w:val="en-US"/>
        </w:rPr>
      </w:pPr>
      <w:r w:rsidRPr="000E61E1">
        <w:rPr>
          <w:sz w:val="18"/>
          <w:lang w:val="en-US"/>
        </w:rPr>
        <w:t xml:space="preserve">With its four brands BMW, MINI, Rolls-Royce and BMW </w:t>
      </w:r>
      <w:proofErr w:type="spellStart"/>
      <w:r w:rsidRPr="000E61E1">
        <w:rPr>
          <w:sz w:val="18"/>
          <w:lang w:val="en-US"/>
        </w:rPr>
        <w:t>Motorrad</w:t>
      </w:r>
      <w:proofErr w:type="spellEnd"/>
      <w:r w:rsidRPr="000E61E1">
        <w:rPr>
          <w:sz w:val="18"/>
          <w:lang w:val="en-US"/>
        </w:rPr>
        <w:t xml:space="preserve">, the BMW Group is the world’s leading premium manufacturer of automobiles and motorcycles </w:t>
      </w:r>
      <w:proofErr w:type="gramStart"/>
      <w:r w:rsidRPr="000E61E1">
        <w:rPr>
          <w:sz w:val="18"/>
          <w:lang w:val="en-US"/>
        </w:rPr>
        <w:t>and also</w:t>
      </w:r>
      <w:proofErr w:type="gramEnd"/>
      <w:r w:rsidRPr="000E61E1">
        <w:rPr>
          <w:sz w:val="18"/>
          <w:lang w:val="en-US"/>
        </w:rPr>
        <w:t xml:space="preserve"> provides premium financial and mobility services. The BMW Group production network comprises 31 production and assembly facilities in 15 countries; the company has a global sales network in more than 140 countries.</w:t>
      </w:r>
    </w:p>
    <w:p w14:paraId="1A79DAF2" w14:textId="77777777" w:rsidR="001B7165" w:rsidRPr="000E61E1" w:rsidRDefault="001B7165" w:rsidP="001B7165">
      <w:pPr>
        <w:spacing w:line="240" w:lineRule="auto"/>
        <w:rPr>
          <w:rFonts w:cs="BMWType V2 Light"/>
          <w:sz w:val="18"/>
          <w:szCs w:val="18"/>
          <w:lang w:val="en-US"/>
        </w:rPr>
      </w:pPr>
    </w:p>
    <w:p w14:paraId="4FD12FC2" w14:textId="77777777" w:rsidR="001B7165" w:rsidRPr="000E61E1" w:rsidRDefault="001B7165" w:rsidP="001B7165">
      <w:pPr>
        <w:spacing w:line="240" w:lineRule="auto"/>
        <w:ind w:right="-227"/>
        <w:rPr>
          <w:rFonts w:cs="BMWType V2 Light"/>
          <w:color w:val="000000" w:themeColor="text1"/>
          <w:sz w:val="18"/>
          <w:szCs w:val="18"/>
          <w:lang w:val="en-US"/>
        </w:rPr>
      </w:pPr>
      <w:r w:rsidRPr="000E61E1">
        <w:rPr>
          <w:color w:val="000000" w:themeColor="text1"/>
          <w:sz w:val="18"/>
          <w:lang w:val="en-US"/>
        </w:rPr>
        <w:t>In 2020, the BMW Group sold over 2.3 million passenger vehicles and more than 169,000 motorcycles worldwide. The profit before tax in the financial year 2019 was € 7.118 billion on revenues amounting to € 104.210 billion. As of 31 December 2019, the BMW Group had a workforce of 126,016 employees.</w:t>
      </w:r>
    </w:p>
    <w:p w14:paraId="27220802" w14:textId="77777777" w:rsidR="001B7165" w:rsidRPr="000E61E1" w:rsidRDefault="001B7165" w:rsidP="001B7165">
      <w:pPr>
        <w:spacing w:line="240" w:lineRule="auto"/>
        <w:rPr>
          <w:rFonts w:cs="BMWType V2 Light"/>
          <w:color w:val="000000" w:themeColor="text1"/>
          <w:sz w:val="18"/>
          <w:szCs w:val="18"/>
          <w:lang w:val="en-US"/>
        </w:rPr>
      </w:pPr>
    </w:p>
    <w:p w14:paraId="5F9A0918" w14:textId="77777777" w:rsidR="001B7165" w:rsidRPr="000E61E1" w:rsidRDefault="001B7165" w:rsidP="001B7165">
      <w:pPr>
        <w:spacing w:line="240" w:lineRule="auto"/>
        <w:rPr>
          <w:rFonts w:cs="BMWType V2 Light"/>
          <w:color w:val="000000" w:themeColor="text1"/>
          <w:sz w:val="18"/>
          <w:szCs w:val="18"/>
          <w:lang w:val="en-US"/>
        </w:rPr>
      </w:pPr>
      <w:r w:rsidRPr="000E61E1">
        <w:rPr>
          <w:color w:val="000000" w:themeColor="text1"/>
          <w:sz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335BCBCA" w14:textId="77777777" w:rsidR="001B7165" w:rsidRPr="000E61E1" w:rsidRDefault="001B7165" w:rsidP="001B7165">
      <w:pPr>
        <w:spacing w:line="240" w:lineRule="auto"/>
        <w:rPr>
          <w:rFonts w:cs="BMWType V2 Light"/>
          <w:color w:val="000000" w:themeColor="text1"/>
          <w:sz w:val="18"/>
          <w:szCs w:val="18"/>
          <w:lang w:val="en-US"/>
        </w:rPr>
      </w:pPr>
    </w:p>
    <w:p w14:paraId="63A5D7B4" w14:textId="77777777" w:rsidR="001B7165" w:rsidRPr="000E61E1" w:rsidRDefault="001B7165" w:rsidP="001B7165">
      <w:pPr>
        <w:spacing w:line="240" w:lineRule="auto"/>
        <w:rPr>
          <w:rFonts w:cs="BMWType V2 Light"/>
          <w:color w:val="000000" w:themeColor="text1"/>
          <w:sz w:val="18"/>
          <w:szCs w:val="18"/>
          <w:lang w:val="en-US"/>
        </w:rPr>
      </w:pPr>
    </w:p>
    <w:p w14:paraId="6C50EDA1" w14:textId="77777777" w:rsidR="001B7165" w:rsidRPr="000E61E1" w:rsidRDefault="001B7165" w:rsidP="001B7165">
      <w:pPr>
        <w:spacing w:line="240" w:lineRule="auto"/>
        <w:rPr>
          <w:rFonts w:ascii="Calibri" w:hAnsi="Calibri"/>
          <w:sz w:val="16"/>
          <w:szCs w:val="16"/>
          <w:lang w:val="en-US"/>
        </w:rPr>
      </w:pPr>
      <w:hyperlink r:id="rId16" w:history="1">
        <w:r w:rsidRPr="000E61E1">
          <w:rPr>
            <w:rStyle w:val="Hyperlink"/>
            <w:sz w:val="16"/>
            <w:lang w:val="en-US"/>
          </w:rPr>
          <w:t>www.bmwgroup.com</w:t>
        </w:r>
      </w:hyperlink>
      <w:r w:rsidRPr="000E61E1">
        <w:rPr>
          <w:sz w:val="16"/>
          <w:lang w:val="en-US"/>
        </w:rPr>
        <w:t xml:space="preserve"> </w:t>
      </w:r>
    </w:p>
    <w:p w14:paraId="77B92023" w14:textId="77777777" w:rsidR="001B7165" w:rsidRPr="000E61E1" w:rsidRDefault="001B7165" w:rsidP="001B7165">
      <w:pPr>
        <w:spacing w:line="240" w:lineRule="auto"/>
        <w:rPr>
          <w:sz w:val="16"/>
          <w:szCs w:val="16"/>
          <w:lang w:val="en-US"/>
        </w:rPr>
      </w:pPr>
      <w:r w:rsidRPr="000E61E1">
        <w:rPr>
          <w:sz w:val="16"/>
          <w:lang w:val="en-US"/>
        </w:rPr>
        <w:t xml:space="preserve">Facebook: </w:t>
      </w:r>
      <w:hyperlink r:id="rId17" w:history="1">
        <w:r w:rsidRPr="000E61E1">
          <w:rPr>
            <w:rStyle w:val="Hyperlink"/>
            <w:sz w:val="16"/>
            <w:lang w:val="en-US"/>
          </w:rPr>
          <w:t>http://www.facebook.com/BMWGroup</w:t>
        </w:r>
      </w:hyperlink>
      <w:r w:rsidRPr="000E61E1">
        <w:rPr>
          <w:sz w:val="16"/>
          <w:lang w:val="en-US"/>
        </w:rPr>
        <w:t xml:space="preserve"> </w:t>
      </w:r>
    </w:p>
    <w:p w14:paraId="1412D93A" w14:textId="77777777" w:rsidR="001B7165" w:rsidRPr="000E61E1" w:rsidRDefault="001B7165" w:rsidP="001B7165">
      <w:pPr>
        <w:spacing w:line="240" w:lineRule="auto"/>
        <w:rPr>
          <w:sz w:val="16"/>
          <w:szCs w:val="16"/>
          <w:lang w:val="en-US"/>
        </w:rPr>
      </w:pPr>
      <w:r w:rsidRPr="000E61E1">
        <w:rPr>
          <w:sz w:val="16"/>
          <w:lang w:val="en-US"/>
        </w:rPr>
        <w:t xml:space="preserve">Twitter: </w:t>
      </w:r>
      <w:hyperlink r:id="rId18" w:history="1">
        <w:r w:rsidRPr="000E61E1">
          <w:rPr>
            <w:rStyle w:val="Hyperlink"/>
            <w:sz w:val="16"/>
            <w:lang w:val="en-US"/>
          </w:rPr>
          <w:t>http://twitter.com/BMWGroup</w:t>
        </w:r>
      </w:hyperlink>
      <w:r w:rsidRPr="000E61E1">
        <w:rPr>
          <w:sz w:val="16"/>
          <w:lang w:val="en-US"/>
        </w:rPr>
        <w:t xml:space="preserve"> </w:t>
      </w:r>
    </w:p>
    <w:p w14:paraId="322438F3" w14:textId="77777777" w:rsidR="001B7165" w:rsidRPr="000E61E1" w:rsidRDefault="001B7165" w:rsidP="001B7165">
      <w:pPr>
        <w:spacing w:line="240" w:lineRule="auto"/>
        <w:rPr>
          <w:sz w:val="16"/>
          <w:szCs w:val="16"/>
          <w:lang w:val="en-US"/>
        </w:rPr>
      </w:pPr>
      <w:r w:rsidRPr="000E61E1">
        <w:rPr>
          <w:sz w:val="16"/>
          <w:lang w:val="en-US"/>
        </w:rPr>
        <w:t xml:space="preserve">YouTube: </w:t>
      </w:r>
      <w:hyperlink r:id="rId19" w:history="1">
        <w:r w:rsidRPr="000E61E1">
          <w:rPr>
            <w:rStyle w:val="Hyperlink"/>
            <w:sz w:val="16"/>
            <w:lang w:val="en-US"/>
          </w:rPr>
          <w:t>http://www.youtube.com/BMWGroupView</w:t>
        </w:r>
      </w:hyperlink>
      <w:r w:rsidRPr="000E61E1">
        <w:rPr>
          <w:sz w:val="16"/>
          <w:lang w:val="en-US"/>
        </w:rPr>
        <w:t xml:space="preserve"> </w:t>
      </w:r>
    </w:p>
    <w:p w14:paraId="32A98291" w14:textId="77777777" w:rsidR="001B7165" w:rsidRPr="001B7165" w:rsidRDefault="001B7165" w:rsidP="001B7165">
      <w:pPr>
        <w:spacing w:line="240" w:lineRule="auto"/>
        <w:rPr>
          <w:sz w:val="16"/>
          <w:szCs w:val="16"/>
          <w:lang w:val="de-DE"/>
        </w:rPr>
      </w:pPr>
      <w:r w:rsidRPr="001B7165">
        <w:rPr>
          <w:sz w:val="16"/>
          <w:lang w:val="de-DE"/>
        </w:rPr>
        <w:t xml:space="preserve">Instagram: </w:t>
      </w:r>
      <w:hyperlink r:id="rId20" w:history="1">
        <w:r w:rsidRPr="001B7165">
          <w:rPr>
            <w:rStyle w:val="Hyperlink"/>
            <w:sz w:val="16"/>
            <w:lang w:val="de-DE"/>
          </w:rPr>
          <w:t>https://www.instagram.com/bmwgroup</w:t>
        </w:r>
      </w:hyperlink>
      <w:r w:rsidRPr="001B7165">
        <w:rPr>
          <w:sz w:val="16"/>
          <w:lang w:val="de-DE"/>
        </w:rPr>
        <w:t xml:space="preserve"> </w:t>
      </w:r>
    </w:p>
    <w:p w14:paraId="2C02C8AC" w14:textId="77777777" w:rsidR="001B7165" w:rsidRPr="001B7165" w:rsidRDefault="001B7165" w:rsidP="001B7165">
      <w:pPr>
        <w:spacing w:line="240" w:lineRule="auto"/>
        <w:rPr>
          <w:rStyle w:val="Hyperlink"/>
          <w:sz w:val="16"/>
          <w:szCs w:val="16"/>
          <w:lang w:val="de-DE"/>
        </w:rPr>
      </w:pPr>
      <w:r w:rsidRPr="001B7165">
        <w:rPr>
          <w:sz w:val="16"/>
          <w:lang w:val="de-DE"/>
        </w:rPr>
        <w:t xml:space="preserve">LinkedIn: </w:t>
      </w:r>
      <w:hyperlink r:id="rId21" w:history="1">
        <w:r w:rsidRPr="001B7165">
          <w:rPr>
            <w:rStyle w:val="Hyperlink"/>
            <w:sz w:val="16"/>
            <w:lang w:val="de-DE"/>
          </w:rPr>
          <w:t>https://www.linkedin.com/company/bmw-group/</w:t>
        </w:r>
      </w:hyperlink>
    </w:p>
    <w:p w14:paraId="6C71C86F" w14:textId="77777777" w:rsidR="001B7165" w:rsidRPr="001B7165" w:rsidRDefault="001B7165" w:rsidP="00C53719">
      <w:pPr>
        <w:tabs>
          <w:tab w:val="clear" w:pos="454"/>
          <w:tab w:val="left" w:pos="708"/>
        </w:tabs>
        <w:spacing w:line="100" w:lineRule="atLeast"/>
        <w:rPr>
          <w:b/>
          <w:sz w:val="16"/>
          <w:lang w:val="de-DE"/>
        </w:rPr>
      </w:pPr>
    </w:p>
    <w:sectPr w:rsidR="001B7165" w:rsidRPr="001B7165" w:rsidSect="0096114A">
      <w:headerReference w:type="default" r:id="rId22"/>
      <w:footerReference w:type="even" r:id="rId23"/>
      <w:headerReference w:type="first" r:id="rId24"/>
      <w:footerReference w:type="first" r:id="rId25"/>
      <w:footnotePr>
        <w:pos w:val="beneathText"/>
        <w:numRestart w:val="eachPage"/>
      </w:footnotePr>
      <w:type w:val="continuous"/>
      <w:pgSz w:w="11907" w:h="16840" w:code="9"/>
      <w:pgMar w:top="1814" w:right="2098"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26619" w14:textId="77777777" w:rsidR="00F53E33" w:rsidRDefault="00F53E33">
      <w:r>
        <w:separator/>
      </w:r>
    </w:p>
  </w:endnote>
  <w:endnote w:type="continuationSeparator" w:id="0">
    <w:p w14:paraId="140D68A9" w14:textId="77777777" w:rsidR="00F53E33" w:rsidRDefault="00F5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 V2 Light">
    <w:altName w:val="Calibri"/>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altName w:val="Calibri"/>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99B05" w14:textId="77777777" w:rsidR="00891702" w:rsidRDefault="00891702">
    <w:pPr>
      <w:framePr w:wrap="around" w:vAnchor="text" w:hAnchor="margin" w:y="1"/>
    </w:pPr>
  </w:p>
  <w:p w14:paraId="47FCCE81" w14:textId="77777777" w:rsidR="00891702" w:rsidRDefault="00891702">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43C13" w14:textId="77777777" w:rsidR="00891702" w:rsidRDefault="00891702">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98132" w14:textId="77777777" w:rsidR="00F53E33" w:rsidRDefault="00F53E33">
      <w:r>
        <w:separator/>
      </w:r>
    </w:p>
  </w:footnote>
  <w:footnote w:type="continuationSeparator" w:id="0">
    <w:p w14:paraId="5D37CB58" w14:textId="77777777" w:rsidR="00F53E33" w:rsidRDefault="00F53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64" w:type="dxa"/>
      <w:tblLayout w:type="fixed"/>
      <w:tblCellMar>
        <w:left w:w="28" w:type="dxa"/>
        <w:right w:w="28" w:type="dxa"/>
      </w:tblCellMar>
      <w:tblLook w:val="0000" w:firstRow="0" w:lastRow="0" w:firstColumn="0" w:lastColumn="0" w:noHBand="0" w:noVBand="0"/>
    </w:tblPr>
    <w:tblGrid>
      <w:gridCol w:w="1821"/>
      <w:gridCol w:w="160"/>
      <w:gridCol w:w="8783"/>
    </w:tblGrid>
    <w:tr w:rsidR="00891702" w14:paraId="177D2F3B" w14:textId="77777777" w:rsidTr="00797C34">
      <w:trPr>
        <w:trHeight w:val="254"/>
      </w:trPr>
      <w:tc>
        <w:tcPr>
          <w:tcW w:w="1821" w:type="dxa"/>
        </w:tcPr>
        <w:p w14:paraId="1A8ACB24" w14:textId="77777777" w:rsidR="00891702" w:rsidRDefault="00891702" w:rsidP="00DB467A">
          <w:pPr>
            <w:pStyle w:val="zzmarginalielightseite2"/>
            <w:framePr w:wrap="notBeside" w:x="99" w:y="1667"/>
          </w:pPr>
        </w:p>
      </w:tc>
      <w:tc>
        <w:tcPr>
          <w:tcW w:w="160" w:type="dxa"/>
        </w:tcPr>
        <w:p w14:paraId="599FF72C" w14:textId="77777777" w:rsidR="00891702" w:rsidRDefault="00891702" w:rsidP="00DB467A">
          <w:pPr>
            <w:pStyle w:val="zzmarginalielightseite2"/>
            <w:framePr w:wrap="notBeside" w:x="99" w:y="1667"/>
          </w:pPr>
        </w:p>
      </w:tc>
      <w:tc>
        <w:tcPr>
          <w:tcW w:w="8783" w:type="dxa"/>
          <w:vAlign w:val="bottom"/>
        </w:tcPr>
        <w:p w14:paraId="68DA3DAE" w14:textId="77777777" w:rsidR="00891702" w:rsidRDefault="00891702" w:rsidP="00AD1426">
          <w:pPr>
            <w:pStyle w:val="Fliesstext"/>
            <w:framePr w:w="11340" w:hSpace="142" w:wrap="notBeside" w:vAnchor="page" w:hAnchor="page" w:x="99" w:y="1667" w:anchorLock="1"/>
          </w:pPr>
          <w:r>
            <w:t xml:space="preserve">Media Information </w:t>
          </w:r>
        </w:p>
      </w:tc>
    </w:tr>
    <w:tr w:rsidR="00891702" w14:paraId="548D364B" w14:textId="77777777" w:rsidTr="00891702">
      <w:trPr>
        <w:trHeight w:val="333"/>
      </w:trPr>
      <w:tc>
        <w:tcPr>
          <w:tcW w:w="1821" w:type="dxa"/>
        </w:tcPr>
        <w:p w14:paraId="388996F1" w14:textId="77777777" w:rsidR="00891702" w:rsidRDefault="00891702" w:rsidP="00611AF2">
          <w:pPr>
            <w:pStyle w:val="zzmarginalielightseite2"/>
            <w:framePr w:wrap="notBeside" w:x="99" w:y="1667"/>
            <w:spacing w:line="330" w:lineRule="exact"/>
          </w:pPr>
          <w:r>
            <w:t>Date</w:t>
          </w:r>
        </w:p>
      </w:tc>
      <w:tc>
        <w:tcPr>
          <w:tcW w:w="160" w:type="dxa"/>
        </w:tcPr>
        <w:p w14:paraId="11707159" w14:textId="77777777" w:rsidR="00891702" w:rsidRDefault="00891702" w:rsidP="00611AF2">
          <w:pPr>
            <w:pStyle w:val="zzmarginalielightseite2"/>
            <w:framePr w:wrap="notBeside" w:x="99" w:y="1667"/>
          </w:pPr>
        </w:p>
      </w:tc>
      <w:tc>
        <w:tcPr>
          <w:tcW w:w="8783" w:type="dxa"/>
        </w:tcPr>
        <w:p w14:paraId="21B915FC" w14:textId="3DC28E4D" w:rsidR="00891702" w:rsidRDefault="00643D88" w:rsidP="00F17604">
          <w:pPr>
            <w:pStyle w:val="Fliesstext"/>
            <w:framePr w:w="11340" w:hSpace="142" w:wrap="notBeside" w:vAnchor="page" w:hAnchor="page" w:x="99" w:y="1667" w:anchorLock="1"/>
          </w:pPr>
          <w:r>
            <w:t>16 February 2021</w:t>
          </w:r>
        </w:p>
      </w:tc>
    </w:tr>
    <w:tr w:rsidR="00891702" w14:paraId="75C336AB" w14:textId="77777777" w:rsidTr="00891702">
      <w:trPr>
        <w:trHeight w:val="327"/>
      </w:trPr>
      <w:tc>
        <w:tcPr>
          <w:tcW w:w="1821" w:type="dxa"/>
        </w:tcPr>
        <w:p w14:paraId="4868BB9B" w14:textId="77777777" w:rsidR="00891702" w:rsidRDefault="00891702" w:rsidP="00611AF2">
          <w:pPr>
            <w:pStyle w:val="zzmarginalielightseite2"/>
            <w:framePr w:wrap="notBeside" w:x="99" w:y="1667"/>
            <w:spacing w:line="330" w:lineRule="exact"/>
          </w:pPr>
          <w:r>
            <w:t>Subject</w:t>
          </w:r>
        </w:p>
      </w:tc>
      <w:tc>
        <w:tcPr>
          <w:tcW w:w="160" w:type="dxa"/>
        </w:tcPr>
        <w:p w14:paraId="74F1F369" w14:textId="77777777" w:rsidR="00891702" w:rsidRDefault="00891702" w:rsidP="00611AF2">
          <w:pPr>
            <w:pStyle w:val="zzmarginalielightseite2"/>
            <w:framePr w:wrap="notBeside" w:x="99" w:y="1667"/>
          </w:pPr>
        </w:p>
      </w:tc>
      <w:tc>
        <w:tcPr>
          <w:tcW w:w="8783" w:type="dxa"/>
          <w:vAlign w:val="center"/>
        </w:tcPr>
        <w:p w14:paraId="0113F5A4" w14:textId="6BD9F397" w:rsidR="00891702" w:rsidRPr="008F4671" w:rsidRDefault="00CC304D" w:rsidP="008F4671">
          <w:pPr>
            <w:pStyle w:val="Default"/>
            <w:framePr w:w="11340" w:hSpace="142" w:wrap="notBeside" w:vAnchor="page" w:hAnchor="page" w:x="99" w:y="1667" w:anchorLock="1"/>
            <w:rPr>
              <w:sz w:val="22"/>
              <w:szCs w:val="22"/>
              <w:lang w:val="en-US"/>
            </w:rPr>
          </w:pPr>
          <w:r w:rsidRPr="00CC304D">
            <w:rPr>
              <w:bCs/>
              <w:sz w:val="22"/>
              <w:szCs w:val="22"/>
              <w:lang w:val="en-US"/>
            </w:rPr>
            <w:t>BMW</w:t>
          </w:r>
          <w:r w:rsidR="00095CA0">
            <w:rPr>
              <w:bCs/>
              <w:sz w:val="22"/>
              <w:szCs w:val="22"/>
              <w:lang w:val="en-US"/>
            </w:rPr>
            <w:t xml:space="preserve"> </w:t>
          </w:r>
          <w:r w:rsidRPr="00CC304D">
            <w:rPr>
              <w:bCs/>
              <w:sz w:val="22"/>
              <w:szCs w:val="22"/>
              <w:lang w:val="en-US"/>
            </w:rPr>
            <w:t>/</w:t>
          </w:r>
          <w:r w:rsidR="00095CA0">
            <w:rPr>
              <w:bCs/>
              <w:sz w:val="22"/>
              <w:szCs w:val="22"/>
              <w:lang w:val="en-US"/>
            </w:rPr>
            <w:t xml:space="preserve"> </w:t>
          </w:r>
          <w:r w:rsidRPr="00CC304D">
            <w:rPr>
              <w:bCs/>
              <w:sz w:val="22"/>
              <w:szCs w:val="22"/>
              <w:lang w:val="en-US"/>
            </w:rPr>
            <w:t>MINI Charging makes driving on electricity cheaper than petrol or diesel</w:t>
          </w:r>
        </w:p>
      </w:tc>
    </w:tr>
    <w:tr w:rsidR="00891702" w14:paraId="041849B0" w14:textId="77777777" w:rsidTr="00797C34">
      <w:trPr>
        <w:trHeight w:val="333"/>
      </w:trPr>
      <w:tc>
        <w:tcPr>
          <w:tcW w:w="1821" w:type="dxa"/>
        </w:tcPr>
        <w:p w14:paraId="5D1530C3" w14:textId="089FC0C2" w:rsidR="00891702" w:rsidRDefault="00891702" w:rsidP="00DB467A">
          <w:pPr>
            <w:pStyle w:val="zzmarginalielightseite2"/>
            <w:framePr w:wrap="notBeside" w:x="99" w:y="1667"/>
            <w:spacing w:line="330" w:lineRule="exact"/>
          </w:pPr>
          <w:r>
            <w:t>Page</w:t>
          </w:r>
        </w:p>
      </w:tc>
      <w:tc>
        <w:tcPr>
          <w:tcW w:w="160" w:type="dxa"/>
        </w:tcPr>
        <w:p w14:paraId="10FC8AC6" w14:textId="77777777" w:rsidR="00891702" w:rsidRDefault="00891702" w:rsidP="00DB467A">
          <w:pPr>
            <w:pStyle w:val="zzmarginalielightseite2"/>
            <w:framePr w:wrap="notBeside" w:x="99" w:y="1667"/>
          </w:pPr>
        </w:p>
      </w:tc>
      <w:tc>
        <w:tcPr>
          <w:tcW w:w="8783" w:type="dxa"/>
          <w:vAlign w:val="bottom"/>
        </w:tcPr>
        <w:p w14:paraId="436490EA" w14:textId="77777777" w:rsidR="00891702" w:rsidRDefault="00BF3909" w:rsidP="00DB467A">
          <w:pPr>
            <w:pStyle w:val="Fliesstext"/>
            <w:framePr w:w="11340" w:hSpace="142" w:wrap="notBeside" w:vAnchor="page" w:hAnchor="page" w:x="99" w:y="1667" w:anchorLock="1"/>
          </w:pPr>
          <w:r>
            <w:rPr>
              <w:noProof/>
            </w:rPr>
            <w:t>2</w:t>
          </w:r>
        </w:p>
      </w:tc>
    </w:tr>
    <w:tr w:rsidR="00891702" w14:paraId="0A978B61" w14:textId="77777777" w:rsidTr="00797C34">
      <w:trPr>
        <w:trHeight w:val="503"/>
      </w:trPr>
      <w:tc>
        <w:tcPr>
          <w:tcW w:w="1821" w:type="dxa"/>
          <w:vAlign w:val="bottom"/>
        </w:tcPr>
        <w:p w14:paraId="32CF8EE6" w14:textId="77777777" w:rsidR="00891702" w:rsidRDefault="00891702" w:rsidP="00DB467A">
          <w:pPr>
            <w:pStyle w:val="zzmarginalielightseite2"/>
            <w:framePr w:wrap="notBeside" w:x="99" w:y="1667"/>
          </w:pPr>
        </w:p>
        <w:p w14:paraId="5FA9DC9A" w14:textId="77777777" w:rsidR="00891702" w:rsidRDefault="00891702" w:rsidP="00DB467A">
          <w:pPr>
            <w:pStyle w:val="zzmarginalielightseite2"/>
            <w:framePr w:wrap="notBeside" w:x="99" w:y="1667"/>
          </w:pPr>
        </w:p>
      </w:tc>
      <w:tc>
        <w:tcPr>
          <w:tcW w:w="160" w:type="dxa"/>
        </w:tcPr>
        <w:p w14:paraId="1280F1FD" w14:textId="77777777" w:rsidR="00891702" w:rsidRDefault="00891702" w:rsidP="00DB467A">
          <w:pPr>
            <w:pStyle w:val="zzmarginalielightseite2"/>
            <w:framePr w:wrap="notBeside" w:x="99" w:y="1667"/>
          </w:pPr>
        </w:p>
      </w:tc>
      <w:tc>
        <w:tcPr>
          <w:tcW w:w="8783" w:type="dxa"/>
          <w:vAlign w:val="bottom"/>
        </w:tcPr>
        <w:p w14:paraId="77D03BEB" w14:textId="77777777" w:rsidR="00891702" w:rsidRDefault="00891702" w:rsidP="00DB467A">
          <w:pPr>
            <w:pStyle w:val="Fliesstext"/>
            <w:framePr w:w="11340" w:hSpace="142" w:wrap="notBeside" w:vAnchor="page" w:hAnchor="page" w:x="99" w:y="1667" w:anchorLock="1"/>
          </w:pPr>
        </w:p>
      </w:tc>
    </w:tr>
  </w:tbl>
  <w:p w14:paraId="2EA44515" w14:textId="77777777" w:rsidR="00A71ABD" w:rsidRDefault="00A71ABD" w:rsidP="00A71ABD">
    <w:pPr>
      <w:pStyle w:val="Kopfzeile"/>
    </w:pPr>
  </w:p>
  <w:p w14:paraId="6EFAFF3B" w14:textId="5D4C453B" w:rsidR="00A71ABD" w:rsidRDefault="00A71ABD" w:rsidP="00A71ABD">
    <w:pPr>
      <w:pStyle w:val="Kopfzeile"/>
    </w:pPr>
    <w:r>
      <w:rPr>
        <w:noProof/>
        <w:lang w:val="de-DE"/>
      </w:rPr>
      <w:drawing>
        <wp:anchor distT="0" distB="0" distL="114300" distR="114300" simplePos="0" relativeHeight="251666432" behindDoc="1" locked="0" layoutInCell="1" allowOverlap="1" wp14:anchorId="6261F03D" wp14:editId="35B5A1BB">
          <wp:simplePos x="0" y="0"/>
          <wp:positionH relativeFrom="page">
            <wp:posOffset>1339215</wp:posOffset>
          </wp:positionH>
          <wp:positionV relativeFrom="page">
            <wp:posOffset>360045</wp:posOffset>
          </wp:positionV>
          <wp:extent cx="755650" cy="360045"/>
          <wp:effectExtent l="0" t="0" r="6350" b="1905"/>
          <wp:wrapTight wrapText="bothSides">
            <wp:wrapPolygon edited="0">
              <wp:start x="0" y="0"/>
              <wp:lineTo x="0" y="20571"/>
              <wp:lineTo x="21237" y="20571"/>
              <wp:lineTo x="21237" y="0"/>
              <wp:lineTo x="0" y="0"/>
            </wp:wrapPolygon>
          </wp:wrapTight>
          <wp:docPr id="8"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Pr>
        <w:noProof/>
        <w:lang w:val="de-DE"/>
      </w:rPr>
      <mc:AlternateContent>
        <mc:Choice Requires="wps">
          <w:drawing>
            <wp:anchor distT="0" distB="0" distL="114300" distR="114300" simplePos="0" relativeHeight="251667456" behindDoc="0" locked="0" layoutInCell="1" allowOverlap="1" wp14:anchorId="556B89CC" wp14:editId="1992379F">
              <wp:simplePos x="0" y="0"/>
              <wp:positionH relativeFrom="page">
                <wp:posOffset>1332230</wp:posOffset>
              </wp:positionH>
              <wp:positionV relativeFrom="page">
                <wp:posOffset>774065</wp:posOffset>
              </wp:positionV>
              <wp:extent cx="5868035" cy="252095"/>
              <wp:effectExtent l="0" t="2540" r="635"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94762" w14:textId="77777777" w:rsidR="00A71ABD" w:rsidRPr="00207B19" w:rsidRDefault="00A71ABD" w:rsidP="00A71ABD">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89CC" id="_x0000_t202" coordsize="21600,21600" o:spt="202" path="m,l,21600r21600,l21600,xe">
              <v:stroke joinstyle="miter"/>
              <v:path gradientshapeok="t" o:connecttype="rect"/>
            </v:shapetype>
            <v:shape id="Text Box 4" o:spid="_x0000_s1026" type="#_x0000_t202" style="position:absolute;margin-left:104.9pt;margin-top:60.95pt;width:462.05pt;height:19.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" stroked="f">
              <v:textbox inset="0,0,0,0">
                <w:txbxContent>
                  <w:p w14:paraId="34294762" w14:textId="77777777" w:rsidR="00A71ABD" w:rsidRPr="00207B19" w:rsidRDefault="00A71ABD" w:rsidP="00A71ABD">
                    <w:pPr>
                      <w:rPr>
                        <w:sz w:val="24"/>
                      </w:rPr>
                    </w:pPr>
                    <w:r>
                      <w:rPr>
                        <w:sz w:val="24"/>
                      </w:rPr>
                      <w:t>Corporate Communications</w:t>
                    </w:r>
                  </w:p>
                </w:txbxContent>
              </v:textbox>
              <w10:wrap anchorx="page" anchory="page"/>
            </v:shape>
          </w:pict>
        </mc:Fallback>
      </mc:AlternateContent>
    </w:r>
  </w:p>
  <w:p w14:paraId="2E1E7B03" w14:textId="07DBC9BF" w:rsidR="00A71ABD" w:rsidRPr="007A2229" w:rsidRDefault="00FB6EFC" w:rsidP="00A71ABD">
    <w:pPr>
      <w:pStyle w:val="Kopfzeile"/>
      <w:ind w:right="-1361"/>
    </w:pPr>
    <w:r>
      <w:rPr>
        <w:noProof/>
        <w:lang w:val="de-DE"/>
      </w:rPr>
      <w:drawing>
        <wp:anchor distT="0" distB="0" distL="114300" distR="114300" simplePos="0" relativeHeight="251669504" behindDoc="1" locked="0" layoutInCell="1" allowOverlap="1" wp14:anchorId="4EC2F20D" wp14:editId="04F2CCEC">
          <wp:simplePos x="0" y="0"/>
          <wp:positionH relativeFrom="column">
            <wp:posOffset>3775268</wp:posOffset>
          </wp:positionH>
          <wp:positionV relativeFrom="paragraph">
            <wp:posOffset>34724</wp:posOffset>
          </wp:positionV>
          <wp:extent cx="1864232" cy="349346"/>
          <wp:effectExtent l="0" t="0" r="3175"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r w:rsidR="00A71ABD">
      <w:tab/>
    </w:r>
    <w:r w:rsidR="00A71ABD">
      <w:tab/>
    </w:r>
  </w:p>
  <w:p w14:paraId="72CAB604" w14:textId="3B367B69" w:rsidR="00891702" w:rsidRPr="00C226EE" w:rsidRDefault="00891702" w:rsidP="00A71ABD">
    <w:pPr>
      <w:pStyle w:val="zzbmw-group"/>
      <w:framePr w:w="0" w:hRule="auto" w:hSpace="0" w:wrap="auto" w:vAnchor="margin" w:hAnchor="text" w:xAlign="left" w:yAlign="in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6217E" w14:textId="77777777" w:rsidR="00FC0E8C" w:rsidRDefault="00FC0E8C" w:rsidP="007A2229">
    <w:pPr>
      <w:pStyle w:val="Kopfzeile"/>
    </w:pPr>
  </w:p>
  <w:p w14:paraId="6D6B37E9" w14:textId="7E17D4F5" w:rsidR="00891702" w:rsidRDefault="00FB6EFC" w:rsidP="007A2229">
    <w:pPr>
      <w:pStyle w:val="Kopfzeile"/>
    </w:pPr>
    <w:r>
      <w:rPr>
        <w:noProof/>
        <w:lang w:val="de-DE"/>
      </w:rPr>
      <w:drawing>
        <wp:anchor distT="0" distB="0" distL="114300" distR="114300" simplePos="0" relativeHeight="251671552" behindDoc="1" locked="0" layoutInCell="1" allowOverlap="1" wp14:anchorId="15F47A94" wp14:editId="6912D8E1">
          <wp:simplePos x="0" y="0"/>
          <wp:positionH relativeFrom="column">
            <wp:posOffset>3879440</wp:posOffset>
          </wp:positionH>
          <wp:positionV relativeFrom="paragraph">
            <wp:posOffset>161290</wp:posOffset>
          </wp:positionV>
          <wp:extent cx="1864232" cy="349346"/>
          <wp:effectExtent l="0" t="0" r="317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r w:rsidR="00891702">
      <w:rPr>
        <w:noProof/>
        <w:lang w:val="de-DE"/>
      </w:rPr>
      <w:drawing>
        <wp:anchor distT="0" distB="0" distL="114300" distR="114300" simplePos="0" relativeHeight="251662336" behindDoc="1" locked="0" layoutInCell="1" allowOverlap="1" wp14:anchorId="52ABEDA4" wp14:editId="2A4B8FBC">
          <wp:simplePos x="0" y="0"/>
          <wp:positionH relativeFrom="page">
            <wp:posOffset>1339215</wp:posOffset>
          </wp:positionH>
          <wp:positionV relativeFrom="page">
            <wp:posOffset>360045</wp:posOffset>
          </wp:positionV>
          <wp:extent cx="755650" cy="360045"/>
          <wp:effectExtent l="0" t="0" r="6350" b="1905"/>
          <wp:wrapTight wrapText="bothSides">
            <wp:wrapPolygon edited="0">
              <wp:start x="0" y="0"/>
              <wp:lineTo x="0" y="20571"/>
              <wp:lineTo x="21237" y="20571"/>
              <wp:lineTo x="21237" y="0"/>
              <wp:lineTo x="0"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3"/>
                  <a:srcRect/>
                  <a:stretch>
                    <a:fillRect/>
                  </a:stretch>
                </pic:blipFill>
                <pic:spPr bwMode="auto">
                  <a:xfrm>
                    <a:off x="0" y="0"/>
                    <a:ext cx="755650" cy="360045"/>
                  </a:xfrm>
                  <a:prstGeom prst="rect">
                    <a:avLst/>
                  </a:prstGeom>
                  <a:noFill/>
                </pic:spPr>
              </pic:pic>
            </a:graphicData>
          </a:graphic>
        </wp:anchor>
      </w:drawing>
    </w:r>
    <w:r w:rsidR="00891702">
      <w:rPr>
        <w:noProof/>
        <w:lang w:val="de-DE"/>
      </w:rPr>
      <mc:AlternateContent>
        <mc:Choice Requires="wps">
          <w:drawing>
            <wp:anchor distT="0" distB="0" distL="114300" distR="114300" simplePos="0" relativeHeight="251664384" behindDoc="0" locked="0" layoutInCell="1" allowOverlap="1" wp14:anchorId="2E8657CE" wp14:editId="72E346C9">
              <wp:simplePos x="0" y="0"/>
              <wp:positionH relativeFrom="page">
                <wp:posOffset>1332230</wp:posOffset>
              </wp:positionH>
              <wp:positionV relativeFrom="page">
                <wp:posOffset>774065</wp:posOffset>
              </wp:positionV>
              <wp:extent cx="5868035" cy="252095"/>
              <wp:effectExtent l="0" t="2540" r="63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49C42" w14:textId="77777777" w:rsidR="00891702" w:rsidRPr="00207B19" w:rsidRDefault="00891702" w:rsidP="007A2229">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57CE" id="_x0000_t202" coordsize="21600,21600" o:spt="202" path="m,l,21600r21600,l21600,xe">
              <v:stroke joinstyle="miter"/>
              <v:path gradientshapeok="t" o:connecttype="rect"/>
            </v:shapetype>
            <v:shape id="_x0000_s1027" type="#_x0000_t202" style="position:absolute;margin-left:104.9pt;margin-top:60.95pt;width:462.05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LaDOJL+AAAA4QEAABMAAAAAAAAAAAAAAAAAAAAA&#10;AFtDb250ZW50X1R5cGVzXS54bWxQSwECLQAUAAYACAAAACEAOP0h/9YAAACUAQAACwAAAAAAAAAA&#10;AAAAAAAvAQAAX3JlbHMvLnJlbHNQSwECLQAUAAYACAAAACEAe9ji6/4BAADmAwAADgAAAAAAAAAA&#10;AAAAAAAuAgAAZHJzL2Uyb0RvYy54bWxQSwECLQAUAAYACAAAACEACyMaAN8AAAAMAQAADwAAAAAA&#10;AAAAAAAAAABYBAAAZHJzL2Rvd25yZXYueG1sUEsFBgAAAAAEAAQA8wAAAGQFAAAAAA==&#10;" stroked="f">
              <v:textbox inset="0,0,0,0">
                <w:txbxContent>
                  <w:p w14:paraId="0F849C42" w14:textId="77777777" w:rsidR="00891702" w:rsidRPr="00207B19" w:rsidRDefault="00891702" w:rsidP="007A2229">
                    <w:pPr>
                      <w:rPr>
                        <w:sz w:val="24"/>
                      </w:rPr>
                    </w:pPr>
                    <w:r>
                      <w:rPr>
                        <w:sz w:val="24"/>
                      </w:rPr>
                      <w:t>Corporate Communications</w:t>
                    </w:r>
                  </w:p>
                </w:txbxContent>
              </v:textbox>
              <w10:wrap anchorx="page" anchory="page"/>
            </v:shape>
          </w:pict>
        </mc:Fallback>
      </mc:AlternateContent>
    </w:r>
  </w:p>
  <w:p w14:paraId="1A84E4F1" w14:textId="38B7CBF2" w:rsidR="00891702" w:rsidRPr="007A2229" w:rsidRDefault="00FC0E8C" w:rsidP="00FC0E8C">
    <w:pPr>
      <w:pStyle w:val="Kopfzeile"/>
      <w:ind w:right="-1361"/>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C0B91"/>
    <w:multiLevelType w:val="hybridMultilevel"/>
    <w:tmpl w:val="5002CF56"/>
    <w:lvl w:ilvl="0" w:tplc="A61CFE9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700380"/>
    <w:multiLevelType w:val="hybridMultilevel"/>
    <w:tmpl w:val="3ABE036C"/>
    <w:lvl w:ilvl="0" w:tplc="8F563DEE">
      <w:start w:val="12"/>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9B5090"/>
    <w:multiLevelType w:val="hybridMultilevel"/>
    <w:tmpl w:val="B94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30721"/>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C7"/>
    <w:rsid w:val="0000291F"/>
    <w:rsid w:val="0000351F"/>
    <w:rsid w:val="00004429"/>
    <w:rsid w:val="000046C9"/>
    <w:rsid w:val="000049C3"/>
    <w:rsid w:val="00005DEC"/>
    <w:rsid w:val="00006627"/>
    <w:rsid w:val="000075D2"/>
    <w:rsid w:val="00007B4E"/>
    <w:rsid w:val="00010B61"/>
    <w:rsid w:val="000110C3"/>
    <w:rsid w:val="000115AA"/>
    <w:rsid w:val="00012997"/>
    <w:rsid w:val="000129B3"/>
    <w:rsid w:val="0001404F"/>
    <w:rsid w:val="0001427A"/>
    <w:rsid w:val="00014B01"/>
    <w:rsid w:val="00014F11"/>
    <w:rsid w:val="0001513F"/>
    <w:rsid w:val="0001527F"/>
    <w:rsid w:val="000154B5"/>
    <w:rsid w:val="000164DB"/>
    <w:rsid w:val="00017801"/>
    <w:rsid w:val="000203BF"/>
    <w:rsid w:val="00020456"/>
    <w:rsid w:val="00020B83"/>
    <w:rsid w:val="00021888"/>
    <w:rsid w:val="00021890"/>
    <w:rsid w:val="000224C1"/>
    <w:rsid w:val="00022B8D"/>
    <w:rsid w:val="0002353A"/>
    <w:rsid w:val="00023976"/>
    <w:rsid w:val="00024902"/>
    <w:rsid w:val="00024C12"/>
    <w:rsid w:val="00024D32"/>
    <w:rsid w:val="0002508E"/>
    <w:rsid w:val="0002709A"/>
    <w:rsid w:val="0002794B"/>
    <w:rsid w:val="00030111"/>
    <w:rsid w:val="0003136F"/>
    <w:rsid w:val="00031503"/>
    <w:rsid w:val="000326F0"/>
    <w:rsid w:val="00032E13"/>
    <w:rsid w:val="00032E57"/>
    <w:rsid w:val="00033AAC"/>
    <w:rsid w:val="00033BE9"/>
    <w:rsid w:val="00033E3C"/>
    <w:rsid w:val="00034499"/>
    <w:rsid w:val="00034658"/>
    <w:rsid w:val="000349A8"/>
    <w:rsid w:val="00034A03"/>
    <w:rsid w:val="00035455"/>
    <w:rsid w:val="000359C2"/>
    <w:rsid w:val="00035DCA"/>
    <w:rsid w:val="00036419"/>
    <w:rsid w:val="0003673B"/>
    <w:rsid w:val="00036A3B"/>
    <w:rsid w:val="000377A3"/>
    <w:rsid w:val="00040872"/>
    <w:rsid w:val="00042406"/>
    <w:rsid w:val="00042499"/>
    <w:rsid w:val="00042AA5"/>
    <w:rsid w:val="00042ADF"/>
    <w:rsid w:val="00043623"/>
    <w:rsid w:val="00044746"/>
    <w:rsid w:val="000464A8"/>
    <w:rsid w:val="00046847"/>
    <w:rsid w:val="00046AB3"/>
    <w:rsid w:val="00047A17"/>
    <w:rsid w:val="000503AB"/>
    <w:rsid w:val="00050F94"/>
    <w:rsid w:val="00050FC0"/>
    <w:rsid w:val="000510E3"/>
    <w:rsid w:val="0005150B"/>
    <w:rsid w:val="00052488"/>
    <w:rsid w:val="00052DB6"/>
    <w:rsid w:val="000535ED"/>
    <w:rsid w:val="000542C0"/>
    <w:rsid w:val="00054740"/>
    <w:rsid w:val="00054A48"/>
    <w:rsid w:val="00055FB9"/>
    <w:rsid w:val="0005641C"/>
    <w:rsid w:val="00056D73"/>
    <w:rsid w:val="000577A1"/>
    <w:rsid w:val="00060B6C"/>
    <w:rsid w:val="0006122E"/>
    <w:rsid w:val="00061326"/>
    <w:rsid w:val="00061A02"/>
    <w:rsid w:val="00061D98"/>
    <w:rsid w:val="00062050"/>
    <w:rsid w:val="000620A7"/>
    <w:rsid w:val="00063A8E"/>
    <w:rsid w:val="00063E22"/>
    <w:rsid w:val="00063E53"/>
    <w:rsid w:val="00065335"/>
    <w:rsid w:val="000664D7"/>
    <w:rsid w:val="0006657A"/>
    <w:rsid w:val="00066707"/>
    <w:rsid w:val="0007027E"/>
    <w:rsid w:val="0007045E"/>
    <w:rsid w:val="00070FEE"/>
    <w:rsid w:val="000718CF"/>
    <w:rsid w:val="00071BA5"/>
    <w:rsid w:val="00071C97"/>
    <w:rsid w:val="000729A1"/>
    <w:rsid w:val="00072A9D"/>
    <w:rsid w:val="00072CCB"/>
    <w:rsid w:val="000735DA"/>
    <w:rsid w:val="00073A18"/>
    <w:rsid w:val="00073AB6"/>
    <w:rsid w:val="00073DE8"/>
    <w:rsid w:val="00074078"/>
    <w:rsid w:val="000740BF"/>
    <w:rsid w:val="000743DE"/>
    <w:rsid w:val="00074456"/>
    <w:rsid w:val="00074C6D"/>
    <w:rsid w:val="000751E5"/>
    <w:rsid w:val="000756CE"/>
    <w:rsid w:val="000759BA"/>
    <w:rsid w:val="000760A1"/>
    <w:rsid w:val="000767B6"/>
    <w:rsid w:val="00076BC1"/>
    <w:rsid w:val="00077174"/>
    <w:rsid w:val="00077298"/>
    <w:rsid w:val="0007796B"/>
    <w:rsid w:val="000805F9"/>
    <w:rsid w:val="000810FD"/>
    <w:rsid w:val="00081DDB"/>
    <w:rsid w:val="00082041"/>
    <w:rsid w:val="00082CAA"/>
    <w:rsid w:val="00083925"/>
    <w:rsid w:val="000841E6"/>
    <w:rsid w:val="00084BC1"/>
    <w:rsid w:val="00084BC2"/>
    <w:rsid w:val="000857D3"/>
    <w:rsid w:val="0008603A"/>
    <w:rsid w:val="00086444"/>
    <w:rsid w:val="00086992"/>
    <w:rsid w:val="000871E5"/>
    <w:rsid w:val="0008766F"/>
    <w:rsid w:val="000902A2"/>
    <w:rsid w:val="00090DC4"/>
    <w:rsid w:val="00091A63"/>
    <w:rsid w:val="0009233A"/>
    <w:rsid w:val="00092B99"/>
    <w:rsid w:val="00093518"/>
    <w:rsid w:val="00093F79"/>
    <w:rsid w:val="00093FD2"/>
    <w:rsid w:val="00094B23"/>
    <w:rsid w:val="00094D55"/>
    <w:rsid w:val="00094F2A"/>
    <w:rsid w:val="00095812"/>
    <w:rsid w:val="00095CA0"/>
    <w:rsid w:val="00095FB6"/>
    <w:rsid w:val="00096D44"/>
    <w:rsid w:val="0009759D"/>
    <w:rsid w:val="00097F68"/>
    <w:rsid w:val="000A0176"/>
    <w:rsid w:val="000A08FF"/>
    <w:rsid w:val="000A0930"/>
    <w:rsid w:val="000A19ED"/>
    <w:rsid w:val="000A1A04"/>
    <w:rsid w:val="000A22AE"/>
    <w:rsid w:val="000A230B"/>
    <w:rsid w:val="000A2A5A"/>
    <w:rsid w:val="000A2AAF"/>
    <w:rsid w:val="000A3027"/>
    <w:rsid w:val="000A31B0"/>
    <w:rsid w:val="000A359A"/>
    <w:rsid w:val="000A36D3"/>
    <w:rsid w:val="000A4187"/>
    <w:rsid w:val="000A4DB6"/>
    <w:rsid w:val="000A509E"/>
    <w:rsid w:val="000A5282"/>
    <w:rsid w:val="000A5831"/>
    <w:rsid w:val="000A5B38"/>
    <w:rsid w:val="000A65A8"/>
    <w:rsid w:val="000A6A35"/>
    <w:rsid w:val="000A6C23"/>
    <w:rsid w:val="000A6C3E"/>
    <w:rsid w:val="000A6F5E"/>
    <w:rsid w:val="000A7324"/>
    <w:rsid w:val="000A7EEB"/>
    <w:rsid w:val="000B00FE"/>
    <w:rsid w:val="000B0279"/>
    <w:rsid w:val="000B0544"/>
    <w:rsid w:val="000B167B"/>
    <w:rsid w:val="000B26C8"/>
    <w:rsid w:val="000B26CD"/>
    <w:rsid w:val="000B28E4"/>
    <w:rsid w:val="000B2BCF"/>
    <w:rsid w:val="000B2BF5"/>
    <w:rsid w:val="000B4044"/>
    <w:rsid w:val="000B4464"/>
    <w:rsid w:val="000B4D8D"/>
    <w:rsid w:val="000B549B"/>
    <w:rsid w:val="000B6C63"/>
    <w:rsid w:val="000B76F3"/>
    <w:rsid w:val="000B7991"/>
    <w:rsid w:val="000C0139"/>
    <w:rsid w:val="000C0363"/>
    <w:rsid w:val="000C08AD"/>
    <w:rsid w:val="000C2FC0"/>
    <w:rsid w:val="000C3056"/>
    <w:rsid w:val="000C376D"/>
    <w:rsid w:val="000C3DC2"/>
    <w:rsid w:val="000C3F36"/>
    <w:rsid w:val="000C418D"/>
    <w:rsid w:val="000C4732"/>
    <w:rsid w:val="000C4745"/>
    <w:rsid w:val="000C5724"/>
    <w:rsid w:val="000C590F"/>
    <w:rsid w:val="000C6537"/>
    <w:rsid w:val="000C6751"/>
    <w:rsid w:val="000C7089"/>
    <w:rsid w:val="000C78BD"/>
    <w:rsid w:val="000D0037"/>
    <w:rsid w:val="000D00C0"/>
    <w:rsid w:val="000D0ECD"/>
    <w:rsid w:val="000D1158"/>
    <w:rsid w:val="000D2275"/>
    <w:rsid w:val="000D22BE"/>
    <w:rsid w:val="000D2CA7"/>
    <w:rsid w:val="000D4544"/>
    <w:rsid w:val="000D4685"/>
    <w:rsid w:val="000D54C2"/>
    <w:rsid w:val="000D5AEB"/>
    <w:rsid w:val="000D60F1"/>
    <w:rsid w:val="000D6243"/>
    <w:rsid w:val="000D6681"/>
    <w:rsid w:val="000D6A60"/>
    <w:rsid w:val="000D7428"/>
    <w:rsid w:val="000D752F"/>
    <w:rsid w:val="000D795D"/>
    <w:rsid w:val="000D7BBE"/>
    <w:rsid w:val="000D7CD6"/>
    <w:rsid w:val="000E0F65"/>
    <w:rsid w:val="000E110A"/>
    <w:rsid w:val="000E1DA8"/>
    <w:rsid w:val="000E2E46"/>
    <w:rsid w:val="000E2FDE"/>
    <w:rsid w:val="000E3102"/>
    <w:rsid w:val="000E314D"/>
    <w:rsid w:val="000E38E5"/>
    <w:rsid w:val="000E3DB1"/>
    <w:rsid w:val="000E44CE"/>
    <w:rsid w:val="000E4C79"/>
    <w:rsid w:val="000E58B1"/>
    <w:rsid w:val="000E5E26"/>
    <w:rsid w:val="000E5EF3"/>
    <w:rsid w:val="000F0435"/>
    <w:rsid w:val="000F093A"/>
    <w:rsid w:val="000F0BBC"/>
    <w:rsid w:val="000F1258"/>
    <w:rsid w:val="000F24A4"/>
    <w:rsid w:val="000F2E8A"/>
    <w:rsid w:val="000F4067"/>
    <w:rsid w:val="000F41C2"/>
    <w:rsid w:val="000F4235"/>
    <w:rsid w:val="000F4B14"/>
    <w:rsid w:val="000F5916"/>
    <w:rsid w:val="000F5F8F"/>
    <w:rsid w:val="0010010A"/>
    <w:rsid w:val="00100B0D"/>
    <w:rsid w:val="00100CEC"/>
    <w:rsid w:val="00100FA2"/>
    <w:rsid w:val="0010265F"/>
    <w:rsid w:val="0010269B"/>
    <w:rsid w:val="00102CB2"/>
    <w:rsid w:val="00104077"/>
    <w:rsid w:val="00104697"/>
    <w:rsid w:val="001057FB"/>
    <w:rsid w:val="00105C31"/>
    <w:rsid w:val="00106C5D"/>
    <w:rsid w:val="00107804"/>
    <w:rsid w:val="00107E53"/>
    <w:rsid w:val="0011027E"/>
    <w:rsid w:val="0011227E"/>
    <w:rsid w:val="00113CB1"/>
    <w:rsid w:val="00114A75"/>
    <w:rsid w:val="00114E73"/>
    <w:rsid w:val="00114F66"/>
    <w:rsid w:val="00115F41"/>
    <w:rsid w:val="00120ABD"/>
    <w:rsid w:val="00120F65"/>
    <w:rsid w:val="00121697"/>
    <w:rsid w:val="00121BB8"/>
    <w:rsid w:val="00121F69"/>
    <w:rsid w:val="00122693"/>
    <w:rsid w:val="00122BF9"/>
    <w:rsid w:val="00122E3D"/>
    <w:rsid w:val="00122FD3"/>
    <w:rsid w:val="00123483"/>
    <w:rsid w:val="001235DA"/>
    <w:rsid w:val="00124725"/>
    <w:rsid w:val="00124930"/>
    <w:rsid w:val="00124BDC"/>
    <w:rsid w:val="00124F0E"/>
    <w:rsid w:val="001255BF"/>
    <w:rsid w:val="00126852"/>
    <w:rsid w:val="00126856"/>
    <w:rsid w:val="00126ADB"/>
    <w:rsid w:val="00126FEA"/>
    <w:rsid w:val="00127A70"/>
    <w:rsid w:val="001300DC"/>
    <w:rsid w:val="00130B2D"/>
    <w:rsid w:val="00131022"/>
    <w:rsid w:val="00132432"/>
    <w:rsid w:val="00132A1A"/>
    <w:rsid w:val="00132D2B"/>
    <w:rsid w:val="001330F0"/>
    <w:rsid w:val="0013422C"/>
    <w:rsid w:val="001346EF"/>
    <w:rsid w:val="00134F5E"/>
    <w:rsid w:val="001354CB"/>
    <w:rsid w:val="0013568F"/>
    <w:rsid w:val="00135C8F"/>
    <w:rsid w:val="001365AC"/>
    <w:rsid w:val="00136E75"/>
    <w:rsid w:val="0013704C"/>
    <w:rsid w:val="00137CB8"/>
    <w:rsid w:val="0014034C"/>
    <w:rsid w:val="0014068B"/>
    <w:rsid w:val="00140703"/>
    <w:rsid w:val="00140745"/>
    <w:rsid w:val="00140CFB"/>
    <w:rsid w:val="0014163E"/>
    <w:rsid w:val="001417E2"/>
    <w:rsid w:val="00142047"/>
    <w:rsid w:val="00142418"/>
    <w:rsid w:val="00142942"/>
    <w:rsid w:val="00142EAA"/>
    <w:rsid w:val="00144248"/>
    <w:rsid w:val="00144A99"/>
    <w:rsid w:val="00145107"/>
    <w:rsid w:val="00145502"/>
    <w:rsid w:val="00145CD5"/>
    <w:rsid w:val="00146D62"/>
    <w:rsid w:val="00146FD0"/>
    <w:rsid w:val="0014736F"/>
    <w:rsid w:val="00150276"/>
    <w:rsid w:val="00150FC0"/>
    <w:rsid w:val="00151C6A"/>
    <w:rsid w:val="00151EC7"/>
    <w:rsid w:val="00152E82"/>
    <w:rsid w:val="001533E7"/>
    <w:rsid w:val="001538AE"/>
    <w:rsid w:val="00154119"/>
    <w:rsid w:val="001543D4"/>
    <w:rsid w:val="00154870"/>
    <w:rsid w:val="00154BC0"/>
    <w:rsid w:val="0015548C"/>
    <w:rsid w:val="0015572E"/>
    <w:rsid w:val="00156340"/>
    <w:rsid w:val="0015636A"/>
    <w:rsid w:val="001569A3"/>
    <w:rsid w:val="00156D05"/>
    <w:rsid w:val="00157225"/>
    <w:rsid w:val="001573F9"/>
    <w:rsid w:val="001577E5"/>
    <w:rsid w:val="00157863"/>
    <w:rsid w:val="001607E9"/>
    <w:rsid w:val="00160DD2"/>
    <w:rsid w:val="00161B12"/>
    <w:rsid w:val="001621EC"/>
    <w:rsid w:val="00162E6A"/>
    <w:rsid w:val="00162F97"/>
    <w:rsid w:val="0016303C"/>
    <w:rsid w:val="001637A5"/>
    <w:rsid w:val="00163A1C"/>
    <w:rsid w:val="00164630"/>
    <w:rsid w:val="00165132"/>
    <w:rsid w:val="00165280"/>
    <w:rsid w:val="001653E1"/>
    <w:rsid w:val="00166303"/>
    <w:rsid w:val="0016641D"/>
    <w:rsid w:val="00166DF7"/>
    <w:rsid w:val="001675FB"/>
    <w:rsid w:val="0016791E"/>
    <w:rsid w:val="001705A1"/>
    <w:rsid w:val="001710B2"/>
    <w:rsid w:val="0017162D"/>
    <w:rsid w:val="001723B9"/>
    <w:rsid w:val="0017266D"/>
    <w:rsid w:val="00174586"/>
    <w:rsid w:val="00174640"/>
    <w:rsid w:val="00174ED1"/>
    <w:rsid w:val="00176DBE"/>
    <w:rsid w:val="00177C08"/>
    <w:rsid w:val="001804FC"/>
    <w:rsid w:val="00180EF6"/>
    <w:rsid w:val="0018139E"/>
    <w:rsid w:val="001828FC"/>
    <w:rsid w:val="00183503"/>
    <w:rsid w:val="00183679"/>
    <w:rsid w:val="00183B19"/>
    <w:rsid w:val="00183EB4"/>
    <w:rsid w:val="00184282"/>
    <w:rsid w:val="00184943"/>
    <w:rsid w:val="00184B36"/>
    <w:rsid w:val="00184FCF"/>
    <w:rsid w:val="001850BE"/>
    <w:rsid w:val="0018573D"/>
    <w:rsid w:val="00185C45"/>
    <w:rsid w:val="001902B9"/>
    <w:rsid w:val="00191B2A"/>
    <w:rsid w:val="00192ACD"/>
    <w:rsid w:val="00193393"/>
    <w:rsid w:val="00193691"/>
    <w:rsid w:val="00193FFC"/>
    <w:rsid w:val="0019426D"/>
    <w:rsid w:val="001948D3"/>
    <w:rsid w:val="00194A07"/>
    <w:rsid w:val="0019537F"/>
    <w:rsid w:val="0019669A"/>
    <w:rsid w:val="00196BE3"/>
    <w:rsid w:val="00196DBE"/>
    <w:rsid w:val="00197426"/>
    <w:rsid w:val="001977B0"/>
    <w:rsid w:val="001A002D"/>
    <w:rsid w:val="001A06BA"/>
    <w:rsid w:val="001A0C93"/>
    <w:rsid w:val="001A2144"/>
    <w:rsid w:val="001A2DE1"/>
    <w:rsid w:val="001A3ED9"/>
    <w:rsid w:val="001A4797"/>
    <w:rsid w:val="001A4D2F"/>
    <w:rsid w:val="001A5FF8"/>
    <w:rsid w:val="001A6C39"/>
    <w:rsid w:val="001A71CC"/>
    <w:rsid w:val="001A763A"/>
    <w:rsid w:val="001B00E5"/>
    <w:rsid w:val="001B1285"/>
    <w:rsid w:val="001B152B"/>
    <w:rsid w:val="001B1914"/>
    <w:rsid w:val="001B1A3B"/>
    <w:rsid w:val="001B1F48"/>
    <w:rsid w:val="001B21BA"/>
    <w:rsid w:val="001B2429"/>
    <w:rsid w:val="001B3570"/>
    <w:rsid w:val="001B35CB"/>
    <w:rsid w:val="001B4D2C"/>
    <w:rsid w:val="001B53AA"/>
    <w:rsid w:val="001B5495"/>
    <w:rsid w:val="001B56B6"/>
    <w:rsid w:val="001B69FC"/>
    <w:rsid w:val="001B6D43"/>
    <w:rsid w:val="001B7165"/>
    <w:rsid w:val="001C0740"/>
    <w:rsid w:val="001C0B75"/>
    <w:rsid w:val="001C144D"/>
    <w:rsid w:val="001C2288"/>
    <w:rsid w:val="001C23D4"/>
    <w:rsid w:val="001C2658"/>
    <w:rsid w:val="001C362E"/>
    <w:rsid w:val="001C3729"/>
    <w:rsid w:val="001C431F"/>
    <w:rsid w:val="001C43D3"/>
    <w:rsid w:val="001C453B"/>
    <w:rsid w:val="001C51EA"/>
    <w:rsid w:val="001C5D6F"/>
    <w:rsid w:val="001C69E2"/>
    <w:rsid w:val="001C6DFD"/>
    <w:rsid w:val="001C7464"/>
    <w:rsid w:val="001C74E4"/>
    <w:rsid w:val="001D034A"/>
    <w:rsid w:val="001D14C0"/>
    <w:rsid w:val="001D1B01"/>
    <w:rsid w:val="001D23FD"/>
    <w:rsid w:val="001D3C14"/>
    <w:rsid w:val="001D3C29"/>
    <w:rsid w:val="001D3FD7"/>
    <w:rsid w:val="001D4AC9"/>
    <w:rsid w:val="001D4D9B"/>
    <w:rsid w:val="001D5D91"/>
    <w:rsid w:val="001D65EB"/>
    <w:rsid w:val="001D669B"/>
    <w:rsid w:val="001D7D73"/>
    <w:rsid w:val="001E0C12"/>
    <w:rsid w:val="001E1AF4"/>
    <w:rsid w:val="001E1B4C"/>
    <w:rsid w:val="001E1E1D"/>
    <w:rsid w:val="001E20F7"/>
    <w:rsid w:val="001E2243"/>
    <w:rsid w:val="001E225B"/>
    <w:rsid w:val="001E2282"/>
    <w:rsid w:val="001E281E"/>
    <w:rsid w:val="001E49DB"/>
    <w:rsid w:val="001E53D7"/>
    <w:rsid w:val="001E6A05"/>
    <w:rsid w:val="001E7013"/>
    <w:rsid w:val="001E720B"/>
    <w:rsid w:val="001E76A9"/>
    <w:rsid w:val="001F1E9B"/>
    <w:rsid w:val="001F1E9D"/>
    <w:rsid w:val="001F273B"/>
    <w:rsid w:val="001F2925"/>
    <w:rsid w:val="001F36D1"/>
    <w:rsid w:val="001F398B"/>
    <w:rsid w:val="001F3D99"/>
    <w:rsid w:val="001F4A6C"/>
    <w:rsid w:val="001F4BBC"/>
    <w:rsid w:val="001F50FE"/>
    <w:rsid w:val="001F5904"/>
    <w:rsid w:val="001F7459"/>
    <w:rsid w:val="001F74BF"/>
    <w:rsid w:val="001F7910"/>
    <w:rsid w:val="00200293"/>
    <w:rsid w:val="002010B2"/>
    <w:rsid w:val="00201410"/>
    <w:rsid w:val="00201552"/>
    <w:rsid w:val="00201CA9"/>
    <w:rsid w:val="0020262F"/>
    <w:rsid w:val="00202947"/>
    <w:rsid w:val="002031D7"/>
    <w:rsid w:val="00203F48"/>
    <w:rsid w:val="00204074"/>
    <w:rsid w:val="00205587"/>
    <w:rsid w:val="00206098"/>
    <w:rsid w:val="0020767C"/>
    <w:rsid w:val="00210A98"/>
    <w:rsid w:val="00210D06"/>
    <w:rsid w:val="002112E2"/>
    <w:rsid w:val="00211952"/>
    <w:rsid w:val="00211C77"/>
    <w:rsid w:val="00212437"/>
    <w:rsid w:val="00212447"/>
    <w:rsid w:val="0021251E"/>
    <w:rsid w:val="0021339D"/>
    <w:rsid w:val="00213805"/>
    <w:rsid w:val="002142C4"/>
    <w:rsid w:val="00214450"/>
    <w:rsid w:val="002144EF"/>
    <w:rsid w:val="00215033"/>
    <w:rsid w:val="0021591C"/>
    <w:rsid w:val="00216244"/>
    <w:rsid w:val="002207CF"/>
    <w:rsid w:val="00220C9B"/>
    <w:rsid w:val="00221099"/>
    <w:rsid w:val="002218A6"/>
    <w:rsid w:val="0022214F"/>
    <w:rsid w:val="002225C6"/>
    <w:rsid w:val="00223004"/>
    <w:rsid w:val="002234BA"/>
    <w:rsid w:val="00224335"/>
    <w:rsid w:val="00224EDA"/>
    <w:rsid w:val="002259B3"/>
    <w:rsid w:val="002270AA"/>
    <w:rsid w:val="002272D5"/>
    <w:rsid w:val="00227BB6"/>
    <w:rsid w:val="002305C1"/>
    <w:rsid w:val="0023083B"/>
    <w:rsid w:val="0023152A"/>
    <w:rsid w:val="00231AAB"/>
    <w:rsid w:val="00232061"/>
    <w:rsid w:val="00232325"/>
    <w:rsid w:val="0023359D"/>
    <w:rsid w:val="00233728"/>
    <w:rsid w:val="0023572F"/>
    <w:rsid w:val="00240196"/>
    <w:rsid w:val="00240CEB"/>
    <w:rsid w:val="00240DA8"/>
    <w:rsid w:val="00241778"/>
    <w:rsid w:val="00241EC2"/>
    <w:rsid w:val="00242363"/>
    <w:rsid w:val="00243DE7"/>
    <w:rsid w:val="0024517E"/>
    <w:rsid w:val="00245D66"/>
    <w:rsid w:val="002463F9"/>
    <w:rsid w:val="00246E53"/>
    <w:rsid w:val="00246EBA"/>
    <w:rsid w:val="00247287"/>
    <w:rsid w:val="0025116D"/>
    <w:rsid w:val="002526FE"/>
    <w:rsid w:val="00252E3F"/>
    <w:rsid w:val="00252EC0"/>
    <w:rsid w:val="0025397B"/>
    <w:rsid w:val="00254657"/>
    <w:rsid w:val="002553A0"/>
    <w:rsid w:val="002553A6"/>
    <w:rsid w:val="002555BD"/>
    <w:rsid w:val="00255756"/>
    <w:rsid w:val="00256038"/>
    <w:rsid w:val="002600F9"/>
    <w:rsid w:val="00260150"/>
    <w:rsid w:val="00261470"/>
    <w:rsid w:val="002618CF"/>
    <w:rsid w:val="00261A04"/>
    <w:rsid w:val="00261D44"/>
    <w:rsid w:val="00262298"/>
    <w:rsid w:val="0026262F"/>
    <w:rsid w:val="0026263C"/>
    <w:rsid w:val="00262C95"/>
    <w:rsid w:val="00265060"/>
    <w:rsid w:val="0026538F"/>
    <w:rsid w:val="0026594F"/>
    <w:rsid w:val="00265F15"/>
    <w:rsid w:val="002672A8"/>
    <w:rsid w:val="00267624"/>
    <w:rsid w:val="00267696"/>
    <w:rsid w:val="002709D4"/>
    <w:rsid w:val="00270A23"/>
    <w:rsid w:val="00270D42"/>
    <w:rsid w:val="00271254"/>
    <w:rsid w:val="00272142"/>
    <w:rsid w:val="002727E4"/>
    <w:rsid w:val="00273628"/>
    <w:rsid w:val="00273944"/>
    <w:rsid w:val="00273F63"/>
    <w:rsid w:val="00273FDD"/>
    <w:rsid w:val="002751DB"/>
    <w:rsid w:val="00275EC5"/>
    <w:rsid w:val="00277367"/>
    <w:rsid w:val="002805D5"/>
    <w:rsid w:val="00281CCF"/>
    <w:rsid w:val="00282B49"/>
    <w:rsid w:val="00282FB8"/>
    <w:rsid w:val="00283217"/>
    <w:rsid w:val="00283637"/>
    <w:rsid w:val="00283E3A"/>
    <w:rsid w:val="0028405F"/>
    <w:rsid w:val="00284FFC"/>
    <w:rsid w:val="00285A5B"/>
    <w:rsid w:val="00285B2D"/>
    <w:rsid w:val="00286004"/>
    <w:rsid w:val="00286505"/>
    <w:rsid w:val="002865D0"/>
    <w:rsid w:val="00287278"/>
    <w:rsid w:val="0029028B"/>
    <w:rsid w:val="002902DD"/>
    <w:rsid w:val="00291348"/>
    <w:rsid w:val="00291B20"/>
    <w:rsid w:val="00292CC0"/>
    <w:rsid w:val="00292CE6"/>
    <w:rsid w:val="00293724"/>
    <w:rsid w:val="00293F34"/>
    <w:rsid w:val="00294371"/>
    <w:rsid w:val="002953E8"/>
    <w:rsid w:val="00295CC5"/>
    <w:rsid w:val="002962BB"/>
    <w:rsid w:val="002963D5"/>
    <w:rsid w:val="00296AD2"/>
    <w:rsid w:val="00296D03"/>
    <w:rsid w:val="002976A7"/>
    <w:rsid w:val="002A008F"/>
    <w:rsid w:val="002A105A"/>
    <w:rsid w:val="002A1173"/>
    <w:rsid w:val="002A1E6E"/>
    <w:rsid w:val="002A2558"/>
    <w:rsid w:val="002A31CE"/>
    <w:rsid w:val="002A383C"/>
    <w:rsid w:val="002A3BAA"/>
    <w:rsid w:val="002A47F3"/>
    <w:rsid w:val="002A495F"/>
    <w:rsid w:val="002A4D81"/>
    <w:rsid w:val="002A5A3C"/>
    <w:rsid w:val="002A71AA"/>
    <w:rsid w:val="002A73CF"/>
    <w:rsid w:val="002A7FDD"/>
    <w:rsid w:val="002B06B8"/>
    <w:rsid w:val="002B07DE"/>
    <w:rsid w:val="002B0ED7"/>
    <w:rsid w:val="002B1FEF"/>
    <w:rsid w:val="002B23B0"/>
    <w:rsid w:val="002B24AA"/>
    <w:rsid w:val="002B24EA"/>
    <w:rsid w:val="002B24ED"/>
    <w:rsid w:val="002B2C33"/>
    <w:rsid w:val="002B2C94"/>
    <w:rsid w:val="002B2EEA"/>
    <w:rsid w:val="002B35F7"/>
    <w:rsid w:val="002B3A3F"/>
    <w:rsid w:val="002B3AC1"/>
    <w:rsid w:val="002B4190"/>
    <w:rsid w:val="002B4496"/>
    <w:rsid w:val="002B4DE0"/>
    <w:rsid w:val="002B5008"/>
    <w:rsid w:val="002B50ED"/>
    <w:rsid w:val="002B5C10"/>
    <w:rsid w:val="002B5FDD"/>
    <w:rsid w:val="002B60F5"/>
    <w:rsid w:val="002B6923"/>
    <w:rsid w:val="002B701F"/>
    <w:rsid w:val="002B75E9"/>
    <w:rsid w:val="002C0740"/>
    <w:rsid w:val="002C0A0D"/>
    <w:rsid w:val="002C0DBF"/>
    <w:rsid w:val="002C1147"/>
    <w:rsid w:val="002C1C52"/>
    <w:rsid w:val="002C2577"/>
    <w:rsid w:val="002C27B7"/>
    <w:rsid w:val="002C2930"/>
    <w:rsid w:val="002C2D60"/>
    <w:rsid w:val="002C3818"/>
    <w:rsid w:val="002C41AD"/>
    <w:rsid w:val="002C42A1"/>
    <w:rsid w:val="002C43FE"/>
    <w:rsid w:val="002C454D"/>
    <w:rsid w:val="002C4813"/>
    <w:rsid w:val="002C659B"/>
    <w:rsid w:val="002C65FE"/>
    <w:rsid w:val="002C7380"/>
    <w:rsid w:val="002C7ADC"/>
    <w:rsid w:val="002D00D3"/>
    <w:rsid w:val="002D02EF"/>
    <w:rsid w:val="002D06D8"/>
    <w:rsid w:val="002D1079"/>
    <w:rsid w:val="002D2A22"/>
    <w:rsid w:val="002D2B1F"/>
    <w:rsid w:val="002D3E18"/>
    <w:rsid w:val="002D449E"/>
    <w:rsid w:val="002D5569"/>
    <w:rsid w:val="002D599C"/>
    <w:rsid w:val="002D6286"/>
    <w:rsid w:val="002D65D0"/>
    <w:rsid w:val="002D6D28"/>
    <w:rsid w:val="002D6D38"/>
    <w:rsid w:val="002D718F"/>
    <w:rsid w:val="002D745E"/>
    <w:rsid w:val="002D759D"/>
    <w:rsid w:val="002D78C2"/>
    <w:rsid w:val="002D7E00"/>
    <w:rsid w:val="002E1549"/>
    <w:rsid w:val="002E28E2"/>
    <w:rsid w:val="002E3607"/>
    <w:rsid w:val="002E3849"/>
    <w:rsid w:val="002E3A1E"/>
    <w:rsid w:val="002E542D"/>
    <w:rsid w:val="002E5DF7"/>
    <w:rsid w:val="002E655A"/>
    <w:rsid w:val="002E69F4"/>
    <w:rsid w:val="002E7DB2"/>
    <w:rsid w:val="002F074A"/>
    <w:rsid w:val="002F0DE8"/>
    <w:rsid w:val="002F188B"/>
    <w:rsid w:val="002F1EFC"/>
    <w:rsid w:val="002F1FBF"/>
    <w:rsid w:val="002F2E2C"/>
    <w:rsid w:val="002F3843"/>
    <w:rsid w:val="002F39FD"/>
    <w:rsid w:val="002F44B9"/>
    <w:rsid w:val="002F4B23"/>
    <w:rsid w:val="002F4BA6"/>
    <w:rsid w:val="002F515A"/>
    <w:rsid w:val="002F6CC0"/>
    <w:rsid w:val="002F73B4"/>
    <w:rsid w:val="002F773B"/>
    <w:rsid w:val="002F7DEA"/>
    <w:rsid w:val="003003B9"/>
    <w:rsid w:val="0030109B"/>
    <w:rsid w:val="003016FA"/>
    <w:rsid w:val="00302025"/>
    <w:rsid w:val="0030441E"/>
    <w:rsid w:val="003047D5"/>
    <w:rsid w:val="00305062"/>
    <w:rsid w:val="0030611D"/>
    <w:rsid w:val="00306A54"/>
    <w:rsid w:val="003103AF"/>
    <w:rsid w:val="00310C5A"/>
    <w:rsid w:val="003111CC"/>
    <w:rsid w:val="00311313"/>
    <w:rsid w:val="00311E3D"/>
    <w:rsid w:val="00312AE3"/>
    <w:rsid w:val="00312F10"/>
    <w:rsid w:val="00312F8A"/>
    <w:rsid w:val="0031318E"/>
    <w:rsid w:val="003131C2"/>
    <w:rsid w:val="0031394B"/>
    <w:rsid w:val="00314AC9"/>
    <w:rsid w:val="003150A1"/>
    <w:rsid w:val="0031564F"/>
    <w:rsid w:val="003157EA"/>
    <w:rsid w:val="00315B10"/>
    <w:rsid w:val="0031650C"/>
    <w:rsid w:val="003174AE"/>
    <w:rsid w:val="0031770C"/>
    <w:rsid w:val="0032088C"/>
    <w:rsid w:val="003210E5"/>
    <w:rsid w:val="003216DF"/>
    <w:rsid w:val="0032183E"/>
    <w:rsid w:val="00322182"/>
    <w:rsid w:val="003222D5"/>
    <w:rsid w:val="00322D2E"/>
    <w:rsid w:val="00323C3A"/>
    <w:rsid w:val="00323DF8"/>
    <w:rsid w:val="0032415E"/>
    <w:rsid w:val="0032416A"/>
    <w:rsid w:val="003242D1"/>
    <w:rsid w:val="00324A2D"/>
    <w:rsid w:val="0032535C"/>
    <w:rsid w:val="00325C35"/>
    <w:rsid w:val="00326453"/>
    <w:rsid w:val="00327742"/>
    <w:rsid w:val="00331A78"/>
    <w:rsid w:val="003321DB"/>
    <w:rsid w:val="003329E2"/>
    <w:rsid w:val="00332FB3"/>
    <w:rsid w:val="00333EA9"/>
    <w:rsid w:val="00334DF3"/>
    <w:rsid w:val="00334F0A"/>
    <w:rsid w:val="003355A6"/>
    <w:rsid w:val="00336A94"/>
    <w:rsid w:val="003378FA"/>
    <w:rsid w:val="00337A72"/>
    <w:rsid w:val="003408F3"/>
    <w:rsid w:val="00340B52"/>
    <w:rsid w:val="00340BD1"/>
    <w:rsid w:val="00340F35"/>
    <w:rsid w:val="0034103E"/>
    <w:rsid w:val="00341240"/>
    <w:rsid w:val="003412E6"/>
    <w:rsid w:val="003415C3"/>
    <w:rsid w:val="003429B8"/>
    <w:rsid w:val="00342AB3"/>
    <w:rsid w:val="00342E39"/>
    <w:rsid w:val="003442EE"/>
    <w:rsid w:val="00344B6A"/>
    <w:rsid w:val="00344D9E"/>
    <w:rsid w:val="003450A5"/>
    <w:rsid w:val="003452E5"/>
    <w:rsid w:val="003453E9"/>
    <w:rsid w:val="00346C27"/>
    <w:rsid w:val="00346C72"/>
    <w:rsid w:val="00347512"/>
    <w:rsid w:val="003477FF"/>
    <w:rsid w:val="00347D61"/>
    <w:rsid w:val="00350108"/>
    <w:rsid w:val="0035036C"/>
    <w:rsid w:val="0035047B"/>
    <w:rsid w:val="00350876"/>
    <w:rsid w:val="0035093A"/>
    <w:rsid w:val="003509E3"/>
    <w:rsid w:val="00350DA9"/>
    <w:rsid w:val="00350DD3"/>
    <w:rsid w:val="0035164C"/>
    <w:rsid w:val="00351C75"/>
    <w:rsid w:val="00351E76"/>
    <w:rsid w:val="003520BE"/>
    <w:rsid w:val="00352A53"/>
    <w:rsid w:val="00352E4C"/>
    <w:rsid w:val="00353683"/>
    <w:rsid w:val="003537E3"/>
    <w:rsid w:val="00354D37"/>
    <w:rsid w:val="00354DFD"/>
    <w:rsid w:val="00355763"/>
    <w:rsid w:val="00355CD8"/>
    <w:rsid w:val="0035668A"/>
    <w:rsid w:val="00356CE1"/>
    <w:rsid w:val="00357B92"/>
    <w:rsid w:val="00357F77"/>
    <w:rsid w:val="003609C9"/>
    <w:rsid w:val="00361B58"/>
    <w:rsid w:val="00361E72"/>
    <w:rsid w:val="00362247"/>
    <w:rsid w:val="00362A3F"/>
    <w:rsid w:val="00364947"/>
    <w:rsid w:val="00365C25"/>
    <w:rsid w:val="00365ECA"/>
    <w:rsid w:val="00365FD0"/>
    <w:rsid w:val="003660C2"/>
    <w:rsid w:val="003660FA"/>
    <w:rsid w:val="003665F6"/>
    <w:rsid w:val="00366A91"/>
    <w:rsid w:val="0036782E"/>
    <w:rsid w:val="003700B5"/>
    <w:rsid w:val="00370160"/>
    <w:rsid w:val="00371425"/>
    <w:rsid w:val="00371925"/>
    <w:rsid w:val="00371A0D"/>
    <w:rsid w:val="00371B20"/>
    <w:rsid w:val="00371D74"/>
    <w:rsid w:val="00372665"/>
    <w:rsid w:val="00372B9C"/>
    <w:rsid w:val="003741EF"/>
    <w:rsid w:val="00374633"/>
    <w:rsid w:val="00374738"/>
    <w:rsid w:val="00376061"/>
    <w:rsid w:val="00376606"/>
    <w:rsid w:val="00376BE5"/>
    <w:rsid w:val="00376DD9"/>
    <w:rsid w:val="003776BD"/>
    <w:rsid w:val="00380AAF"/>
    <w:rsid w:val="00380BE7"/>
    <w:rsid w:val="00381149"/>
    <w:rsid w:val="00381607"/>
    <w:rsid w:val="0038164C"/>
    <w:rsid w:val="00381FA3"/>
    <w:rsid w:val="003822EC"/>
    <w:rsid w:val="00383318"/>
    <w:rsid w:val="003856FF"/>
    <w:rsid w:val="00385855"/>
    <w:rsid w:val="003858B2"/>
    <w:rsid w:val="00385E26"/>
    <w:rsid w:val="00387F32"/>
    <w:rsid w:val="00390D09"/>
    <w:rsid w:val="00391265"/>
    <w:rsid w:val="00391659"/>
    <w:rsid w:val="00392BDE"/>
    <w:rsid w:val="00392CF6"/>
    <w:rsid w:val="0039322F"/>
    <w:rsid w:val="003937D8"/>
    <w:rsid w:val="00393E38"/>
    <w:rsid w:val="00394070"/>
    <w:rsid w:val="003941FA"/>
    <w:rsid w:val="003945BE"/>
    <w:rsid w:val="00395262"/>
    <w:rsid w:val="00396C45"/>
    <w:rsid w:val="003971E3"/>
    <w:rsid w:val="00397357"/>
    <w:rsid w:val="00397909"/>
    <w:rsid w:val="003A00A2"/>
    <w:rsid w:val="003A00EF"/>
    <w:rsid w:val="003A0D4D"/>
    <w:rsid w:val="003A1561"/>
    <w:rsid w:val="003A32A4"/>
    <w:rsid w:val="003A3520"/>
    <w:rsid w:val="003A3587"/>
    <w:rsid w:val="003A37C2"/>
    <w:rsid w:val="003A39B5"/>
    <w:rsid w:val="003A3A8A"/>
    <w:rsid w:val="003A3D5E"/>
    <w:rsid w:val="003A4C1D"/>
    <w:rsid w:val="003A64A2"/>
    <w:rsid w:val="003A7160"/>
    <w:rsid w:val="003A7665"/>
    <w:rsid w:val="003A77CA"/>
    <w:rsid w:val="003A7D79"/>
    <w:rsid w:val="003B0DD0"/>
    <w:rsid w:val="003B11E3"/>
    <w:rsid w:val="003B1C71"/>
    <w:rsid w:val="003B3F15"/>
    <w:rsid w:val="003B4614"/>
    <w:rsid w:val="003B5BFB"/>
    <w:rsid w:val="003B624F"/>
    <w:rsid w:val="003B7B8F"/>
    <w:rsid w:val="003B7DF5"/>
    <w:rsid w:val="003C0216"/>
    <w:rsid w:val="003C05E0"/>
    <w:rsid w:val="003C0B4A"/>
    <w:rsid w:val="003C14DD"/>
    <w:rsid w:val="003C19CF"/>
    <w:rsid w:val="003C1F4F"/>
    <w:rsid w:val="003C1F69"/>
    <w:rsid w:val="003C2588"/>
    <w:rsid w:val="003C3CD9"/>
    <w:rsid w:val="003C3DFD"/>
    <w:rsid w:val="003C3EDC"/>
    <w:rsid w:val="003C4736"/>
    <w:rsid w:val="003C71F5"/>
    <w:rsid w:val="003C7C58"/>
    <w:rsid w:val="003C7DD6"/>
    <w:rsid w:val="003D0D49"/>
    <w:rsid w:val="003D13D6"/>
    <w:rsid w:val="003D1905"/>
    <w:rsid w:val="003D296A"/>
    <w:rsid w:val="003D296B"/>
    <w:rsid w:val="003D2BC8"/>
    <w:rsid w:val="003D30B7"/>
    <w:rsid w:val="003D38D8"/>
    <w:rsid w:val="003D476F"/>
    <w:rsid w:val="003D5022"/>
    <w:rsid w:val="003D52CF"/>
    <w:rsid w:val="003D57F6"/>
    <w:rsid w:val="003D5A83"/>
    <w:rsid w:val="003D5D21"/>
    <w:rsid w:val="003D6286"/>
    <w:rsid w:val="003D6F2D"/>
    <w:rsid w:val="003D78B4"/>
    <w:rsid w:val="003D7A5A"/>
    <w:rsid w:val="003E047C"/>
    <w:rsid w:val="003E12EC"/>
    <w:rsid w:val="003E3A3F"/>
    <w:rsid w:val="003E3F54"/>
    <w:rsid w:val="003E4053"/>
    <w:rsid w:val="003E55BD"/>
    <w:rsid w:val="003E5AC2"/>
    <w:rsid w:val="003E5B87"/>
    <w:rsid w:val="003E5C47"/>
    <w:rsid w:val="003E6C32"/>
    <w:rsid w:val="003E6E23"/>
    <w:rsid w:val="003E7DA9"/>
    <w:rsid w:val="003F06E5"/>
    <w:rsid w:val="003F0ADC"/>
    <w:rsid w:val="003F12F1"/>
    <w:rsid w:val="003F1300"/>
    <w:rsid w:val="003F143C"/>
    <w:rsid w:val="003F3C50"/>
    <w:rsid w:val="003F40E3"/>
    <w:rsid w:val="003F4917"/>
    <w:rsid w:val="003F5A28"/>
    <w:rsid w:val="003F5A2E"/>
    <w:rsid w:val="003F5F21"/>
    <w:rsid w:val="003F6928"/>
    <w:rsid w:val="003F6CA6"/>
    <w:rsid w:val="004009DA"/>
    <w:rsid w:val="004016F6"/>
    <w:rsid w:val="0040184D"/>
    <w:rsid w:val="00401CB6"/>
    <w:rsid w:val="00401D13"/>
    <w:rsid w:val="00401DF4"/>
    <w:rsid w:val="00402FDB"/>
    <w:rsid w:val="004030A5"/>
    <w:rsid w:val="00403175"/>
    <w:rsid w:val="00405EB4"/>
    <w:rsid w:val="00406139"/>
    <w:rsid w:val="00406544"/>
    <w:rsid w:val="00406A81"/>
    <w:rsid w:val="00406F5D"/>
    <w:rsid w:val="00406F72"/>
    <w:rsid w:val="0040720F"/>
    <w:rsid w:val="00407609"/>
    <w:rsid w:val="004077C8"/>
    <w:rsid w:val="00410A06"/>
    <w:rsid w:val="00410B76"/>
    <w:rsid w:val="004113B3"/>
    <w:rsid w:val="004116EF"/>
    <w:rsid w:val="004120A9"/>
    <w:rsid w:val="004127A1"/>
    <w:rsid w:val="004138DF"/>
    <w:rsid w:val="00414196"/>
    <w:rsid w:val="004142E6"/>
    <w:rsid w:val="004160A1"/>
    <w:rsid w:val="00416337"/>
    <w:rsid w:val="0041750B"/>
    <w:rsid w:val="004176FE"/>
    <w:rsid w:val="0042065B"/>
    <w:rsid w:val="00420EBE"/>
    <w:rsid w:val="00421045"/>
    <w:rsid w:val="0042118B"/>
    <w:rsid w:val="004216E3"/>
    <w:rsid w:val="00422F8C"/>
    <w:rsid w:val="00423613"/>
    <w:rsid w:val="00423AE9"/>
    <w:rsid w:val="00423AFA"/>
    <w:rsid w:val="00424A3E"/>
    <w:rsid w:val="00425785"/>
    <w:rsid w:val="00425B60"/>
    <w:rsid w:val="00427D2B"/>
    <w:rsid w:val="0043172B"/>
    <w:rsid w:val="004319DB"/>
    <w:rsid w:val="0043204D"/>
    <w:rsid w:val="00432651"/>
    <w:rsid w:val="004334DC"/>
    <w:rsid w:val="004337BF"/>
    <w:rsid w:val="00433B79"/>
    <w:rsid w:val="00434313"/>
    <w:rsid w:val="004349A8"/>
    <w:rsid w:val="00434B25"/>
    <w:rsid w:val="00434C4C"/>
    <w:rsid w:val="00435585"/>
    <w:rsid w:val="00436A0A"/>
    <w:rsid w:val="00436F0F"/>
    <w:rsid w:val="0043775C"/>
    <w:rsid w:val="004378CD"/>
    <w:rsid w:val="004400F5"/>
    <w:rsid w:val="004408B1"/>
    <w:rsid w:val="00440C35"/>
    <w:rsid w:val="00441E14"/>
    <w:rsid w:val="00442707"/>
    <w:rsid w:val="00443DA4"/>
    <w:rsid w:val="0044492C"/>
    <w:rsid w:val="004449B1"/>
    <w:rsid w:val="00444B48"/>
    <w:rsid w:val="004457DC"/>
    <w:rsid w:val="00445E1F"/>
    <w:rsid w:val="00446F17"/>
    <w:rsid w:val="004478FA"/>
    <w:rsid w:val="00447CB5"/>
    <w:rsid w:val="00447F6E"/>
    <w:rsid w:val="00450ABB"/>
    <w:rsid w:val="004511C5"/>
    <w:rsid w:val="0045218C"/>
    <w:rsid w:val="00452876"/>
    <w:rsid w:val="004528AE"/>
    <w:rsid w:val="004528D1"/>
    <w:rsid w:val="00452D9B"/>
    <w:rsid w:val="004535E0"/>
    <w:rsid w:val="00453F26"/>
    <w:rsid w:val="00453FB9"/>
    <w:rsid w:val="00454454"/>
    <w:rsid w:val="00454DF9"/>
    <w:rsid w:val="00455062"/>
    <w:rsid w:val="004552DB"/>
    <w:rsid w:val="00456E7D"/>
    <w:rsid w:val="00457513"/>
    <w:rsid w:val="00460235"/>
    <w:rsid w:val="004620E7"/>
    <w:rsid w:val="00462500"/>
    <w:rsid w:val="0046298B"/>
    <w:rsid w:val="00462CB3"/>
    <w:rsid w:val="00462F17"/>
    <w:rsid w:val="00464110"/>
    <w:rsid w:val="004647A7"/>
    <w:rsid w:val="00464F70"/>
    <w:rsid w:val="004666EB"/>
    <w:rsid w:val="00467ADB"/>
    <w:rsid w:val="00467F2D"/>
    <w:rsid w:val="00471BAB"/>
    <w:rsid w:val="0047225E"/>
    <w:rsid w:val="00472421"/>
    <w:rsid w:val="0047306E"/>
    <w:rsid w:val="0047329E"/>
    <w:rsid w:val="004733B7"/>
    <w:rsid w:val="0047609C"/>
    <w:rsid w:val="00476CB6"/>
    <w:rsid w:val="00476EEB"/>
    <w:rsid w:val="00477256"/>
    <w:rsid w:val="004801FB"/>
    <w:rsid w:val="00480572"/>
    <w:rsid w:val="00480944"/>
    <w:rsid w:val="00480AB9"/>
    <w:rsid w:val="00480F1C"/>
    <w:rsid w:val="00484163"/>
    <w:rsid w:val="0048425B"/>
    <w:rsid w:val="00485015"/>
    <w:rsid w:val="00485193"/>
    <w:rsid w:val="0048583C"/>
    <w:rsid w:val="00485F94"/>
    <w:rsid w:val="00486437"/>
    <w:rsid w:val="00487004"/>
    <w:rsid w:val="0048762D"/>
    <w:rsid w:val="0048784E"/>
    <w:rsid w:val="0048791A"/>
    <w:rsid w:val="00487B39"/>
    <w:rsid w:val="00487E10"/>
    <w:rsid w:val="00487F7C"/>
    <w:rsid w:val="00490369"/>
    <w:rsid w:val="00491A38"/>
    <w:rsid w:val="004922FE"/>
    <w:rsid w:val="0049261B"/>
    <w:rsid w:val="00492923"/>
    <w:rsid w:val="00493C91"/>
    <w:rsid w:val="00493EA4"/>
    <w:rsid w:val="0049438B"/>
    <w:rsid w:val="00495549"/>
    <w:rsid w:val="00495965"/>
    <w:rsid w:val="004972AA"/>
    <w:rsid w:val="004A05EF"/>
    <w:rsid w:val="004A12A4"/>
    <w:rsid w:val="004A1ED3"/>
    <w:rsid w:val="004A2E51"/>
    <w:rsid w:val="004A333D"/>
    <w:rsid w:val="004A3467"/>
    <w:rsid w:val="004A3A41"/>
    <w:rsid w:val="004A3B30"/>
    <w:rsid w:val="004A5332"/>
    <w:rsid w:val="004A5435"/>
    <w:rsid w:val="004A67AA"/>
    <w:rsid w:val="004A6E46"/>
    <w:rsid w:val="004A763E"/>
    <w:rsid w:val="004A7C82"/>
    <w:rsid w:val="004B1607"/>
    <w:rsid w:val="004B1725"/>
    <w:rsid w:val="004B19BA"/>
    <w:rsid w:val="004B1B09"/>
    <w:rsid w:val="004B20A1"/>
    <w:rsid w:val="004B2A82"/>
    <w:rsid w:val="004B2DE7"/>
    <w:rsid w:val="004B3179"/>
    <w:rsid w:val="004B3538"/>
    <w:rsid w:val="004B3668"/>
    <w:rsid w:val="004B3C4E"/>
    <w:rsid w:val="004B3E5D"/>
    <w:rsid w:val="004B45CC"/>
    <w:rsid w:val="004B48EF"/>
    <w:rsid w:val="004B4ADA"/>
    <w:rsid w:val="004B4F94"/>
    <w:rsid w:val="004B579A"/>
    <w:rsid w:val="004C096F"/>
    <w:rsid w:val="004C0E94"/>
    <w:rsid w:val="004C3747"/>
    <w:rsid w:val="004C3A10"/>
    <w:rsid w:val="004C3ABF"/>
    <w:rsid w:val="004C4913"/>
    <w:rsid w:val="004C4970"/>
    <w:rsid w:val="004C4FAC"/>
    <w:rsid w:val="004C55AD"/>
    <w:rsid w:val="004C5B84"/>
    <w:rsid w:val="004C639C"/>
    <w:rsid w:val="004C6722"/>
    <w:rsid w:val="004C71DF"/>
    <w:rsid w:val="004D0442"/>
    <w:rsid w:val="004D08D3"/>
    <w:rsid w:val="004D1464"/>
    <w:rsid w:val="004D28F7"/>
    <w:rsid w:val="004D3187"/>
    <w:rsid w:val="004D3C42"/>
    <w:rsid w:val="004D4384"/>
    <w:rsid w:val="004D4423"/>
    <w:rsid w:val="004D4941"/>
    <w:rsid w:val="004D4A4E"/>
    <w:rsid w:val="004D5179"/>
    <w:rsid w:val="004D5613"/>
    <w:rsid w:val="004D7837"/>
    <w:rsid w:val="004D7B6D"/>
    <w:rsid w:val="004E0806"/>
    <w:rsid w:val="004E0A3F"/>
    <w:rsid w:val="004E0B43"/>
    <w:rsid w:val="004E16BA"/>
    <w:rsid w:val="004E368B"/>
    <w:rsid w:val="004E3CCC"/>
    <w:rsid w:val="004E4330"/>
    <w:rsid w:val="004E48AC"/>
    <w:rsid w:val="004E4A21"/>
    <w:rsid w:val="004E63A0"/>
    <w:rsid w:val="004F04B9"/>
    <w:rsid w:val="004F0677"/>
    <w:rsid w:val="004F0BC7"/>
    <w:rsid w:val="004F104E"/>
    <w:rsid w:val="004F12F0"/>
    <w:rsid w:val="004F1360"/>
    <w:rsid w:val="004F15E0"/>
    <w:rsid w:val="004F1643"/>
    <w:rsid w:val="004F18F8"/>
    <w:rsid w:val="004F1AE7"/>
    <w:rsid w:val="004F1EFF"/>
    <w:rsid w:val="004F2267"/>
    <w:rsid w:val="004F2FFC"/>
    <w:rsid w:val="004F32D0"/>
    <w:rsid w:val="004F3867"/>
    <w:rsid w:val="004F4A56"/>
    <w:rsid w:val="004F4AD5"/>
    <w:rsid w:val="004F51B3"/>
    <w:rsid w:val="004F5816"/>
    <w:rsid w:val="004F5A2E"/>
    <w:rsid w:val="004F751B"/>
    <w:rsid w:val="0050019A"/>
    <w:rsid w:val="005009A9"/>
    <w:rsid w:val="00500D3E"/>
    <w:rsid w:val="00500E5B"/>
    <w:rsid w:val="00501ACD"/>
    <w:rsid w:val="00502973"/>
    <w:rsid w:val="00502AB7"/>
    <w:rsid w:val="00503512"/>
    <w:rsid w:val="00503943"/>
    <w:rsid w:val="005041D8"/>
    <w:rsid w:val="005044FC"/>
    <w:rsid w:val="00505148"/>
    <w:rsid w:val="00505657"/>
    <w:rsid w:val="00506567"/>
    <w:rsid w:val="005078C0"/>
    <w:rsid w:val="00507B36"/>
    <w:rsid w:val="005114D0"/>
    <w:rsid w:val="005116DC"/>
    <w:rsid w:val="00511897"/>
    <w:rsid w:val="00511C2B"/>
    <w:rsid w:val="00511DB5"/>
    <w:rsid w:val="005120C6"/>
    <w:rsid w:val="00512BDD"/>
    <w:rsid w:val="00513006"/>
    <w:rsid w:val="005150D7"/>
    <w:rsid w:val="00515C5E"/>
    <w:rsid w:val="00515C79"/>
    <w:rsid w:val="005164F4"/>
    <w:rsid w:val="0051771D"/>
    <w:rsid w:val="005177BC"/>
    <w:rsid w:val="00517B1B"/>
    <w:rsid w:val="00517F1A"/>
    <w:rsid w:val="00520330"/>
    <w:rsid w:val="00520A95"/>
    <w:rsid w:val="005214A7"/>
    <w:rsid w:val="005214BD"/>
    <w:rsid w:val="0052182B"/>
    <w:rsid w:val="00521F5A"/>
    <w:rsid w:val="00522073"/>
    <w:rsid w:val="005230FE"/>
    <w:rsid w:val="00523616"/>
    <w:rsid w:val="00523A35"/>
    <w:rsid w:val="00523FC1"/>
    <w:rsid w:val="00524167"/>
    <w:rsid w:val="005242C2"/>
    <w:rsid w:val="00524611"/>
    <w:rsid w:val="00524A35"/>
    <w:rsid w:val="0052579A"/>
    <w:rsid w:val="0052598C"/>
    <w:rsid w:val="00526CD6"/>
    <w:rsid w:val="0052729B"/>
    <w:rsid w:val="00527690"/>
    <w:rsid w:val="00527CBF"/>
    <w:rsid w:val="005310D9"/>
    <w:rsid w:val="00531992"/>
    <w:rsid w:val="00532241"/>
    <w:rsid w:val="005322A7"/>
    <w:rsid w:val="005325F4"/>
    <w:rsid w:val="00533E5A"/>
    <w:rsid w:val="00534055"/>
    <w:rsid w:val="00534132"/>
    <w:rsid w:val="0053469C"/>
    <w:rsid w:val="00534F04"/>
    <w:rsid w:val="0053518D"/>
    <w:rsid w:val="0053529A"/>
    <w:rsid w:val="00535611"/>
    <w:rsid w:val="00535C09"/>
    <w:rsid w:val="005360A4"/>
    <w:rsid w:val="0053610A"/>
    <w:rsid w:val="00536B47"/>
    <w:rsid w:val="00536B6B"/>
    <w:rsid w:val="00536C65"/>
    <w:rsid w:val="005372D9"/>
    <w:rsid w:val="005408D0"/>
    <w:rsid w:val="00540C95"/>
    <w:rsid w:val="00541069"/>
    <w:rsid w:val="00541427"/>
    <w:rsid w:val="005436ED"/>
    <w:rsid w:val="005443BF"/>
    <w:rsid w:val="00544709"/>
    <w:rsid w:val="00544AA2"/>
    <w:rsid w:val="005451F1"/>
    <w:rsid w:val="00545473"/>
    <w:rsid w:val="00546317"/>
    <w:rsid w:val="005468A2"/>
    <w:rsid w:val="00546E52"/>
    <w:rsid w:val="00547078"/>
    <w:rsid w:val="005470B6"/>
    <w:rsid w:val="00547342"/>
    <w:rsid w:val="005479AE"/>
    <w:rsid w:val="005503E5"/>
    <w:rsid w:val="00550DAB"/>
    <w:rsid w:val="0055240A"/>
    <w:rsid w:val="005525F0"/>
    <w:rsid w:val="0055328A"/>
    <w:rsid w:val="0055395B"/>
    <w:rsid w:val="0055397F"/>
    <w:rsid w:val="0055435D"/>
    <w:rsid w:val="0055460F"/>
    <w:rsid w:val="005546B0"/>
    <w:rsid w:val="00554E40"/>
    <w:rsid w:val="00554F52"/>
    <w:rsid w:val="005553C0"/>
    <w:rsid w:val="005554AA"/>
    <w:rsid w:val="00555A3E"/>
    <w:rsid w:val="00555CBF"/>
    <w:rsid w:val="00555D90"/>
    <w:rsid w:val="005565B8"/>
    <w:rsid w:val="00557204"/>
    <w:rsid w:val="0055774D"/>
    <w:rsid w:val="00557D82"/>
    <w:rsid w:val="005600EB"/>
    <w:rsid w:val="005601F6"/>
    <w:rsid w:val="00560241"/>
    <w:rsid w:val="00560836"/>
    <w:rsid w:val="00561495"/>
    <w:rsid w:val="00561D3C"/>
    <w:rsid w:val="00562143"/>
    <w:rsid w:val="0056228D"/>
    <w:rsid w:val="00563606"/>
    <w:rsid w:val="0056379C"/>
    <w:rsid w:val="00563D6E"/>
    <w:rsid w:val="00564BE1"/>
    <w:rsid w:val="00565070"/>
    <w:rsid w:val="00565091"/>
    <w:rsid w:val="00565524"/>
    <w:rsid w:val="00565B68"/>
    <w:rsid w:val="00566A9C"/>
    <w:rsid w:val="005714C4"/>
    <w:rsid w:val="005722FE"/>
    <w:rsid w:val="00572A50"/>
    <w:rsid w:val="0057471E"/>
    <w:rsid w:val="00575322"/>
    <w:rsid w:val="00576E6F"/>
    <w:rsid w:val="005772FE"/>
    <w:rsid w:val="00577375"/>
    <w:rsid w:val="005774C9"/>
    <w:rsid w:val="005777C3"/>
    <w:rsid w:val="0058012E"/>
    <w:rsid w:val="005805A0"/>
    <w:rsid w:val="00581A7E"/>
    <w:rsid w:val="005821C7"/>
    <w:rsid w:val="00583115"/>
    <w:rsid w:val="00584254"/>
    <w:rsid w:val="00585AF3"/>
    <w:rsid w:val="005860E2"/>
    <w:rsid w:val="00586336"/>
    <w:rsid w:val="00586480"/>
    <w:rsid w:val="005866C4"/>
    <w:rsid w:val="00590EC0"/>
    <w:rsid w:val="00591199"/>
    <w:rsid w:val="005913A0"/>
    <w:rsid w:val="0059144F"/>
    <w:rsid w:val="005914CA"/>
    <w:rsid w:val="0059213F"/>
    <w:rsid w:val="005923A5"/>
    <w:rsid w:val="0059249C"/>
    <w:rsid w:val="005927C7"/>
    <w:rsid w:val="005929AA"/>
    <w:rsid w:val="00593390"/>
    <w:rsid w:val="005936F6"/>
    <w:rsid w:val="00593B24"/>
    <w:rsid w:val="00594686"/>
    <w:rsid w:val="00595590"/>
    <w:rsid w:val="00596463"/>
    <w:rsid w:val="00596710"/>
    <w:rsid w:val="00597316"/>
    <w:rsid w:val="005974D2"/>
    <w:rsid w:val="00597ABB"/>
    <w:rsid w:val="005A00AF"/>
    <w:rsid w:val="005A0511"/>
    <w:rsid w:val="005A10B2"/>
    <w:rsid w:val="005A1C39"/>
    <w:rsid w:val="005A2489"/>
    <w:rsid w:val="005A2E3F"/>
    <w:rsid w:val="005A3D82"/>
    <w:rsid w:val="005A3EE3"/>
    <w:rsid w:val="005A3F39"/>
    <w:rsid w:val="005A588C"/>
    <w:rsid w:val="005A58C8"/>
    <w:rsid w:val="005A6CE7"/>
    <w:rsid w:val="005B08A5"/>
    <w:rsid w:val="005B15E1"/>
    <w:rsid w:val="005B1CAB"/>
    <w:rsid w:val="005B2909"/>
    <w:rsid w:val="005B2DA0"/>
    <w:rsid w:val="005B2F89"/>
    <w:rsid w:val="005B4368"/>
    <w:rsid w:val="005B4792"/>
    <w:rsid w:val="005B5BB7"/>
    <w:rsid w:val="005B5DFB"/>
    <w:rsid w:val="005B60AC"/>
    <w:rsid w:val="005B668E"/>
    <w:rsid w:val="005B6875"/>
    <w:rsid w:val="005B6D1E"/>
    <w:rsid w:val="005B6ED0"/>
    <w:rsid w:val="005B7138"/>
    <w:rsid w:val="005C0119"/>
    <w:rsid w:val="005C02E9"/>
    <w:rsid w:val="005C0714"/>
    <w:rsid w:val="005C1671"/>
    <w:rsid w:val="005C1E21"/>
    <w:rsid w:val="005C1E9F"/>
    <w:rsid w:val="005C2909"/>
    <w:rsid w:val="005C3473"/>
    <w:rsid w:val="005C3C36"/>
    <w:rsid w:val="005C4657"/>
    <w:rsid w:val="005C47F0"/>
    <w:rsid w:val="005C4890"/>
    <w:rsid w:val="005C5522"/>
    <w:rsid w:val="005C5C06"/>
    <w:rsid w:val="005C6250"/>
    <w:rsid w:val="005C6575"/>
    <w:rsid w:val="005C6D2E"/>
    <w:rsid w:val="005C7585"/>
    <w:rsid w:val="005C7BD7"/>
    <w:rsid w:val="005D020C"/>
    <w:rsid w:val="005D02FE"/>
    <w:rsid w:val="005D0C87"/>
    <w:rsid w:val="005D0E1F"/>
    <w:rsid w:val="005D1706"/>
    <w:rsid w:val="005D19AE"/>
    <w:rsid w:val="005D1B7A"/>
    <w:rsid w:val="005D3505"/>
    <w:rsid w:val="005D3CE1"/>
    <w:rsid w:val="005D453E"/>
    <w:rsid w:val="005D52A5"/>
    <w:rsid w:val="005D5D36"/>
    <w:rsid w:val="005D6742"/>
    <w:rsid w:val="005D68D7"/>
    <w:rsid w:val="005D6C64"/>
    <w:rsid w:val="005D6C7D"/>
    <w:rsid w:val="005D6CD7"/>
    <w:rsid w:val="005D76C7"/>
    <w:rsid w:val="005D7819"/>
    <w:rsid w:val="005D7CBF"/>
    <w:rsid w:val="005E0855"/>
    <w:rsid w:val="005E11CB"/>
    <w:rsid w:val="005E208C"/>
    <w:rsid w:val="005E212A"/>
    <w:rsid w:val="005E243A"/>
    <w:rsid w:val="005E2D36"/>
    <w:rsid w:val="005E3ACA"/>
    <w:rsid w:val="005E3B20"/>
    <w:rsid w:val="005E3FB5"/>
    <w:rsid w:val="005E4254"/>
    <w:rsid w:val="005E46F2"/>
    <w:rsid w:val="005E535D"/>
    <w:rsid w:val="005E59B9"/>
    <w:rsid w:val="005E5CF1"/>
    <w:rsid w:val="005E638C"/>
    <w:rsid w:val="005E657B"/>
    <w:rsid w:val="005E6AAC"/>
    <w:rsid w:val="005E6C46"/>
    <w:rsid w:val="005F1164"/>
    <w:rsid w:val="005F1271"/>
    <w:rsid w:val="005F171A"/>
    <w:rsid w:val="005F1A65"/>
    <w:rsid w:val="005F251F"/>
    <w:rsid w:val="005F252E"/>
    <w:rsid w:val="005F2744"/>
    <w:rsid w:val="005F2A22"/>
    <w:rsid w:val="005F4CCB"/>
    <w:rsid w:val="005F4E3D"/>
    <w:rsid w:val="005F5452"/>
    <w:rsid w:val="005F5F69"/>
    <w:rsid w:val="005F6F97"/>
    <w:rsid w:val="005F7AB7"/>
    <w:rsid w:val="00600194"/>
    <w:rsid w:val="00601AF5"/>
    <w:rsid w:val="00601C99"/>
    <w:rsid w:val="0060212C"/>
    <w:rsid w:val="00602BAF"/>
    <w:rsid w:val="00603C29"/>
    <w:rsid w:val="00603F40"/>
    <w:rsid w:val="00604869"/>
    <w:rsid w:val="00604B66"/>
    <w:rsid w:val="00604D64"/>
    <w:rsid w:val="006055A1"/>
    <w:rsid w:val="00605B92"/>
    <w:rsid w:val="00606995"/>
    <w:rsid w:val="00606DA5"/>
    <w:rsid w:val="00607934"/>
    <w:rsid w:val="0061017A"/>
    <w:rsid w:val="006102CF"/>
    <w:rsid w:val="006106B7"/>
    <w:rsid w:val="00611AF2"/>
    <w:rsid w:val="00611CA2"/>
    <w:rsid w:val="006142E3"/>
    <w:rsid w:val="0061488B"/>
    <w:rsid w:val="00614A81"/>
    <w:rsid w:val="00614CF7"/>
    <w:rsid w:val="00615523"/>
    <w:rsid w:val="006161F0"/>
    <w:rsid w:val="00616434"/>
    <w:rsid w:val="00616469"/>
    <w:rsid w:val="006168EC"/>
    <w:rsid w:val="00617678"/>
    <w:rsid w:val="0061798C"/>
    <w:rsid w:val="006201E6"/>
    <w:rsid w:val="00620AC1"/>
    <w:rsid w:val="00621455"/>
    <w:rsid w:val="00621952"/>
    <w:rsid w:val="00621BCA"/>
    <w:rsid w:val="0062203F"/>
    <w:rsid w:val="00622797"/>
    <w:rsid w:val="006231F1"/>
    <w:rsid w:val="00623289"/>
    <w:rsid w:val="00623985"/>
    <w:rsid w:val="00623D6A"/>
    <w:rsid w:val="00624621"/>
    <w:rsid w:val="00625228"/>
    <w:rsid w:val="00625702"/>
    <w:rsid w:val="00625732"/>
    <w:rsid w:val="0062647B"/>
    <w:rsid w:val="00626717"/>
    <w:rsid w:val="0062692B"/>
    <w:rsid w:val="0062720A"/>
    <w:rsid w:val="00627AE9"/>
    <w:rsid w:val="00627FD9"/>
    <w:rsid w:val="0063004A"/>
    <w:rsid w:val="0063062E"/>
    <w:rsid w:val="006308EF"/>
    <w:rsid w:val="006311C8"/>
    <w:rsid w:val="00631319"/>
    <w:rsid w:val="0063169D"/>
    <w:rsid w:val="00631703"/>
    <w:rsid w:val="006322DE"/>
    <w:rsid w:val="0063258B"/>
    <w:rsid w:val="00632D37"/>
    <w:rsid w:val="0063383F"/>
    <w:rsid w:val="006338A7"/>
    <w:rsid w:val="00634994"/>
    <w:rsid w:val="00634F78"/>
    <w:rsid w:val="0063530A"/>
    <w:rsid w:val="006358B0"/>
    <w:rsid w:val="0063600A"/>
    <w:rsid w:val="00636112"/>
    <w:rsid w:val="0063677A"/>
    <w:rsid w:val="006377BD"/>
    <w:rsid w:val="00637A40"/>
    <w:rsid w:val="00637DCD"/>
    <w:rsid w:val="00640EB5"/>
    <w:rsid w:val="00640F27"/>
    <w:rsid w:val="006410B2"/>
    <w:rsid w:val="006411D3"/>
    <w:rsid w:val="00641E30"/>
    <w:rsid w:val="00642030"/>
    <w:rsid w:val="006432DD"/>
    <w:rsid w:val="00643C40"/>
    <w:rsid w:val="00643D88"/>
    <w:rsid w:val="0064471C"/>
    <w:rsid w:val="00645091"/>
    <w:rsid w:val="0064570D"/>
    <w:rsid w:val="006458AE"/>
    <w:rsid w:val="00646CA3"/>
    <w:rsid w:val="006471BB"/>
    <w:rsid w:val="00650C59"/>
    <w:rsid w:val="00650D1F"/>
    <w:rsid w:val="00651A97"/>
    <w:rsid w:val="00651DB8"/>
    <w:rsid w:val="0065213F"/>
    <w:rsid w:val="0065271A"/>
    <w:rsid w:val="00652D99"/>
    <w:rsid w:val="00653844"/>
    <w:rsid w:val="006539E9"/>
    <w:rsid w:val="006547A2"/>
    <w:rsid w:val="006547D3"/>
    <w:rsid w:val="006549A4"/>
    <w:rsid w:val="006557F4"/>
    <w:rsid w:val="00655E51"/>
    <w:rsid w:val="006561F1"/>
    <w:rsid w:val="00656CD5"/>
    <w:rsid w:val="00657554"/>
    <w:rsid w:val="006602F8"/>
    <w:rsid w:val="006606E6"/>
    <w:rsid w:val="00660954"/>
    <w:rsid w:val="00660BE4"/>
    <w:rsid w:val="00660EC7"/>
    <w:rsid w:val="00661389"/>
    <w:rsid w:val="00661460"/>
    <w:rsid w:val="00662D5E"/>
    <w:rsid w:val="00663715"/>
    <w:rsid w:val="00664BEB"/>
    <w:rsid w:val="00664CE3"/>
    <w:rsid w:val="0066598A"/>
    <w:rsid w:val="00665E3A"/>
    <w:rsid w:val="00666B99"/>
    <w:rsid w:val="00666DE3"/>
    <w:rsid w:val="006672F7"/>
    <w:rsid w:val="006678B4"/>
    <w:rsid w:val="006679A2"/>
    <w:rsid w:val="00670AD9"/>
    <w:rsid w:val="00670F2C"/>
    <w:rsid w:val="006713F2"/>
    <w:rsid w:val="00672FFC"/>
    <w:rsid w:val="00673091"/>
    <w:rsid w:val="0067310E"/>
    <w:rsid w:val="00673FFF"/>
    <w:rsid w:val="006744F9"/>
    <w:rsid w:val="00675EE9"/>
    <w:rsid w:val="006767C5"/>
    <w:rsid w:val="006769F7"/>
    <w:rsid w:val="006770B3"/>
    <w:rsid w:val="00677121"/>
    <w:rsid w:val="006775D6"/>
    <w:rsid w:val="006800C4"/>
    <w:rsid w:val="006801BF"/>
    <w:rsid w:val="00680334"/>
    <w:rsid w:val="00680626"/>
    <w:rsid w:val="00680F29"/>
    <w:rsid w:val="006810F1"/>
    <w:rsid w:val="00681464"/>
    <w:rsid w:val="0068185D"/>
    <w:rsid w:val="00681881"/>
    <w:rsid w:val="006818AE"/>
    <w:rsid w:val="006820FD"/>
    <w:rsid w:val="00682469"/>
    <w:rsid w:val="00682B62"/>
    <w:rsid w:val="00682CA7"/>
    <w:rsid w:val="00683654"/>
    <w:rsid w:val="006845C3"/>
    <w:rsid w:val="00684BBF"/>
    <w:rsid w:val="006854E6"/>
    <w:rsid w:val="00685A4B"/>
    <w:rsid w:val="00686000"/>
    <w:rsid w:val="006869C2"/>
    <w:rsid w:val="00687372"/>
    <w:rsid w:val="00687EE0"/>
    <w:rsid w:val="0069069A"/>
    <w:rsid w:val="006914EC"/>
    <w:rsid w:val="00691B7F"/>
    <w:rsid w:val="00691C6C"/>
    <w:rsid w:val="006921AE"/>
    <w:rsid w:val="006928D5"/>
    <w:rsid w:val="00692CDF"/>
    <w:rsid w:val="00692F18"/>
    <w:rsid w:val="006952DD"/>
    <w:rsid w:val="0069558C"/>
    <w:rsid w:val="0069577D"/>
    <w:rsid w:val="00695C09"/>
    <w:rsid w:val="00695FF5"/>
    <w:rsid w:val="00697895"/>
    <w:rsid w:val="00697932"/>
    <w:rsid w:val="006A02F2"/>
    <w:rsid w:val="006A132A"/>
    <w:rsid w:val="006A1991"/>
    <w:rsid w:val="006A1AF4"/>
    <w:rsid w:val="006A23BF"/>
    <w:rsid w:val="006A251C"/>
    <w:rsid w:val="006A2A32"/>
    <w:rsid w:val="006A2DD1"/>
    <w:rsid w:val="006A309A"/>
    <w:rsid w:val="006A30CF"/>
    <w:rsid w:val="006A3837"/>
    <w:rsid w:val="006A3BDA"/>
    <w:rsid w:val="006A5512"/>
    <w:rsid w:val="006A565F"/>
    <w:rsid w:val="006A5745"/>
    <w:rsid w:val="006A5C74"/>
    <w:rsid w:val="006A6A4C"/>
    <w:rsid w:val="006A7965"/>
    <w:rsid w:val="006A7F56"/>
    <w:rsid w:val="006B0332"/>
    <w:rsid w:val="006B1D02"/>
    <w:rsid w:val="006B265A"/>
    <w:rsid w:val="006B27A2"/>
    <w:rsid w:val="006B288E"/>
    <w:rsid w:val="006B3C02"/>
    <w:rsid w:val="006B446E"/>
    <w:rsid w:val="006B56EC"/>
    <w:rsid w:val="006B6DA8"/>
    <w:rsid w:val="006C0053"/>
    <w:rsid w:val="006C0231"/>
    <w:rsid w:val="006C0A76"/>
    <w:rsid w:val="006C3359"/>
    <w:rsid w:val="006C3CEA"/>
    <w:rsid w:val="006C4277"/>
    <w:rsid w:val="006C42E7"/>
    <w:rsid w:val="006C4415"/>
    <w:rsid w:val="006C44A2"/>
    <w:rsid w:val="006C582D"/>
    <w:rsid w:val="006C611F"/>
    <w:rsid w:val="006C7DF1"/>
    <w:rsid w:val="006D0714"/>
    <w:rsid w:val="006D08AA"/>
    <w:rsid w:val="006D0DDA"/>
    <w:rsid w:val="006D137C"/>
    <w:rsid w:val="006D1A98"/>
    <w:rsid w:val="006D2888"/>
    <w:rsid w:val="006D3799"/>
    <w:rsid w:val="006D3A7C"/>
    <w:rsid w:val="006D3E01"/>
    <w:rsid w:val="006D4691"/>
    <w:rsid w:val="006D48A1"/>
    <w:rsid w:val="006D4B8A"/>
    <w:rsid w:val="006D51DD"/>
    <w:rsid w:val="006D5770"/>
    <w:rsid w:val="006D6165"/>
    <w:rsid w:val="006D617E"/>
    <w:rsid w:val="006D7A46"/>
    <w:rsid w:val="006E03DF"/>
    <w:rsid w:val="006E0589"/>
    <w:rsid w:val="006E0740"/>
    <w:rsid w:val="006E0EEC"/>
    <w:rsid w:val="006E123E"/>
    <w:rsid w:val="006E21AC"/>
    <w:rsid w:val="006E223B"/>
    <w:rsid w:val="006E2A52"/>
    <w:rsid w:val="006E3132"/>
    <w:rsid w:val="006E33D8"/>
    <w:rsid w:val="006E358E"/>
    <w:rsid w:val="006E3FA3"/>
    <w:rsid w:val="006E47E2"/>
    <w:rsid w:val="006E5273"/>
    <w:rsid w:val="006E5381"/>
    <w:rsid w:val="006E5646"/>
    <w:rsid w:val="006E63E6"/>
    <w:rsid w:val="006E6CE9"/>
    <w:rsid w:val="006E707A"/>
    <w:rsid w:val="006E77B3"/>
    <w:rsid w:val="006F0108"/>
    <w:rsid w:val="006F0BD1"/>
    <w:rsid w:val="006F0BFA"/>
    <w:rsid w:val="006F15A8"/>
    <w:rsid w:val="006F1739"/>
    <w:rsid w:val="006F213A"/>
    <w:rsid w:val="006F21C8"/>
    <w:rsid w:val="006F3006"/>
    <w:rsid w:val="006F342A"/>
    <w:rsid w:val="006F3C85"/>
    <w:rsid w:val="006F43A7"/>
    <w:rsid w:val="006F48DA"/>
    <w:rsid w:val="006F4B7A"/>
    <w:rsid w:val="006F550D"/>
    <w:rsid w:val="006F6AA0"/>
    <w:rsid w:val="006F6B89"/>
    <w:rsid w:val="006F6FCA"/>
    <w:rsid w:val="006F7CBB"/>
    <w:rsid w:val="006F7EA2"/>
    <w:rsid w:val="00700A19"/>
    <w:rsid w:val="00701EE7"/>
    <w:rsid w:val="00702687"/>
    <w:rsid w:val="007031B7"/>
    <w:rsid w:val="0070411B"/>
    <w:rsid w:val="00705045"/>
    <w:rsid w:val="0070570F"/>
    <w:rsid w:val="007058CF"/>
    <w:rsid w:val="00705AF3"/>
    <w:rsid w:val="00705FCF"/>
    <w:rsid w:val="007061AD"/>
    <w:rsid w:val="00706901"/>
    <w:rsid w:val="00706AB3"/>
    <w:rsid w:val="0070754F"/>
    <w:rsid w:val="007076E9"/>
    <w:rsid w:val="0071002F"/>
    <w:rsid w:val="007101DF"/>
    <w:rsid w:val="00710524"/>
    <w:rsid w:val="00710589"/>
    <w:rsid w:val="00711AA0"/>
    <w:rsid w:val="00711EC4"/>
    <w:rsid w:val="00713256"/>
    <w:rsid w:val="007133A7"/>
    <w:rsid w:val="0071364B"/>
    <w:rsid w:val="007136BF"/>
    <w:rsid w:val="00714791"/>
    <w:rsid w:val="007147E3"/>
    <w:rsid w:val="00715350"/>
    <w:rsid w:val="00717D49"/>
    <w:rsid w:val="00720CDF"/>
    <w:rsid w:val="007213DF"/>
    <w:rsid w:val="007215D4"/>
    <w:rsid w:val="00722E65"/>
    <w:rsid w:val="00724060"/>
    <w:rsid w:val="00726300"/>
    <w:rsid w:val="00726A96"/>
    <w:rsid w:val="00726E9E"/>
    <w:rsid w:val="007277BE"/>
    <w:rsid w:val="00727936"/>
    <w:rsid w:val="00727DD5"/>
    <w:rsid w:val="00727F40"/>
    <w:rsid w:val="007300B4"/>
    <w:rsid w:val="0073060D"/>
    <w:rsid w:val="007316CE"/>
    <w:rsid w:val="00733067"/>
    <w:rsid w:val="00734DA9"/>
    <w:rsid w:val="00734FD7"/>
    <w:rsid w:val="007356AF"/>
    <w:rsid w:val="00735BDE"/>
    <w:rsid w:val="00735E85"/>
    <w:rsid w:val="007366C1"/>
    <w:rsid w:val="00736E1B"/>
    <w:rsid w:val="0073745F"/>
    <w:rsid w:val="007379FF"/>
    <w:rsid w:val="007409E3"/>
    <w:rsid w:val="00741143"/>
    <w:rsid w:val="007415B7"/>
    <w:rsid w:val="00741738"/>
    <w:rsid w:val="00741A3F"/>
    <w:rsid w:val="00741B77"/>
    <w:rsid w:val="00741E54"/>
    <w:rsid w:val="0074214B"/>
    <w:rsid w:val="0074289C"/>
    <w:rsid w:val="00743F93"/>
    <w:rsid w:val="007449A1"/>
    <w:rsid w:val="00745AF8"/>
    <w:rsid w:val="00745D4A"/>
    <w:rsid w:val="00745DB5"/>
    <w:rsid w:val="0074686B"/>
    <w:rsid w:val="00746C24"/>
    <w:rsid w:val="00746D0C"/>
    <w:rsid w:val="007473DA"/>
    <w:rsid w:val="00747F2F"/>
    <w:rsid w:val="00750FEB"/>
    <w:rsid w:val="007526EC"/>
    <w:rsid w:val="00752D56"/>
    <w:rsid w:val="007539DE"/>
    <w:rsid w:val="00753FB1"/>
    <w:rsid w:val="00754DC6"/>
    <w:rsid w:val="00755058"/>
    <w:rsid w:val="0075519F"/>
    <w:rsid w:val="00756C31"/>
    <w:rsid w:val="0075702C"/>
    <w:rsid w:val="007576D3"/>
    <w:rsid w:val="007577B3"/>
    <w:rsid w:val="00757B1E"/>
    <w:rsid w:val="00757CA9"/>
    <w:rsid w:val="007603A1"/>
    <w:rsid w:val="00760403"/>
    <w:rsid w:val="0076055D"/>
    <w:rsid w:val="00760830"/>
    <w:rsid w:val="00761DAC"/>
    <w:rsid w:val="00762578"/>
    <w:rsid w:val="00762AD3"/>
    <w:rsid w:val="00763917"/>
    <w:rsid w:val="00763AED"/>
    <w:rsid w:val="007661AB"/>
    <w:rsid w:val="00766B5B"/>
    <w:rsid w:val="007703F5"/>
    <w:rsid w:val="0077097E"/>
    <w:rsid w:val="00770D5D"/>
    <w:rsid w:val="00770E94"/>
    <w:rsid w:val="0077229B"/>
    <w:rsid w:val="00772989"/>
    <w:rsid w:val="007734F6"/>
    <w:rsid w:val="00774789"/>
    <w:rsid w:val="0077482E"/>
    <w:rsid w:val="0077491F"/>
    <w:rsid w:val="00775863"/>
    <w:rsid w:val="007779D8"/>
    <w:rsid w:val="00780F24"/>
    <w:rsid w:val="00782522"/>
    <w:rsid w:val="00782B0A"/>
    <w:rsid w:val="007830A8"/>
    <w:rsid w:val="007833D9"/>
    <w:rsid w:val="00783809"/>
    <w:rsid w:val="00784653"/>
    <w:rsid w:val="00784E93"/>
    <w:rsid w:val="007851EE"/>
    <w:rsid w:val="0078538A"/>
    <w:rsid w:val="007854D1"/>
    <w:rsid w:val="007871E7"/>
    <w:rsid w:val="0078734A"/>
    <w:rsid w:val="00787435"/>
    <w:rsid w:val="00787A69"/>
    <w:rsid w:val="00787B57"/>
    <w:rsid w:val="00790328"/>
    <w:rsid w:val="00790826"/>
    <w:rsid w:val="00790898"/>
    <w:rsid w:val="00790BF1"/>
    <w:rsid w:val="0079111A"/>
    <w:rsid w:val="007927AD"/>
    <w:rsid w:val="0079297A"/>
    <w:rsid w:val="00792F1E"/>
    <w:rsid w:val="007934B7"/>
    <w:rsid w:val="00793619"/>
    <w:rsid w:val="00793985"/>
    <w:rsid w:val="00794D55"/>
    <w:rsid w:val="0079507B"/>
    <w:rsid w:val="0079577F"/>
    <w:rsid w:val="007964D9"/>
    <w:rsid w:val="00797C34"/>
    <w:rsid w:val="007A0208"/>
    <w:rsid w:val="007A0258"/>
    <w:rsid w:val="007A0297"/>
    <w:rsid w:val="007A0517"/>
    <w:rsid w:val="007A0B71"/>
    <w:rsid w:val="007A16A2"/>
    <w:rsid w:val="007A1F30"/>
    <w:rsid w:val="007A2229"/>
    <w:rsid w:val="007A24B8"/>
    <w:rsid w:val="007A2997"/>
    <w:rsid w:val="007A3B11"/>
    <w:rsid w:val="007A3BC7"/>
    <w:rsid w:val="007A47D0"/>
    <w:rsid w:val="007A4956"/>
    <w:rsid w:val="007A5EC6"/>
    <w:rsid w:val="007A60C6"/>
    <w:rsid w:val="007A60FC"/>
    <w:rsid w:val="007A6447"/>
    <w:rsid w:val="007A668F"/>
    <w:rsid w:val="007A6C2C"/>
    <w:rsid w:val="007A6FE5"/>
    <w:rsid w:val="007A72C1"/>
    <w:rsid w:val="007A779E"/>
    <w:rsid w:val="007B13F2"/>
    <w:rsid w:val="007B1B1F"/>
    <w:rsid w:val="007B25A5"/>
    <w:rsid w:val="007B3109"/>
    <w:rsid w:val="007B4D91"/>
    <w:rsid w:val="007B575A"/>
    <w:rsid w:val="007B6D1B"/>
    <w:rsid w:val="007B6E8D"/>
    <w:rsid w:val="007B70FE"/>
    <w:rsid w:val="007C154E"/>
    <w:rsid w:val="007C1B18"/>
    <w:rsid w:val="007C1D0A"/>
    <w:rsid w:val="007C29D4"/>
    <w:rsid w:val="007C30BA"/>
    <w:rsid w:val="007C3777"/>
    <w:rsid w:val="007C4013"/>
    <w:rsid w:val="007C4074"/>
    <w:rsid w:val="007C4B7D"/>
    <w:rsid w:val="007C4CCA"/>
    <w:rsid w:val="007C5478"/>
    <w:rsid w:val="007C55A3"/>
    <w:rsid w:val="007C5A92"/>
    <w:rsid w:val="007C5E85"/>
    <w:rsid w:val="007C6406"/>
    <w:rsid w:val="007C66C4"/>
    <w:rsid w:val="007C6F9F"/>
    <w:rsid w:val="007C7564"/>
    <w:rsid w:val="007C7B15"/>
    <w:rsid w:val="007D03F6"/>
    <w:rsid w:val="007D0A3D"/>
    <w:rsid w:val="007D0C88"/>
    <w:rsid w:val="007D0EC3"/>
    <w:rsid w:val="007D1046"/>
    <w:rsid w:val="007D1D8B"/>
    <w:rsid w:val="007D20F4"/>
    <w:rsid w:val="007D2415"/>
    <w:rsid w:val="007D26D0"/>
    <w:rsid w:val="007D2BF8"/>
    <w:rsid w:val="007D334A"/>
    <w:rsid w:val="007D35E8"/>
    <w:rsid w:val="007D3D48"/>
    <w:rsid w:val="007D5560"/>
    <w:rsid w:val="007D5BD1"/>
    <w:rsid w:val="007D5FF4"/>
    <w:rsid w:val="007D708C"/>
    <w:rsid w:val="007D7200"/>
    <w:rsid w:val="007D73F5"/>
    <w:rsid w:val="007D7B8C"/>
    <w:rsid w:val="007E0143"/>
    <w:rsid w:val="007E0966"/>
    <w:rsid w:val="007E11F4"/>
    <w:rsid w:val="007E1605"/>
    <w:rsid w:val="007E24AF"/>
    <w:rsid w:val="007E3EA9"/>
    <w:rsid w:val="007E4513"/>
    <w:rsid w:val="007E49CE"/>
    <w:rsid w:val="007E50E0"/>
    <w:rsid w:val="007E53F6"/>
    <w:rsid w:val="007E56F4"/>
    <w:rsid w:val="007E5A18"/>
    <w:rsid w:val="007E5B12"/>
    <w:rsid w:val="007E69BB"/>
    <w:rsid w:val="007E6A25"/>
    <w:rsid w:val="007E6E11"/>
    <w:rsid w:val="007E7AE4"/>
    <w:rsid w:val="007F07A0"/>
    <w:rsid w:val="007F127E"/>
    <w:rsid w:val="007F143E"/>
    <w:rsid w:val="007F226B"/>
    <w:rsid w:val="007F2DA4"/>
    <w:rsid w:val="007F3FBC"/>
    <w:rsid w:val="007F4933"/>
    <w:rsid w:val="007F4951"/>
    <w:rsid w:val="007F4B9E"/>
    <w:rsid w:val="007F658D"/>
    <w:rsid w:val="007F6681"/>
    <w:rsid w:val="007F68E7"/>
    <w:rsid w:val="007F6CEF"/>
    <w:rsid w:val="008000EB"/>
    <w:rsid w:val="008002C4"/>
    <w:rsid w:val="008011A5"/>
    <w:rsid w:val="00801340"/>
    <w:rsid w:val="008017D3"/>
    <w:rsid w:val="0080244F"/>
    <w:rsid w:val="00802974"/>
    <w:rsid w:val="008029D6"/>
    <w:rsid w:val="00803A66"/>
    <w:rsid w:val="00803BD0"/>
    <w:rsid w:val="008044DA"/>
    <w:rsid w:val="00804EF7"/>
    <w:rsid w:val="00806494"/>
    <w:rsid w:val="00806764"/>
    <w:rsid w:val="00806EF8"/>
    <w:rsid w:val="00807ACD"/>
    <w:rsid w:val="00807D14"/>
    <w:rsid w:val="008109C1"/>
    <w:rsid w:val="00810C1E"/>
    <w:rsid w:val="008115F5"/>
    <w:rsid w:val="00811AA7"/>
    <w:rsid w:val="00814F47"/>
    <w:rsid w:val="00816D7B"/>
    <w:rsid w:val="00817685"/>
    <w:rsid w:val="00817D87"/>
    <w:rsid w:val="00817DFF"/>
    <w:rsid w:val="00817F58"/>
    <w:rsid w:val="008200A9"/>
    <w:rsid w:val="008208AC"/>
    <w:rsid w:val="0082106B"/>
    <w:rsid w:val="0082290C"/>
    <w:rsid w:val="00823293"/>
    <w:rsid w:val="00823A8D"/>
    <w:rsid w:val="00823F1F"/>
    <w:rsid w:val="008249D8"/>
    <w:rsid w:val="00824D77"/>
    <w:rsid w:val="008259D5"/>
    <w:rsid w:val="00827BB6"/>
    <w:rsid w:val="00827C09"/>
    <w:rsid w:val="008300CA"/>
    <w:rsid w:val="00830967"/>
    <w:rsid w:val="0083195F"/>
    <w:rsid w:val="00833EAB"/>
    <w:rsid w:val="00833F13"/>
    <w:rsid w:val="0083403F"/>
    <w:rsid w:val="0084149E"/>
    <w:rsid w:val="0084161C"/>
    <w:rsid w:val="00841A2C"/>
    <w:rsid w:val="00841E7A"/>
    <w:rsid w:val="00841EFD"/>
    <w:rsid w:val="00842644"/>
    <w:rsid w:val="00842B32"/>
    <w:rsid w:val="00843245"/>
    <w:rsid w:val="008440BB"/>
    <w:rsid w:val="00845073"/>
    <w:rsid w:val="008458FC"/>
    <w:rsid w:val="00845E55"/>
    <w:rsid w:val="00845E7D"/>
    <w:rsid w:val="00846678"/>
    <w:rsid w:val="008467A9"/>
    <w:rsid w:val="008468EF"/>
    <w:rsid w:val="00846A76"/>
    <w:rsid w:val="00847246"/>
    <w:rsid w:val="008472BD"/>
    <w:rsid w:val="0084760B"/>
    <w:rsid w:val="00847FB0"/>
    <w:rsid w:val="00851F28"/>
    <w:rsid w:val="0085282D"/>
    <w:rsid w:val="00852BE3"/>
    <w:rsid w:val="008531DC"/>
    <w:rsid w:val="00854167"/>
    <w:rsid w:val="008545E5"/>
    <w:rsid w:val="00854D49"/>
    <w:rsid w:val="00854F4D"/>
    <w:rsid w:val="0085506D"/>
    <w:rsid w:val="00855305"/>
    <w:rsid w:val="0085551E"/>
    <w:rsid w:val="00856BBF"/>
    <w:rsid w:val="008572BE"/>
    <w:rsid w:val="008573F5"/>
    <w:rsid w:val="00857C70"/>
    <w:rsid w:val="00857D89"/>
    <w:rsid w:val="00857F89"/>
    <w:rsid w:val="008602B5"/>
    <w:rsid w:val="00860E76"/>
    <w:rsid w:val="00861018"/>
    <w:rsid w:val="008615BE"/>
    <w:rsid w:val="008616A0"/>
    <w:rsid w:val="008617DF"/>
    <w:rsid w:val="00861C14"/>
    <w:rsid w:val="00862500"/>
    <w:rsid w:val="008626C4"/>
    <w:rsid w:val="008641C2"/>
    <w:rsid w:val="008654BE"/>
    <w:rsid w:val="00866229"/>
    <w:rsid w:val="008671B0"/>
    <w:rsid w:val="008700BD"/>
    <w:rsid w:val="00870780"/>
    <w:rsid w:val="00872E08"/>
    <w:rsid w:val="00873747"/>
    <w:rsid w:val="008737F2"/>
    <w:rsid w:val="00873F69"/>
    <w:rsid w:val="00874DBC"/>
    <w:rsid w:val="00875EC3"/>
    <w:rsid w:val="0087637E"/>
    <w:rsid w:val="00876652"/>
    <w:rsid w:val="0087693C"/>
    <w:rsid w:val="00877173"/>
    <w:rsid w:val="008800C5"/>
    <w:rsid w:val="00880591"/>
    <w:rsid w:val="00881973"/>
    <w:rsid w:val="008819BF"/>
    <w:rsid w:val="00881FD7"/>
    <w:rsid w:val="00882C38"/>
    <w:rsid w:val="00882D79"/>
    <w:rsid w:val="008831FF"/>
    <w:rsid w:val="008844AD"/>
    <w:rsid w:val="0088465E"/>
    <w:rsid w:val="008847E3"/>
    <w:rsid w:val="00885087"/>
    <w:rsid w:val="00885582"/>
    <w:rsid w:val="00890612"/>
    <w:rsid w:val="00890E74"/>
    <w:rsid w:val="00890FBE"/>
    <w:rsid w:val="008913B8"/>
    <w:rsid w:val="00891702"/>
    <w:rsid w:val="00892169"/>
    <w:rsid w:val="00892914"/>
    <w:rsid w:val="00892D0A"/>
    <w:rsid w:val="00893E1E"/>
    <w:rsid w:val="008940AE"/>
    <w:rsid w:val="008957D1"/>
    <w:rsid w:val="00895849"/>
    <w:rsid w:val="008959B0"/>
    <w:rsid w:val="008960DF"/>
    <w:rsid w:val="008966AD"/>
    <w:rsid w:val="00897462"/>
    <w:rsid w:val="008977DC"/>
    <w:rsid w:val="008A12C1"/>
    <w:rsid w:val="008A1447"/>
    <w:rsid w:val="008A200C"/>
    <w:rsid w:val="008A2012"/>
    <w:rsid w:val="008A214B"/>
    <w:rsid w:val="008A26B6"/>
    <w:rsid w:val="008A2BDF"/>
    <w:rsid w:val="008A3211"/>
    <w:rsid w:val="008A42AB"/>
    <w:rsid w:val="008A4366"/>
    <w:rsid w:val="008A4442"/>
    <w:rsid w:val="008A64DB"/>
    <w:rsid w:val="008B0E4F"/>
    <w:rsid w:val="008B0E53"/>
    <w:rsid w:val="008B1A67"/>
    <w:rsid w:val="008B24DF"/>
    <w:rsid w:val="008B31D2"/>
    <w:rsid w:val="008B3CEB"/>
    <w:rsid w:val="008B4A68"/>
    <w:rsid w:val="008B4D4E"/>
    <w:rsid w:val="008B6571"/>
    <w:rsid w:val="008B65EB"/>
    <w:rsid w:val="008B66FA"/>
    <w:rsid w:val="008B7435"/>
    <w:rsid w:val="008B774F"/>
    <w:rsid w:val="008B7820"/>
    <w:rsid w:val="008B7E51"/>
    <w:rsid w:val="008B7E8B"/>
    <w:rsid w:val="008B7FF4"/>
    <w:rsid w:val="008C0B7C"/>
    <w:rsid w:val="008C1770"/>
    <w:rsid w:val="008C2DD6"/>
    <w:rsid w:val="008C3116"/>
    <w:rsid w:val="008C450A"/>
    <w:rsid w:val="008C4728"/>
    <w:rsid w:val="008C50E5"/>
    <w:rsid w:val="008C5B95"/>
    <w:rsid w:val="008C5F6F"/>
    <w:rsid w:val="008C62F9"/>
    <w:rsid w:val="008C6A98"/>
    <w:rsid w:val="008C6C5C"/>
    <w:rsid w:val="008C6CD5"/>
    <w:rsid w:val="008C75B5"/>
    <w:rsid w:val="008C7D4D"/>
    <w:rsid w:val="008C7FB0"/>
    <w:rsid w:val="008D0017"/>
    <w:rsid w:val="008D114A"/>
    <w:rsid w:val="008D1654"/>
    <w:rsid w:val="008D1CD3"/>
    <w:rsid w:val="008D1FB8"/>
    <w:rsid w:val="008D24EA"/>
    <w:rsid w:val="008D2E5C"/>
    <w:rsid w:val="008D2F9C"/>
    <w:rsid w:val="008D375D"/>
    <w:rsid w:val="008D3805"/>
    <w:rsid w:val="008D4E5F"/>
    <w:rsid w:val="008D4EC8"/>
    <w:rsid w:val="008D5658"/>
    <w:rsid w:val="008D57F9"/>
    <w:rsid w:val="008D7367"/>
    <w:rsid w:val="008E016F"/>
    <w:rsid w:val="008E10C4"/>
    <w:rsid w:val="008E1C43"/>
    <w:rsid w:val="008E2A64"/>
    <w:rsid w:val="008E2C66"/>
    <w:rsid w:val="008E31DE"/>
    <w:rsid w:val="008E4F4A"/>
    <w:rsid w:val="008E5045"/>
    <w:rsid w:val="008E5D09"/>
    <w:rsid w:val="008E5D3E"/>
    <w:rsid w:val="008E6774"/>
    <w:rsid w:val="008E70D8"/>
    <w:rsid w:val="008F0FCA"/>
    <w:rsid w:val="008F1396"/>
    <w:rsid w:val="008F19DC"/>
    <w:rsid w:val="008F443F"/>
    <w:rsid w:val="008F4671"/>
    <w:rsid w:val="008F50A0"/>
    <w:rsid w:val="008F528D"/>
    <w:rsid w:val="008F5CA1"/>
    <w:rsid w:val="008F7E6B"/>
    <w:rsid w:val="00900D49"/>
    <w:rsid w:val="00900D6A"/>
    <w:rsid w:val="0090115A"/>
    <w:rsid w:val="0090142C"/>
    <w:rsid w:val="00901B0A"/>
    <w:rsid w:val="0090211F"/>
    <w:rsid w:val="0090237F"/>
    <w:rsid w:val="009023FE"/>
    <w:rsid w:val="009028DC"/>
    <w:rsid w:val="00902A94"/>
    <w:rsid w:val="009034A0"/>
    <w:rsid w:val="00903629"/>
    <w:rsid w:val="00903903"/>
    <w:rsid w:val="00904B22"/>
    <w:rsid w:val="00905857"/>
    <w:rsid w:val="0090597B"/>
    <w:rsid w:val="00906DB2"/>
    <w:rsid w:val="00906E93"/>
    <w:rsid w:val="009076B7"/>
    <w:rsid w:val="00907819"/>
    <w:rsid w:val="00910321"/>
    <w:rsid w:val="00910693"/>
    <w:rsid w:val="00911DA2"/>
    <w:rsid w:val="009129A6"/>
    <w:rsid w:val="00912A63"/>
    <w:rsid w:val="00912DFB"/>
    <w:rsid w:val="00914282"/>
    <w:rsid w:val="009147AC"/>
    <w:rsid w:val="00914861"/>
    <w:rsid w:val="009148C6"/>
    <w:rsid w:val="00914A31"/>
    <w:rsid w:val="00915879"/>
    <w:rsid w:val="00916851"/>
    <w:rsid w:val="00916C50"/>
    <w:rsid w:val="00916CFF"/>
    <w:rsid w:val="00920258"/>
    <w:rsid w:val="0092036C"/>
    <w:rsid w:val="00921016"/>
    <w:rsid w:val="00922720"/>
    <w:rsid w:val="00924F74"/>
    <w:rsid w:val="00925849"/>
    <w:rsid w:val="00925A96"/>
    <w:rsid w:val="00925AB5"/>
    <w:rsid w:val="00925C8D"/>
    <w:rsid w:val="00925DAD"/>
    <w:rsid w:val="00925E68"/>
    <w:rsid w:val="0092644F"/>
    <w:rsid w:val="00926E96"/>
    <w:rsid w:val="00926F4D"/>
    <w:rsid w:val="00926F76"/>
    <w:rsid w:val="00927041"/>
    <w:rsid w:val="009273A7"/>
    <w:rsid w:val="00927681"/>
    <w:rsid w:val="00927F15"/>
    <w:rsid w:val="00932C0C"/>
    <w:rsid w:val="00932F3D"/>
    <w:rsid w:val="00933740"/>
    <w:rsid w:val="00934328"/>
    <w:rsid w:val="0093472A"/>
    <w:rsid w:val="00934892"/>
    <w:rsid w:val="00934C43"/>
    <w:rsid w:val="009354E8"/>
    <w:rsid w:val="0093588B"/>
    <w:rsid w:val="0093714F"/>
    <w:rsid w:val="00937911"/>
    <w:rsid w:val="00937AB0"/>
    <w:rsid w:val="00940006"/>
    <w:rsid w:val="00940C2C"/>
    <w:rsid w:val="00940D3C"/>
    <w:rsid w:val="009416B2"/>
    <w:rsid w:val="0094183F"/>
    <w:rsid w:val="00941A30"/>
    <w:rsid w:val="00941D1B"/>
    <w:rsid w:val="009425DB"/>
    <w:rsid w:val="0094267C"/>
    <w:rsid w:val="00943FFA"/>
    <w:rsid w:val="00944136"/>
    <w:rsid w:val="00946A05"/>
    <w:rsid w:val="00947310"/>
    <w:rsid w:val="00950ABF"/>
    <w:rsid w:val="00950B13"/>
    <w:rsid w:val="009521A2"/>
    <w:rsid w:val="0095269B"/>
    <w:rsid w:val="00952CA1"/>
    <w:rsid w:val="009535C9"/>
    <w:rsid w:val="00953DD0"/>
    <w:rsid w:val="009545D7"/>
    <w:rsid w:val="0095486A"/>
    <w:rsid w:val="00954FF2"/>
    <w:rsid w:val="009551FA"/>
    <w:rsid w:val="00956BCE"/>
    <w:rsid w:val="009577D8"/>
    <w:rsid w:val="00960515"/>
    <w:rsid w:val="00960E2F"/>
    <w:rsid w:val="00960ED2"/>
    <w:rsid w:val="0096114A"/>
    <w:rsid w:val="009614FC"/>
    <w:rsid w:val="0096153F"/>
    <w:rsid w:val="0096189D"/>
    <w:rsid w:val="009620E8"/>
    <w:rsid w:val="00962585"/>
    <w:rsid w:val="009625C0"/>
    <w:rsid w:val="00962B74"/>
    <w:rsid w:val="00964487"/>
    <w:rsid w:val="009647F6"/>
    <w:rsid w:val="0096482F"/>
    <w:rsid w:val="00964855"/>
    <w:rsid w:val="009656FB"/>
    <w:rsid w:val="0096646D"/>
    <w:rsid w:val="00966AA2"/>
    <w:rsid w:val="00966C82"/>
    <w:rsid w:val="00966CB4"/>
    <w:rsid w:val="0096700E"/>
    <w:rsid w:val="009679A9"/>
    <w:rsid w:val="00967E47"/>
    <w:rsid w:val="009704F9"/>
    <w:rsid w:val="009705B2"/>
    <w:rsid w:val="009706A3"/>
    <w:rsid w:val="00971031"/>
    <w:rsid w:val="0097109E"/>
    <w:rsid w:val="00971290"/>
    <w:rsid w:val="00971621"/>
    <w:rsid w:val="00971753"/>
    <w:rsid w:val="0097187B"/>
    <w:rsid w:val="0097311B"/>
    <w:rsid w:val="00973483"/>
    <w:rsid w:val="0097446A"/>
    <w:rsid w:val="00974631"/>
    <w:rsid w:val="00974C4C"/>
    <w:rsid w:val="00974F95"/>
    <w:rsid w:val="00975088"/>
    <w:rsid w:val="0097540C"/>
    <w:rsid w:val="00975434"/>
    <w:rsid w:val="009754FF"/>
    <w:rsid w:val="0097577E"/>
    <w:rsid w:val="0097585C"/>
    <w:rsid w:val="00975F7F"/>
    <w:rsid w:val="00976718"/>
    <w:rsid w:val="009771CD"/>
    <w:rsid w:val="00980127"/>
    <w:rsid w:val="0098042B"/>
    <w:rsid w:val="009808FB"/>
    <w:rsid w:val="0098090E"/>
    <w:rsid w:val="00980A0C"/>
    <w:rsid w:val="00980DDC"/>
    <w:rsid w:val="009811E0"/>
    <w:rsid w:val="009813B1"/>
    <w:rsid w:val="00981418"/>
    <w:rsid w:val="009814B2"/>
    <w:rsid w:val="0098260F"/>
    <w:rsid w:val="00982979"/>
    <w:rsid w:val="009837C9"/>
    <w:rsid w:val="009837FC"/>
    <w:rsid w:val="00983F90"/>
    <w:rsid w:val="00984B68"/>
    <w:rsid w:val="00985050"/>
    <w:rsid w:val="00986160"/>
    <w:rsid w:val="00986962"/>
    <w:rsid w:val="0098697B"/>
    <w:rsid w:val="00986B3B"/>
    <w:rsid w:val="009879C9"/>
    <w:rsid w:val="009907EF"/>
    <w:rsid w:val="00990809"/>
    <w:rsid w:val="0099111B"/>
    <w:rsid w:val="00992FBC"/>
    <w:rsid w:val="00993135"/>
    <w:rsid w:val="009932E8"/>
    <w:rsid w:val="00993399"/>
    <w:rsid w:val="009933E4"/>
    <w:rsid w:val="00993662"/>
    <w:rsid w:val="00993BE9"/>
    <w:rsid w:val="00993FA9"/>
    <w:rsid w:val="0099544B"/>
    <w:rsid w:val="00996770"/>
    <w:rsid w:val="0099781A"/>
    <w:rsid w:val="00997E6B"/>
    <w:rsid w:val="009A0253"/>
    <w:rsid w:val="009A02C4"/>
    <w:rsid w:val="009A0909"/>
    <w:rsid w:val="009A1577"/>
    <w:rsid w:val="009A239A"/>
    <w:rsid w:val="009A274E"/>
    <w:rsid w:val="009A3959"/>
    <w:rsid w:val="009A3C98"/>
    <w:rsid w:val="009A404F"/>
    <w:rsid w:val="009A58A0"/>
    <w:rsid w:val="009A5923"/>
    <w:rsid w:val="009A78D9"/>
    <w:rsid w:val="009A7BA6"/>
    <w:rsid w:val="009B0CC5"/>
    <w:rsid w:val="009B121C"/>
    <w:rsid w:val="009B1874"/>
    <w:rsid w:val="009B2336"/>
    <w:rsid w:val="009B2D7A"/>
    <w:rsid w:val="009B3600"/>
    <w:rsid w:val="009B38A0"/>
    <w:rsid w:val="009B4058"/>
    <w:rsid w:val="009B4C69"/>
    <w:rsid w:val="009B52D6"/>
    <w:rsid w:val="009B5AA2"/>
    <w:rsid w:val="009B6CE6"/>
    <w:rsid w:val="009B7450"/>
    <w:rsid w:val="009B7DE0"/>
    <w:rsid w:val="009C07E1"/>
    <w:rsid w:val="009C15F2"/>
    <w:rsid w:val="009C168B"/>
    <w:rsid w:val="009C1D39"/>
    <w:rsid w:val="009C23E7"/>
    <w:rsid w:val="009C2590"/>
    <w:rsid w:val="009C35EC"/>
    <w:rsid w:val="009C4815"/>
    <w:rsid w:val="009C4C1C"/>
    <w:rsid w:val="009C5707"/>
    <w:rsid w:val="009C5D14"/>
    <w:rsid w:val="009C798D"/>
    <w:rsid w:val="009C7CDE"/>
    <w:rsid w:val="009D0FD4"/>
    <w:rsid w:val="009D1454"/>
    <w:rsid w:val="009D14F0"/>
    <w:rsid w:val="009D2050"/>
    <w:rsid w:val="009D266F"/>
    <w:rsid w:val="009D285F"/>
    <w:rsid w:val="009D2A69"/>
    <w:rsid w:val="009D2DDE"/>
    <w:rsid w:val="009D3346"/>
    <w:rsid w:val="009D4893"/>
    <w:rsid w:val="009D4C0D"/>
    <w:rsid w:val="009D5049"/>
    <w:rsid w:val="009D5723"/>
    <w:rsid w:val="009D57AA"/>
    <w:rsid w:val="009D646A"/>
    <w:rsid w:val="009D68D8"/>
    <w:rsid w:val="009D6DAA"/>
    <w:rsid w:val="009D724A"/>
    <w:rsid w:val="009D754E"/>
    <w:rsid w:val="009D77CC"/>
    <w:rsid w:val="009E0F37"/>
    <w:rsid w:val="009E1160"/>
    <w:rsid w:val="009E1D8D"/>
    <w:rsid w:val="009E1FE5"/>
    <w:rsid w:val="009E21D5"/>
    <w:rsid w:val="009E2B60"/>
    <w:rsid w:val="009E31A3"/>
    <w:rsid w:val="009E32D7"/>
    <w:rsid w:val="009E3E1A"/>
    <w:rsid w:val="009E4FBA"/>
    <w:rsid w:val="009E7E0C"/>
    <w:rsid w:val="009F03E0"/>
    <w:rsid w:val="009F05E1"/>
    <w:rsid w:val="009F0AA7"/>
    <w:rsid w:val="009F0F65"/>
    <w:rsid w:val="009F1B44"/>
    <w:rsid w:val="009F1F42"/>
    <w:rsid w:val="009F2192"/>
    <w:rsid w:val="009F21BD"/>
    <w:rsid w:val="009F2401"/>
    <w:rsid w:val="009F2C8C"/>
    <w:rsid w:val="009F367F"/>
    <w:rsid w:val="009F394D"/>
    <w:rsid w:val="009F3E33"/>
    <w:rsid w:val="009F40C3"/>
    <w:rsid w:val="009F4147"/>
    <w:rsid w:val="009F4982"/>
    <w:rsid w:val="009F5104"/>
    <w:rsid w:val="009F547F"/>
    <w:rsid w:val="009F599E"/>
    <w:rsid w:val="009F5CA8"/>
    <w:rsid w:val="009F5DF6"/>
    <w:rsid w:val="009F6022"/>
    <w:rsid w:val="009F6A97"/>
    <w:rsid w:val="009F7F9A"/>
    <w:rsid w:val="00A000FE"/>
    <w:rsid w:val="00A0015C"/>
    <w:rsid w:val="00A0037C"/>
    <w:rsid w:val="00A00EC5"/>
    <w:rsid w:val="00A01277"/>
    <w:rsid w:val="00A02D73"/>
    <w:rsid w:val="00A042D2"/>
    <w:rsid w:val="00A05496"/>
    <w:rsid w:val="00A05809"/>
    <w:rsid w:val="00A06625"/>
    <w:rsid w:val="00A0682F"/>
    <w:rsid w:val="00A06A50"/>
    <w:rsid w:val="00A075A2"/>
    <w:rsid w:val="00A07885"/>
    <w:rsid w:val="00A07C2E"/>
    <w:rsid w:val="00A10446"/>
    <w:rsid w:val="00A106B1"/>
    <w:rsid w:val="00A10E58"/>
    <w:rsid w:val="00A11A34"/>
    <w:rsid w:val="00A11C52"/>
    <w:rsid w:val="00A11DF9"/>
    <w:rsid w:val="00A1214C"/>
    <w:rsid w:val="00A12248"/>
    <w:rsid w:val="00A123B1"/>
    <w:rsid w:val="00A12E85"/>
    <w:rsid w:val="00A13842"/>
    <w:rsid w:val="00A13AC7"/>
    <w:rsid w:val="00A1442C"/>
    <w:rsid w:val="00A14D5A"/>
    <w:rsid w:val="00A15037"/>
    <w:rsid w:val="00A1541B"/>
    <w:rsid w:val="00A16843"/>
    <w:rsid w:val="00A16DB3"/>
    <w:rsid w:val="00A17767"/>
    <w:rsid w:val="00A17B32"/>
    <w:rsid w:val="00A17B9F"/>
    <w:rsid w:val="00A17DC3"/>
    <w:rsid w:val="00A2339D"/>
    <w:rsid w:val="00A238A7"/>
    <w:rsid w:val="00A23E66"/>
    <w:rsid w:val="00A2407B"/>
    <w:rsid w:val="00A24CD5"/>
    <w:rsid w:val="00A25032"/>
    <w:rsid w:val="00A253B8"/>
    <w:rsid w:val="00A25AF2"/>
    <w:rsid w:val="00A26B94"/>
    <w:rsid w:val="00A273A3"/>
    <w:rsid w:val="00A300F2"/>
    <w:rsid w:val="00A3156E"/>
    <w:rsid w:val="00A31A2B"/>
    <w:rsid w:val="00A31AC0"/>
    <w:rsid w:val="00A3209B"/>
    <w:rsid w:val="00A32CAC"/>
    <w:rsid w:val="00A32FE4"/>
    <w:rsid w:val="00A33653"/>
    <w:rsid w:val="00A33BF8"/>
    <w:rsid w:val="00A34937"/>
    <w:rsid w:val="00A352D8"/>
    <w:rsid w:val="00A3644A"/>
    <w:rsid w:val="00A3743B"/>
    <w:rsid w:val="00A37907"/>
    <w:rsid w:val="00A379B6"/>
    <w:rsid w:val="00A37D2A"/>
    <w:rsid w:val="00A37F7B"/>
    <w:rsid w:val="00A404C4"/>
    <w:rsid w:val="00A4085D"/>
    <w:rsid w:val="00A410EA"/>
    <w:rsid w:val="00A419B8"/>
    <w:rsid w:val="00A41D08"/>
    <w:rsid w:val="00A422D7"/>
    <w:rsid w:val="00A42588"/>
    <w:rsid w:val="00A4258B"/>
    <w:rsid w:val="00A432D4"/>
    <w:rsid w:val="00A43F81"/>
    <w:rsid w:val="00A44B5B"/>
    <w:rsid w:val="00A45C4B"/>
    <w:rsid w:val="00A4602C"/>
    <w:rsid w:val="00A467C9"/>
    <w:rsid w:val="00A46AD6"/>
    <w:rsid w:val="00A471CE"/>
    <w:rsid w:val="00A47260"/>
    <w:rsid w:val="00A477DF"/>
    <w:rsid w:val="00A50A6B"/>
    <w:rsid w:val="00A514D9"/>
    <w:rsid w:val="00A51813"/>
    <w:rsid w:val="00A51F5F"/>
    <w:rsid w:val="00A52520"/>
    <w:rsid w:val="00A5262B"/>
    <w:rsid w:val="00A531C3"/>
    <w:rsid w:val="00A541E9"/>
    <w:rsid w:val="00A54E0A"/>
    <w:rsid w:val="00A57183"/>
    <w:rsid w:val="00A605DF"/>
    <w:rsid w:val="00A62140"/>
    <w:rsid w:val="00A62E71"/>
    <w:rsid w:val="00A62FB2"/>
    <w:rsid w:val="00A63941"/>
    <w:rsid w:val="00A64C16"/>
    <w:rsid w:val="00A65D19"/>
    <w:rsid w:val="00A6735C"/>
    <w:rsid w:val="00A67654"/>
    <w:rsid w:val="00A67DEE"/>
    <w:rsid w:val="00A704A9"/>
    <w:rsid w:val="00A704BF"/>
    <w:rsid w:val="00A70CBD"/>
    <w:rsid w:val="00A710EC"/>
    <w:rsid w:val="00A71ABD"/>
    <w:rsid w:val="00A71B49"/>
    <w:rsid w:val="00A71E4F"/>
    <w:rsid w:val="00A71F9A"/>
    <w:rsid w:val="00A71FB8"/>
    <w:rsid w:val="00A72C97"/>
    <w:rsid w:val="00A72D33"/>
    <w:rsid w:val="00A72EB0"/>
    <w:rsid w:val="00A7353B"/>
    <w:rsid w:val="00A738A0"/>
    <w:rsid w:val="00A73B57"/>
    <w:rsid w:val="00A748F7"/>
    <w:rsid w:val="00A749C0"/>
    <w:rsid w:val="00A7580B"/>
    <w:rsid w:val="00A768B5"/>
    <w:rsid w:val="00A76A3E"/>
    <w:rsid w:val="00A77143"/>
    <w:rsid w:val="00A77F22"/>
    <w:rsid w:val="00A80B3D"/>
    <w:rsid w:val="00A812AE"/>
    <w:rsid w:val="00A82316"/>
    <w:rsid w:val="00A82EA8"/>
    <w:rsid w:val="00A82EF0"/>
    <w:rsid w:val="00A83EE3"/>
    <w:rsid w:val="00A845E7"/>
    <w:rsid w:val="00A84687"/>
    <w:rsid w:val="00A85552"/>
    <w:rsid w:val="00A85F3F"/>
    <w:rsid w:val="00A86AA0"/>
    <w:rsid w:val="00A87777"/>
    <w:rsid w:val="00A877CA"/>
    <w:rsid w:val="00A879CB"/>
    <w:rsid w:val="00A906E8"/>
    <w:rsid w:val="00A907C5"/>
    <w:rsid w:val="00A911FD"/>
    <w:rsid w:val="00A914E3"/>
    <w:rsid w:val="00A915FF"/>
    <w:rsid w:val="00A91A12"/>
    <w:rsid w:val="00A922A6"/>
    <w:rsid w:val="00A92748"/>
    <w:rsid w:val="00A9452D"/>
    <w:rsid w:val="00A95122"/>
    <w:rsid w:val="00A95578"/>
    <w:rsid w:val="00A95602"/>
    <w:rsid w:val="00A966B3"/>
    <w:rsid w:val="00A969DF"/>
    <w:rsid w:val="00A96D2F"/>
    <w:rsid w:val="00A97404"/>
    <w:rsid w:val="00A9762E"/>
    <w:rsid w:val="00A97FC7"/>
    <w:rsid w:val="00AA1AF0"/>
    <w:rsid w:val="00AA2C06"/>
    <w:rsid w:val="00AA37FD"/>
    <w:rsid w:val="00AA4157"/>
    <w:rsid w:val="00AA47B7"/>
    <w:rsid w:val="00AA4954"/>
    <w:rsid w:val="00AA49FB"/>
    <w:rsid w:val="00AA5CA0"/>
    <w:rsid w:val="00AA6BB5"/>
    <w:rsid w:val="00AA6BC1"/>
    <w:rsid w:val="00AA6C6A"/>
    <w:rsid w:val="00AA6C75"/>
    <w:rsid w:val="00AA7614"/>
    <w:rsid w:val="00AA78A4"/>
    <w:rsid w:val="00AA7C04"/>
    <w:rsid w:val="00AA7D86"/>
    <w:rsid w:val="00AB040F"/>
    <w:rsid w:val="00AB05B0"/>
    <w:rsid w:val="00AB097F"/>
    <w:rsid w:val="00AB13CC"/>
    <w:rsid w:val="00AB23EC"/>
    <w:rsid w:val="00AB32DC"/>
    <w:rsid w:val="00AB3645"/>
    <w:rsid w:val="00AB3AA4"/>
    <w:rsid w:val="00AB48CA"/>
    <w:rsid w:val="00AB519E"/>
    <w:rsid w:val="00AB529F"/>
    <w:rsid w:val="00AB5AB3"/>
    <w:rsid w:val="00AB7970"/>
    <w:rsid w:val="00AB7CBE"/>
    <w:rsid w:val="00AC01B4"/>
    <w:rsid w:val="00AC03D6"/>
    <w:rsid w:val="00AC0784"/>
    <w:rsid w:val="00AC0E80"/>
    <w:rsid w:val="00AC2664"/>
    <w:rsid w:val="00AC2939"/>
    <w:rsid w:val="00AC2B25"/>
    <w:rsid w:val="00AC2B91"/>
    <w:rsid w:val="00AC3D41"/>
    <w:rsid w:val="00AC4B52"/>
    <w:rsid w:val="00AC4C81"/>
    <w:rsid w:val="00AC5065"/>
    <w:rsid w:val="00AC53EB"/>
    <w:rsid w:val="00AC5564"/>
    <w:rsid w:val="00AC5AAA"/>
    <w:rsid w:val="00AC7735"/>
    <w:rsid w:val="00AC7CFA"/>
    <w:rsid w:val="00AD014D"/>
    <w:rsid w:val="00AD05FE"/>
    <w:rsid w:val="00AD12B3"/>
    <w:rsid w:val="00AD1426"/>
    <w:rsid w:val="00AD14C1"/>
    <w:rsid w:val="00AD1728"/>
    <w:rsid w:val="00AD2532"/>
    <w:rsid w:val="00AD2652"/>
    <w:rsid w:val="00AD2710"/>
    <w:rsid w:val="00AD3CC7"/>
    <w:rsid w:val="00AD40CB"/>
    <w:rsid w:val="00AD4701"/>
    <w:rsid w:val="00AD52D9"/>
    <w:rsid w:val="00AD530E"/>
    <w:rsid w:val="00AD5585"/>
    <w:rsid w:val="00AD61D9"/>
    <w:rsid w:val="00AD737A"/>
    <w:rsid w:val="00AD79E3"/>
    <w:rsid w:val="00AD7D55"/>
    <w:rsid w:val="00AD7F58"/>
    <w:rsid w:val="00AE0A15"/>
    <w:rsid w:val="00AE0CD4"/>
    <w:rsid w:val="00AE0D2D"/>
    <w:rsid w:val="00AE1054"/>
    <w:rsid w:val="00AE1426"/>
    <w:rsid w:val="00AE2833"/>
    <w:rsid w:val="00AE2D55"/>
    <w:rsid w:val="00AE2F7A"/>
    <w:rsid w:val="00AE3D33"/>
    <w:rsid w:val="00AE49D1"/>
    <w:rsid w:val="00AE5850"/>
    <w:rsid w:val="00AE652E"/>
    <w:rsid w:val="00AE6A3D"/>
    <w:rsid w:val="00AE6A91"/>
    <w:rsid w:val="00AE70AD"/>
    <w:rsid w:val="00AF0367"/>
    <w:rsid w:val="00AF13C6"/>
    <w:rsid w:val="00AF1AC4"/>
    <w:rsid w:val="00AF304A"/>
    <w:rsid w:val="00AF30F4"/>
    <w:rsid w:val="00AF34CA"/>
    <w:rsid w:val="00AF3AA0"/>
    <w:rsid w:val="00AF458C"/>
    <w:rsid w:val="00AF4F80"/>
    <w:rsid w:val="00AF6BC1"/>
    <w:rsid w:val="00B013F9"/>
    <w:rsid w:val="00B02441"/>
    <w:rsid w:val="00B026F5"/>
    <w:rsid w:val="00B0273D"/>
    <w:rsid w:val="00B02EF7"/>
    <w:rsid w:val="00B0300C"/>
    <w:rsid w:val="00B032E0"/>
    <w:rsid w:val="00B03A8A"/>
    <w:rsid w:val="00B040A0"/>
    <w:rsid w:val="00B04B93"/>
    <w:rsid w:val="00B04E40"/>
    <w:rsid w:val="00B04F96"/>
    <w:rsid w:val="00B0509D"/>
    <w:rsid w:val="00B054EE"/>
    <w:rsid w:val="00B057B9"/>
    <w:rsid w:val="00B05D4C"/>
    <w:rsid w:val="00B06971"/>
    <w:rsid w:val="00B06F90"/>
    <w:rsid w:val="00B07735"/>
    <w:rsid w:val="00B07793"/>
    <w:rsid w:val="00B10A2B"/>
    <w:rsid w:val="00B127B9"/>
    <w:rsid w:val="00B127CB"/>
    <w:rsid w:val="00B12CCF"/>
    <w:rsid w:val="00B1440E"/>
    <w:rsid w:val="00B15AB8"/>
    <w:rsid w:val="00B15BB2"/>
    <w:rsid w:val="00B15C34"/>
    <w:rsid w:val="00B16F75"/>
    <w:rsid w:val="00B1717D"/>
    <w:rsid w:val="00B172A5"/>
    <w:rsid w:val="00B17EBE"/>
    <w:rsid w:val="00B20030"/>
    <w:rsid w:val="00B225B0"/>
    <w:rsid w:val="00B22E05"/>
    <w:rsid w:val="00B235F1"/>
    <w:rsid w:val="00B2397C"/>
    <w:rsid w:val="00B23A73"/>
    <w:rsid w:val="00B23C0F"/>
    <w:rsid w:val="00B2451E"/>
    <w:rsid w:val="00B24DCD"/>
    <w:rsid w:val="00B24F72"/>
    <w:rsid w:val="00B258E5"/>
    <w:rsid w:val="00B26051"/>
    <w:rsid w:val="00B261FA"/>
    <w:rsid w:val="00B26696"/>
    <w:rsid w:val="00B26F5D"/>
    <w:rsid w:val="00B2722F"/>
    <w:rsid w:val="00B27261"/>
    <w:rsid w:val="00B27897"/>
    <w:rsid w:val="00B2795B"/>
    <w:rsid w:val="00B30501"/>
    <w:rsid w:val="00B31171"/>
    <w:rsid w:val="00B327B4"/>
    <w:rsid w:val="00B32A5D"/>
    <w:rsid w:val="00B32C99"/>
    <w:rsid w:val="00B32ED2"/>
    <w:rsid w:val="00B33A7A"/>
    <w:rsid w:val="00B33E3E"/>
    <w:rsid w:val="00B33F29"/>
    <w:rsid w:val="00B3486E"/>
    <w:rsid w:val="00B34DBD"/>
    <w:rsid w:val="00B364E4"/>
    <w:rsid w:val="00B36BCD"/>
    <w:rsid w:val="00B40333"/>
    <w:rsid w:val="00B41150"/>
    <w:rsid w:val="00B414DC"/>
    <w:rsid w:val="00B41962"/>
    <w:rsid w:val="00B41C4B"/>
    <w:rsid w:val="00B41C92"/>
    <w:rsid w:val="00B426A2"/>
    <w:rsid w:val="00B42749"/>
    <w:rsid w:val="00B438D5"/>
    <w:rsid w:val="00B444DD"/>
    <w:rsid w:val="00B44668"/>
    <w:rsid w:val="00B44780"/>
    <w:rsid w:val="00B44787"/>
    <w:rsid w:val="00B4493E"/>
    <w:rsid w:val="00B4513D"/>
    <w:rsid w:val="00B45378"/>
    <w:rsid w:val="00B454B2"/>
    <w:rsid w:val="00B45676"/>
    <w:rsid w:val="00B465EC"/>
    <w:rsid w:val="00B46E42"/>
    <w:rsid w:val="00B47F62"/>
    <w:rsid w:val="00B506B5"/>
    <w:rsid w:val="00B51C89"/>
    <w:rsid w:val="00B5224E"/>
    <w:rsid w:val="00B52306"/>
    <w:rsid w:val="00B526CC"/>
    <w:rsid w:val="00B533C3"/>
    <w:rsid w:val="00B54767"/>
    <w:rsid w:val="00B5484B"/>
    <w:rsid w:val="00B54B35"/>
    <w:rsid w:val="00B5521E"/>
    <w:rsid w:val="00B55394"/>
    <w:rsid w:val="00B566C0"/>
    <w:rsid w:val="00B566E2"/>
    <w:rsid w:val="00B569A0"/>
    <w:rsid w:val="00B6017C"/>
    <w:rsid w:val="00B6040E"/>
    <w:rsid w:val="00B605FB"/>
    <w:rsid w:val="00B6145C"/>
    <w:rsid w:val="00B63463"/>
    <w:rsid w:val="00B635FE"/>
    <w:rsid w:val="00B637CE"/>
    <w:rsid w:val="00B63A4C"/>
    <w:rsid w:val="00B641A6"/>
    <w:rsid w:val="00B643E3"/>
    <w:rsid w:val="00B64C0C"/>
    <w:rsid w:val="00B64D05"/>
    <w:rsid w:val="00B6626B"/>
    <w:rsid w:val="00B709C4"/>
    <w:rsid w:val="00B70A31"/>
    <w:rsid w:val="00B71625"/>
    <w:rsid w:val="00B73E10"/>
    <w:rsid w:val="00B75701"/>
    <w:rsid w:val="00B75E30"/>
    <w:rsid w:val="00B76B3A"/>
    <w:rsid w:val="00B8017D"/>
    <w:rsid w:val="00B802C2"/>
    <w:rsid w:val="00B812EA"/>
    <w:rsid w:val="00B81456"/>
    <w:rsid w:val="00B83DE9"/>
    <w:rsid w:val="00B83F7D"/>
    <w:rsid w:val="00B83FA2"/>
    <w:rsid w:val="00B84920"/>
    <w:rsid w:val="00B85060"/>
    <w:rsid w:val="00B855A0"/>
    <w:rsid w:val="00B856FE"/>
    <w:rsid w:val="00B85861"/>
    <w:rsid w:val="00B8595B"/>
    <w:rsid w:val="00B85F68"/>
    <w:rsid w:val="00B870D6"/>
    <w:rsid w:val="00B90081"/>
    <w:rsid w:val="00B90B16"/>
    <w:rsid w:val="00B90B23"/>
    <w:rsid w:val="00B90F15"/>
    <w:rsid w:val="00B914E3"/>
    <w:rsid w:val="00B916F5"/>
    <w:rsid w:val="00B92D4C"/>
    <w:rsid w:val="00B92FD6"/>
    <w:rsid w:val="00B93384"/>
    <w:rsid w:val="00B9376D"/>
    <w:rsid w:val="00B94603"/>
    <w:rsid w:val="00B9537C"/>
    <w:rsid w:val="00B95555"/>
    <w:rsid w:val="00B95675"/>
    <w:rsid w:val="00B95703"/>
    <w:rsid w:val="00B97596"/>
    <w:rsid w:val="00BA08D6"/>
    <w:rsid w:val="00BA1033"/>
    <w:rsid w:val="00BA1494"/>
    <w:rsid w:val="00BA15BE"/>
    <w:rsid w:val="00BA1FBD"/>
    <w:rsid w:val="00BA2591"/>
    <w:rsid w:val="00BA2876"/>
    <w:rsid w:val="00BA2CC0"/>
    <w:rsid w:val="00BA35DF"/>
    <w:rsid w:val="00BA3BA7"/>
    <w:rsid w:val="00BA3FFC"/>
    <w:rsid w:val="00BA4ED3"/>
    <w:rsid w:val="00BA57BC"/>
    <w:rsid w:val="00BA6E19"/>
    <w:rsid w:val="00BB0514"/>
    <w:rsid w:val="00BB08FF"/>
    <w:rsid w:val="00BB2226"/>
    <w:rsid w:val="00BB2F1E"/>
    <w:rsid w:val="00BB393C"/>
    <w:rsid w:val="00BB457B"/>
    <w:rsid w:val="00BB532D"/>
    <w:rsid w:val="00BB587D"/>
    <w:rsid w:val="00BB5F93"/>
    <w:rsid w:val="00BB61B9"/>
    <w:rsid w:val="00BB6781"/>
    <w:rsid w:val="00BB6CA1"/>
    <w:rsid w:val="00BB7F40"/>
    <w:rsid w:val="00BC0AE5"/>
    <w:rsid w:val="00BC0EA7"/>
    <w:rsid w:val="00BC1451"/>
    <w:rsid w:val="00BC1ABA"/>
    <w:rsid w:val="00BC1C3A"/>
    <w:rsid w:val="00BC3879"/>
    <w:rsid w:val="00BC3CDC"/>
    <w:rsid w:val="00BC4EAC"/>
    <w:rsid w:val="00BC59F3"/>
    <w:rsid w:val="00BC5BE3"/>
    <w:rsid w:val="00BC5C42"/>
    <w:rsid w:val="00BC6357"/>
    <w:rsid w:val="00BC65EA"/>
    <w:rsid w:val="00BC6D5D"/>
    <w:rsid w:val="00BC6DDE"/>
    <w:rsid w:val="00BC7A35"/>
    <w:rsid w:val="00BC7CE4"/>
    <w:rsid w:val="00BD02E3"/>
    <w:rsid w:val="00BD04FF"/>
    <w:rsid w:val="00BD0787"/>
    <w:rsid w:val="00BD0A6A"/>
    <w:rsid w:val="00BD1355"/>
    <w:rsid w:val="00BD154A"/>
    <w:rsid w:val="00BD185C"/>
    <w:rsid w:val="00BD18C4"/>
    <w:rsid w:val="00BD1922"/>
    <w:rsid w:val="00BD1F7D"/>
    <w:rsid w:val="00BD233F"/>
    <w:rsid w:val="00BD2584"/>
    <w:rsid w:val="00BD3F58"/>
    <w:rsid w:val="00BD5056"/>
    <w:rsid w:val="00BD6505"/>
    <w:rsid w:val="00BD7332"/>
    <w:rsid w:val="00BD7429"/>
    <w:rsid w:val="00BD75B3"/>
    <w:rsid w:val="00BD7C53"/>
    <w:rsid w:val="00BE00A7"/>
    <w:rsid w:val="00BE046B"/>
    <w:rsid w:val="00BE0B95"/>
    <w:rsid w:val="00BE2472"/>
    <w:rsid w:val="00BE2909"/>
    <w:rsid w:val="00BE2DBC"/>
    <w:rsid w:val="00BE3271"/>
    <w:rsid w:val="00BE354D"/>
    <w:rsid w:val="00BE37DE"/>
    <w:rsid w:val="00BE3852"/>
    <w:rsid w:val="00BE3F42"/>
    <w:rsid w:val="00BE535C"/>
    <w:rsid w:val="00BE5E1B"/>
    <w:rsid w:val="00BE698D"/>
    <w:rsid w:val="00BE6AC6"/>
    <w:rsid w:val="00BE71BD"/>
    <w:rsid w:val="00BE7207"/>
    <w:rsid w:val="00BE7A4A"/>
    <w:rsid w:val="00BF024C"/>
    <w:rsid w:val="00BF07C5"/>
    <w:rsid w:val="00BF0B26"/>
    <w:rsid w:val="00BF1C3D"/>
    <w:rsid w:val="00BF1F5B"/>
    <w:rsid w:val="00BF2391"/>
    <w:rsid w:val="00BF28F4"/>
    <w:rsid w:val="00BF3124"/>
    <w:rsid w:val="00BF3289"/>
    <w:rsid w:val="00BF34DC"/>
    <w:rsid w:val="00BF3909"/>
    <w:rsid w:val="00BF3DD5"/>
    <w:rsid w:val="00BF4324"/>
    <w:rsid w:val="00BF49B4"/>
    <w:rsid w:val="00BF5569"/>
    <w:rsid w:val="00BF601E"/>
    <w:rsid w:val="00BF6638"/>
    <w:rsid w:val="00BF69A3"/>
    <w:rsid w:val="00BF6AFD"/>
    <w:rsid w:val="00BF7370"/>
    <w:rsid w:val="00BF77CC"/>
    <w:rsid w:val="00BF788C"/>
    <w:rsid w:val="00BF7B33"/>
    <w:rsid w:val="00C0046E"/>
    <w:rsid w:val="00C01624"/>
    <w:rsid w:val="00C01CE3"/>
    <w:rsid w:val="00C02101"/>
    <w:rsid w:val="00C028ED"/>
    <w:rsid w:val="00C02C1A"/>
    <w:rsid w:val="00C02EC5"/>
    <w:rsid w:val="00C03985"/>
    <w:rsid w:val="00C03A64"/>
    <w:rsid w:val="00C04811"/>
    <w:rsid w:val="00C04AD6"/>
    <w:rsid w:val="00C04F54"/>
    <w:rsid w:val="00C05547"/>
    <w:rsid w:val="00C058DD"/>
    <w:rsid w:val="00C05EC6"/>
    <w:rsid w:val="00C07EC5"/>
    <w:rsid w:val="00C1195E"/>
    <w:rsid w:val="00C11C52"/>
    <w:rsid w:val="00C11DEB"/>
    <w:rsid w:val="00C1213B"/>
    <w:rsid w:val="00C12EAB"/>
    <w:rsid w:val="00C134B7"/>
    <w:rsid w:val="00C13603"/>
    <w:rsid w:val="00C136FF"/>
    <w:rsid w:val="00C13810"/>
    <w:rsid w:val="00C1389E"/>
    <w:rsid w:val="00C14A1C"/>
    <w:rsid w:val="00C14D6B"/>
    <w:rsid w:val="00C20622"/>
    <w:rsid w:val="00C2131D"/>
    <w:rsid w:val="00C21C88"/>
    <w:rsid w:val="00C226EE"/>
    <w:rsid w:val="00C22D35"/>
    <w:rsid w:val="00C232C1"/>
    <w:rsid w:val="00C23913"/>
    <w:rsid w:val="00C245FB"/>
    <w:rsid w:val="00C24A4E"/>
    <w:rsid w:val="00C24F3F"/>
    <w:rsid w:val="00C24F6E"/>
    <w:rsid w:val="00C252BD"/>
    <w:rsid w:val="00C259D3"/>
    <w:rsid w:val="00C262B0"/>
    <w:rsid w:val="00C262DE"/>
    <w:rsid w:val="00C26997"/>
    <w:rsid w:val="00C26B12"/>
    <w:rsid w:val="00C26CA2"/>
    <w:rsid w:val="00C275C1"/>
    <w:rsid w:val="00C277C9"/>
    <w:rsid w:val="00C31678"/>
    <w:rsid w:val="00C31916"/>
    <w:rsid w:val="00C325AD"/>
    <w:rsid w:val="00C32634"/>
    <w:rsid w:val="00C32939"/>
    <w:rsid w:val="00C330F4"/>
    <w:rsid w:val="00C33138"/>
    <w:rsid w:val="00C33194"/>
    <w:rsid w:val="00C3353C"/>
    <w:rsid w:val="00C34870"/>
    <w:rsid w:val="00C359A9"/>
    <w:rsid w:val="00C35A10"/>
    <w:rsid w:val="00C35E3C"/>
    <w:rsid w:val="00C36279"/>
    <w:rsid w:val="00C36526"/>
    <w:rsid w:val="00C36E1B"/>
    <w:rsid w:val="00C37064"/>
    <w:rsid w:val="00C400EF"/>
    <w:rsid w:val="00C40317"/>
    <w:rsid w:val="00C40DD2"/>
    <w:rsid w:val="00C41128"/>
    <w:rsid w:val="00C41813"/>
    <w:rsid w:val="00C42630"/>
    <w:rsid w:val="00C427B6"/>
    <w:rsid w:val="00C43F85"/>
    <w:rsid w:val="00C443A2"/>
    <w:rsid w:val="00C453C4"/>
    <w:rsid w:val="00C455DC"/>
    <w:rsid w:val="00C45E4C"/>
    <w:rsid w:val="00C46063"/>
    <w:rsid w:val="00C4685B"/>
    <w:rsid w:val="00C46CD9"/>
    <w:rsid w:val="00C46FDD"/>
    <w:rsid w:val="00C47228"/>
    <w:rsid w:val="00C47640"/>
    <w:rsid w:val="00C50310"/>
    <w:rsid w:val="00C50DA6"/>
    <w:rsid w:val="00C5116E"/>
    <w:rsid w:val="00C515BE"/>
    <w:rsid w:val="00C5275E"/>
    <w:rsid w:val="00C528DC"/>
    <w:rsid w:val="00C53386"/>
    <w:rsid w:val="00C53719"/>
    <w:rsid w:val="00C53CE9"/>
    <w:rsid w:val="00C543C4"/>
    <w:rsid w:val="00C5644C"/>
    <w:rsid w:val="00C56568"/>
    <w:rsid w:val="00C565DB"/>
    <w:rsid w:val="00C568EC"/>
    <w:rsid w:val="00C56988"/>
    <w:rsid w:val="00C56ADB"/>
    <w:rsid w:val="00C57975"/>
    <w:rsid w:val="00C57CE5"/>
    <w:rsid w:val="00C619DB"/>
    <w:rsid w:val="00C61F44"/>
    <w:rsid w:val="00C62271"/>
    <w:rsid w:val="00C62714"/>
    <w:rsid w:val="00C62F2F"/>
    <w:rsid w:val="00C6486B"/>
    <w:rsid w:val="00C64A3F"/>
    <w:rsid w:val="00C64BAB"/>
    <w:rsid w:val="00C64C7D"/>
    <w:rsid w:val="00C656AF"/>
    <w:rsid w:val="00C658DF"/>
    <w:rsid w:val="00C66087"/>
    <w:rsid w:val="00C670B6"/>
    <w:rsid w:val="00C679A3"/>
    <w:rsid w:val="00C67F0B"/>
    <w:rsid w:val="00C70D11"/>
    <w:rsid w:val="00C70E34"/>
    <w:rsid w:val="00C71AF9"/>
    <w:rsid w:val="00C72707"/>
    <w:rsid w:val="00C73CE0"/>
    <w:rsid w:val="00C73F3B"/>
    <w:rsid w:val="00C7470D"/>
    <w:rsid w:val="00C74C47"/>
    <w:rsid w:val="00C75724"/>
    <w:rsid w:val="00C761E5"/>
    <w:rsid w:val="00C7630E"/>
    <w:rsid w:val="00C7654F"/>
    <w:rsid w:val="00C7773C"/>
    <w:rsid w:val="00C77F1D"/>
    <w:rsid w:val="00C80884"/>
    <w:rsid w:val="00C80AEC"/>
    <w:rsid w:val="00C818C7"/>
    <w:rsid w:val="00C81A5F"/>
    <w:rsid w:val="00C82497"/>
    <w:rsid w:val="00C827A1"/>
    <w:rsid w:val="00C83226"/>
    <w:rsid w:val="00C83A73"/>
    <w:rsid w:val="00C843B5"/>
    <w:rsid w:val="00C843DA"/>
    <w:rsid w:val="00C85652"/>
    <w:rsid w:val="00C85B70"/>
    <w:rsid w:val="00C87BD1"/>
    <w:rsid w:val="00C87FF5"/>
    <w:rsid w:val="00C9096B"/>
    <w:rsid w:val="00C90EE9"/>
    <w:rsid w:val="00C91238"/>
    <w:rsid w:val="00C9151B"/>
    <w:rsid w:val="00C92235"/>
    <w:rsid w:val="00C93122"/>
    <w:rsid w:val="00C93640"/>
    <w:rsid w:val="00C936A3"/>
    <w:rsid w:val="00C936A7"/>
    <w:rsid w:val="00C9393E"/>
    <w:rsid w:val="00C93AD6"/>
    <w:rsid w:val="00C941F5"/>
    <w:rsid w:val="00C94420"/>
    <w:rsid w:val="00C94D3F"/>
    <w:rsid w:val="00C94EEF"/>
    <w:rsid w:val="00C94F38"/>
    <w:rsid w:val="00C95023"/>
    <w:rsid w:val="00C951F1"/>
    <w:rsid w:val="00C95FA3"/>
    <w:rsid w:val="00C9685F"/>
    <w:rsid w:val="00C97258"/>
    <w:rsid w:val="00C974FF"/>
    <w:rsid w:val="00C97952"/>
    <w:rsid w:val="00CA0743"/>
    <w:rsid w:val="00CA0757"/>
    <w:rsid w:val="00CA21D8"/>
    <w:rsid w:val="00CA229E"/>
    <w:rsid w:val="00CA2945"/>
    <w:rsid w:val="00CA2A88"/>
    <w:rsid w:val="00CA3875"/>
    <w:rsid w:val="00CA5955"/>
    <w:rsid w:val="00CA5F26"/>
    <w:rsid w:val="00CA6367"/>
    <w:rsid w:val="00CA6EFC"/>
    <w:rsid w:val="00CA7038"/>
    <w:rsid w:val="00CB07BE"/>
    <w:rsid w:val="00CB0873"/>
    <w:rsid w:val="00CB10E2"/>
    <w:rsid w:val="00CB1AC0"/>
    <w:rsid w:val="00CB2383"/>
    <w:rsid w:val="00CB2C2B"/>
    <w:rsid w:val="00CB3876"/>
    <w:rsid w:val="00CB429A"/>
    <w:rsid w:val="00CB5C38"/>
    <w:rsid w:val="00CB672F"/>
    <w:rsid w:val="00CB6BCE"/>
    <w:rsid w:val="00CB6E38"/>
    <w:rsid w:val="00CB6EFF"/>
    <w:rsid w:val="00CB728A"/>
    <w:rsid w:val="00CC03CD"/>
    <w:rsid w:val="00CC03D4"/>
    <w:rsid w:val="00CC0410"/>
    <w:rsid w:val="00CC1484"/>
    <w:rsid w:val="00CC15FB"/>
    <w:rsid w:val="00CC27E9"/>
    <w:rsid w:val="00CC304D"/>
    <w:rsid w:val="00CC3B61"/>
    <w:rsid w:val="00CC3FF2"/>
    <w:rsid w:val="00CC4011"/>
    <w:rsid w:val="00CC4201"/>
    <w:rsid w:val="00CC42EB"/>
    <w:rsid w:val="00CC4A79"/>
    <w:rsid w:val="00CC4ADB"/>
    <w:rsid w:val="00CC5069"/>
    <w:rsid w:val="00CC588D"/>
    <w:rsid w:val="00CC6041"/>
    <w:rsid w:val="00CC6152"/>
    <w:rsid w:val="00CC6485"/>
    <w:rsid w:val="00CC6516"/>
    <w:rsid w:val="00CC663D"/>
    <w:rsid w:val="00CC6DEF"/>
    <w:rsid w:val="00CC76A8"/>
    <w:rsid w:val="00CD03FC"/>
    <w:rsid w:val="00CD0F43"/>
    <w:rsid w:val="00CD1C5B"/>
    <w:rsid w:val="00CD25F7"/>
    <w:rsid w:val="00CD2F1B"/>
    <w:rsid w:val="00CD3B2D"/>
    <w:rsid w:val="00CD3F20"/>
    <w:rsid w:val="00CD456C"/>
    <w:rsid w:val="00CD4AE2"/>
    <w:rsid w:val="00CD4D73"/>
    <w:rsid w:val="00CD572C"/>
    <w:rsid w:val="00CD5825"/>
    <w:rsid w:val="00CD7784"/>
    <w:rsid w:val="00CE0C6E"/>
    <w:rsid w:val="00CE1A5E"/>
    <w:rsid w:val="00CE1EB8"/>
    <w:rsid w:val="00CE21DB"/>
    <w:rsid w:val="00CE31FF"/>
    <w:rsid w:val="00CE3C51"/>
    <w:rsid w:val="00CE3DD4"/>
    <w:rsid w:val="00CE3F33"/>
    <w:rsid w:val="00CE4922"/>
    <w:rsid w:val="00CE584A"/>
    <w:rsid w:val="00CE5C21"/>
    <w:rsid w:val="00CE62C7"/>
    <w:rsid w:val="00CE63EA"/>
    <w:rsid w:val="00CE6CDE"/>
    <w:rsid w:val="00CE6EE6"/>
    <w:rsid w:val="00CE7203"/>
    <w:rsid w:val="00CE7A7B"/>
    <w:rsid w:val="00CE7B7F"/>
    <w:rsid w:val="00CE7BDE"/>
    <w:rsid w:val="00CF0A56"/>
    <w:rsid w:val="00CF1A6B"/>
    <w:rsid w:val="00CF1B61"/>
    <w:rsid w:val="00CF1CE3"/>
    <w:rsid w:val="00CF21BD"/>
    <w:rsid w:val="00CF2531"/>
    <w:rsid w:val="00CF2AE2"/>
    <w:rsid w:val="00CF4512"/>
    <w:rsid w:val="00CF48A3"/>
    <w:rsid w:val="00CF581F"/>
    <w:rsid w:val="00CF7246"/>
    <w:rsid w:val="00D000F0"/>
    <w:rsid w:val="00D00607"/>
    <w:rsid w:val="00D01D07"/>
    <w:rsid w:val="00D0218E"/>
    <w:rsid w:val="00D028CA"/>
    <w:rsid w:val="00D02958"/>
    <w:rsid w:val="00D02AC6"/>
    <w:rsid w:val="00D032D4"/>
    <w:rsid w:val="00D035A3"/>
    <w:rsid w:val="00D05748"/>
    <w:rsid w:val="00D05AE9"/>
    <w:rsid w:val="00D060C7"/>
    <w:rsid w:val="00D062D9"/>
    <w:rsid w:val="00D0699E"/>
    <w:rsid w:val="00D075F1"/>
    <w:rsid w:val="00D10814"/>
    <w:rsid w:val="00D10F65"/>
    <w:rsid w:val="00D11272"/>
    <w:rsid w:val="00D1164E"/>
    <w:rsid w:val="00D11F36"/>
    <w:rsid w:val="00D12050"/>
    <w:rsid w:val="00D1265D"/>
    <w:rsid w:val="00D13481"/>
    <w:rsid w:val="00D13B4A"/>
    <w:rsid w:val="00D13E9C"/>
    <w:rsid w:val="00D14B51"/>
    <w:rsid w:val="00D16023"/>
    <w:rsid w:val="00D1668B"/>
    <w:rsid w:val="00D17707"/>
    <w:rsid w:val="00D17928"/>
    <w:rsid w:val="00D20891"/>
    <w:rsid w:val="00D22546"/>
    <w:rsid w:val="00D23675"/>
    <w:rsid w:val="00D2392B"/>
    <w:rsid w:val="00D23F3F"/>
    <w:rsid w:val="00D2415B"/>
    <w:rsid w:val="00D24B1B"/>
    <w:rsid w:val="00D25018"/>
    <w:rsid w:val="00D252C3"/>
    <w:rsid w:val="00D25339"/>
    <w:rsid w:val="00D25438"/>
    <w:rsid w:val="00D25F88"/>
    <w:rsid w:val="00D260CB"/>
    <w:rsid w:val="00D26474"/>
    <w:rsid w:val="00D267AB"/>
    <w:rsid w:val="00D26E54"/>
    <w:rsid w:val="00D27256"/>
    <w:rsid w:val="00D2735A"/>
    <w:rsid w:val="00D27D90"/>
    <w:rsid w:val="00D3144F"/>
    <w:rsid w:val="00D31619"/>
    <w:rsid w:val="00D3261C"/>
    <w:rsid w:val="00D33342"/>
    <w:rsid w:val="00D3340D"/>
    <w:rsid w:val="00D334BD"/>
    <w:rsid w:val="00D33BA0"/>
    <w:rsid w:val="00D3503D"/>
    <w:rsid w:val="00D357B9"/>
    <w:rsid w:val="00D35B7F"/>
    <w:rsid w:val="00D3699D"/>
    <w:rsid w:val="00D4027C"/>
    <w:rsid w:val="00D40617"/>
    <w:rsid w:val="00D4096A"/>
    <w:rsid w:val="00D41261"/>
    <w:rsid w:val="00D41284"/>
    <w:rsid w:val="00D412FA"/>
    <w:rsid w:val="00D417A5"/>
    <w:rsid w:val="00D41F2B"/>
    <w:rsid w:val="00D4249F"/>
    <w:rsid w:val="00D42600"/>
    <w:rsid w:val="00D42881"/>
    <w:rsid w:val="00D43973"/>
    <w:rsid w:val="00D45467"/>
    <w:rsid w:val="00D4569C"/>
    <w:rsid w:val="00D456C8"/>
    <w:rsid w:val="00D46462"/>
    <w:rsid w:val="00D4649F"/>
    <w:rsid w:val="00D467ED"/>
    <w:rsid w:val="00D478A4"/>
    <w:rsid w:val="00D50400"/>
    <w:rsid w:val="00D524B8"/>
    <w:rsid w:val="00D52A75"/>
    <w:rsid w:val="00D52C96"/>
    <w:rsid w:val="00D5366E"/>
    <w:rsid w:val="00D53B2D"/>
    <w:rsid w:val="00D53C3E"/>
    <w:rsid w:val="00D53D82"/>
    <w:rsid w:val="00D53DE5"/>
    <w:rsid w:val="00D54962"/>
    <w:rsid w:val="00D54D14"/>
    <w:rsid w:val="00D550DF"/>
    <w:rsid w:val="00D55351"/>
    <w:rsid w:val="00D55546"/>
    <w:rsid w:val="00D5597D"/>
    <w:rsid w:val="00D55FCD"/>
    <w:rsid w:val="00D60632"/>
    <w:rsid w:val="00D60DF1"/>
    <w:rsid w:val="00D61156"/>
    <w:rsid w:val="00D61B67"/>
    <w:rsid w:val="00D61CFE"/>
    <w:rsid w:val="00D621AE"/>
    <w:rsid w:val="00D62640"/>
    <w:rsid w:val="00D62D70"/>
    <w:rsid w:val="00D62ED7"/>
    <w:rsid w:val="00D6369B"/>
    <w:rsid w:val="00D651F8"/>
    <w:rsid w:val="00D65A22"/>
    <w:rsid w:val="00D65E87"/>
    <w:rsid w:val="00D6700C"/>
    <w:rsid w:val="00D6710B"/>
    <w:rsid w:val="00D67A17"/>
    <w:rsid w:val="00D7003B"/>
    <w:rsid w:val="00D708D3"/>
    <w:rsid w:val="00D70AAD"/>
    <w:rsid w:val="00D7139E"/>
    <w:rsid w:val="00D71935"/>
    <w:rsid w:val="00D7220F"/>
    <w:rsid w:val="00D74B88"/>
    <w:rsid w:val="00D7540D"/>
    <w:rsid w:val="00D7686E"/>
    <w:rsid w:val="00D76AC9"/>
    <w:rsid w:val="00D76BE1"/>
    <w:rsid w:val="00D77407"/>
    <w:rsid w:val="00D805FA"/>
    <w:rsid w:val="00D80A92"/>
    <w:rsid w:val="00D80BD3"/>
    <w:rsid w:val="00D81C9E"/>
    <w:rsid w:val="00D82AE4"/>
    <w:rsid w:val="00D82D18"/>
    <w:rsid w:val="00D82F84"/>
    <w:rsid w:val="00D8362B"/>
    <w:rsid w:val="00D8363B"/>
    <w:rsid w:val="00D83662"/>
    <w:rsid w:val="00D836AC"/>
    <w:rsid w:val="00D84264"/>
    <w:rsid w:val="00D846B3"/>
    <w:rsid w:val="00D846EF"/>
    <w:rsid w:val="00D84BAB"/>
    <w:rsid w:val="00D85ADD"/>
    <w:rsid w:val="00D86F59"/>
    <w:rsid w:val="00D8735F"/>
    <w:rsid w:val="00D8797F"/>
    <w:rsid w:val="00D908E6"/>
    <w:rsid w:val="00D90923"/>
    <w:rsid w:val="00D90B9F"/>
    <w:rsid w:val="00D91077"/>
    <w:rsid w:val="00D9177B"/>
    <w:rsid w:val="00D91B07"/>
    <w:rsid w:val="00D922FE"/>
    <w:rsid w:val="00D92C6F"/>
    <w:rsid w:val="00D92EDF"/>
    <w:rsid w:val="00D93DBD"/>
    <w:rsid w:val="00D94184"/>
    <w:rsid w:val="00D94540"/>
    <w:rsid w:val="00D95DD3"/>
    <w:rsid w:val="00D97526"/>
    <w:rsid w:val="00D976D0"/>
    <w:rsid w:val="00D97D73"/>
    <w:rsid w:val="00DA006F"/>
    <w:rsid w:val="00DA08BB"/>
    <w:rsid w:val="00DA2763"/>
    <w:rsid w:val="00DA4412"/>
    <w:rsid w:val="00DA4FDB"/>
    <w:rsid w:val="00DA5D35"/>
    <w:rsid w:val="00DA646D"/>
    <w:rsid w:val="00DA64B0"/>
    <w:rsid w:val="00DA679E"/>
    <w:rsid w:val="00DA6D7D"/>
    <w:rsid w:val="00DA7269"/>
    <w:rsid w:val="00DA7C43"/>
    <w:rsid w:val="00DA7E15"/>
    <w:rsid w:val="00DB0204"/>
    <w:rsid w:val="00DB0208"/>
    <w:rsid w:val="00DB1D3F"/>
    <w:rsid w:val="00DB2FFB"/>
    <w:rsid w:val="00DB467A"/>
    <w:rsid w:val="00DB49CA"/>
    <w:rsid w:val="00DB4A97"/>
    <w:rsid w:val="00DB56B5"/>
    <w:rsid w:val="00DB5C17"/>
    <w:rsid w:val="00DB64C9"/>
    <w:rsid w:val="00DB662C"/>
    <w:rsid w:val="00DB6F9B"/>
    <w:rsid w:val="00DB794E"/>
    <w:rsid w:val="00DB7C10"/>
    <w:rsid w:val="00DC058F"/>
    <w:rsid w:val="00DC0ADD"/>
    <w:rsid w:val="00DC1878"/>
    <w:rsid w:val="00DC276E"/>
    <w:rsid w:val="00DC3CA1"/>
    <w:rsid w:val="00DC3FBF"/>
    <w:rsid w:val="00DC5783"/>
    <w:rsid w:val="00DC5C18"/>
    <w:rsid w:val="00DC693B"/>
    <w:rsid w:val="00DD0117"/>
    <w:rsid w:val="00DD0BAA"/>
    <w:rsid w:val="00DD12B9"/>
    <w:rsid w:val="00DD15A0"/>
    <w:rsid w:val="00DD16C7"/>
    <w:rsid w:val="00DD2298"/>
    <w:rsid w:val="00DD30F8"/>
    <w:rsid w:val="00DD34D2"/>
    <w:rsid w:val="00DD353F"/>
    <w:rsid w:val="00DD562B"/>
    <w:rsid w:val="00DD5F37"/>
    <w:rsid w:val="00DD6318"/>
    <w:rsid w:val="00DD6559"/>
    <w:rsid w:val="00DD70F2"/>
    <w:rsid w:val="00DE0E0C"/>
    <w:rsid w:val="00DE1913"/>
    <w:rsid w:val="00DE1C6F"/>
    <w:rsid w:val="00DE1E82"/>
    <w:rsid w:val="00DE315C"/>
    <w:rsid w:val="00DE335D"/>
    <w:rsid w:val="00DE3D52"/>
    <w:rsid w:val="00DE5071"/>
    <w:rsid w:val="00DE510A"/>
    <w:rsid w:val="00DE5928"/>
    <w:rsid w:val="00DE6D15"/>
    <w:rsid w:val="00DE6E4E"/>
    <w:rsid w:val="00DE70A3"/>
    <w:rsid w:val="00DE7153"/>
    <w:rsid w:val="00DE74A5"/>
    <w:rsid w:val="00DE76EE"/>
    <w:rsid w:val="00DE7980"/>
    <w:rsid w:val="00DF07B6"/>
    <w:rsid w:val="00DF0AB0"/>
    <w:rsid w:val="00DF0E2B"/>
    <w:rsid w:val="00DF10BB"/>
    <w:rsid w:val="00DF148C"/>
    <w:rsid w:val="00DF1609"/>
    <w:rsid w:val="00DF20FE"/>
    <w:rsid w:val="00DF2159"/>
    <w:rsid w:val="00DF30C6"/>
    <w:rsid w:val="00DF46FE"/>
    <w:rsid w:val="00DF522A"/>
    <w:rsid w:val="00DF56C8"/>
    <w:rsid w:val="00DF57D7"/>
    <w:rsid w:val="00DF5D43"/>
    <w:rsid w:val="00DF6A18"/>
    <w:rsid w:val="00DF6D34"/>
    <w:rsid w:val="00DF73E7"/>
    <w:rsid w:val="00DF7658"/>
    <w:rsid w:val="00DF78B6"/>
    <w:rsid w:val="00DF7E5A"/>
    <w:rsid w:val="00E0001A"/>
    <w:rsid w:val="00E00CF9"/>
    <w:rsid w:val="00E01FE7"/>
    <w:rsid w:val="00E02139"/>
    <w:rsid w:val="00E02199"/>
    <w:rsid w:val="00E0251A"/>
    <w:rsid w:val="00E02A89"/>
    <w:rsid w:val="00E02CC2"/>
    <w:rsid w:val="00E02F7D"/>
    <w:rsid w:val="00E0317A"/>
    <w:rsid w:val="00E03A71"/>
    <w:rsid w:val="00E04704"/>
    <w:rsid w:val="00E04B44"/>
    <w:rsid w:val="00E056B7"/>
    <w:rsid w:val="00E05AEC"/>
    <w:rsid w:val="00E0600F"/>
    <w:rsid w:val="00E063AF"/>
    <w:rsid w:val="00E06619"/>
    <w:rsid w:val="00E0690F"/>
    <w:rsid w:val="00E06B54"/>
    <w:rsid w:val="00E0741D"/>
    <w:rsid w:val="00E07D4C"/>
    <w:rsid w:val="00E10EBA"/>
    <w:rsid w:val="00E11344"/>
    <w:rsid w:val="00E117A2"/>
    <w:rsid w:val="00E118E6"/>
    <w:rsid w:val="00E1270F"/>
    <w:rsid w:val="00E12798"/>
    <w:rsid w:val="00E148A1"/>
    <w:rsid w:val="00E150F8"/>
    <w:rsid w:val="00E16135"/>
    <w:rsid w:val="00E1619A"/>
    <w:rsid w:val="00E16D04"/>
    <w:rsid w:val="00E17DFC"/>
    <w:rsid w:val="00E2013C"/>
    <w:rsid w:val="00E21A18"/>
    <w:rsid w:val="00E21A55"/>
    <w:rsid w:val="00E21DE0"/>
    <w:rsid w:val="00E21F05"/>
    <w:rsid w:val="00E21F10"/>
    <w:rsid w:val="00E22CAF"/>
    <w:rsid w:val="00E230CF"/>
    <w:rsid w:val="00E23B14"/>
    <w:rsid w:val="00E255F0"/>
    <w:rsid w:val="00E25DFF"/>
    <w:rsid w:val="00E26B66"/>
    <w:rsid w:val="00E2778B"/>
    <w:rsid w:val="00E3014F"/>
    <w:rsid w:val="00E3027A"/>
    <w:rsid w:val="00E30C81"/>
    <w:rsid w:val="00E30EEE"/>
    <w:rsid w:val="00E3332F"/>
    <w:rsid w:val="00E34E1B"/>
    <w:rsid w:val="00E3582F"/>
    <w:rsid w:val="00E3623A"/>
    <w:rsid w:val="00E36BFC"/>
    <w:rsid w:val="00E37205"/>
    <w:rsid w:val="00E372E0"/>
    <w:rsid w:val="00E37667"/>
    <w:rsid w:val="00E402BD"/>
    <w:rsid w:val="00E41208"/>
    <w:rsid w:val="00E4161F"/>
    <w:rsid w:val="00E41B90"/>
    <w:rsid w:val="00E41C69"/>
    <w:rsid w:val="00E41DD0"/>
    <w:rsid w:val="00E42210"/>
    <w:rsid w:val="00E4222A"/>
    <w:rsid w:val="00E42509"/>
    <w:rsid w:val="00E4396E"/>
    <w:rsid w:val="00E44E41"/>
    <w:rsid w:val="00E45B86"/>
    <w:rsid w:val="00E4637E"/>
    <w:rsid w:val="00E46482"/>
    <w:rsid w:val="00E46862"/>
    <w:rsid w:val="00E46936"/>
    <w:rsid w:val="00E46C19"/>
    <w:rsid w:val="00E471D1"/>
    <w:rsid w:val="00E47D8C"/>
    <w:rsid w:val="00E5160A"/>
    <w:rsid w:val="00E519BF"/>
    <w:rsid w:val="00E523A1"/>
    <w:rsid w:val="00E52862"/>
    <w:rsid w:val="00E5295E"/>
    <w:rsid w:val="00E53BBB"/>
    <w:rsid w:val="00E54464"/>
    <w:rsid w:val="00E5474E"/>
    <w:rsid w:val="00E54EB6"/>
    <w:rsid w:val="00E55C35"/>
    <w:rsid w:val="00E56C20"/>
    <w:rsid w:val="00E57155"/>
    <w:rsid w:val="00E57284"/>
    <w:rsid w:val="00E572CF"/>
    <w:rsid w:val="00E6007F"/>
    <w:rsid w:val="00E602D4"/>
    <w:rsid w:val="00E6106D"/>
    <w:rsid w:val="00E617B8"/>
    <w:rsid w:val="00E620F2"/>
    <w:rsid w:val="00E62E14"/>
    <w:rsid w:val="00E62F15"/>
    <w:rsid w:val="00E633CA"/>
    <w:rsid w:val="00E640D9"/>
    <w:rsid w:val="00E643B5"/>
    <w:rsid w:val="00E65559"/>
    <w:rsid w:val="00E65B5C"/>
    <w:rsid w:val="00E6644B"/>
    <w:rsid w:val="00E66555"/>
    <w:rsid w:val="00E67B9C"/>
    <w:rsid w:val="00E67D7E"/>
    <w:rsid w:val="00E707A9"/>
    <w:rsid w:val="00E70A7B"/>
    <w:rsid w:val="00E71658"/>
    <w:rsid w:val="00E7179E"/>
    <w:rsid w:val="00E71AB3"/>
    <w:rsid w:val="00E72258"/>
    <w:rsid w:val="00E72742"/>
    <w:rsid w:val="00E72DBD"/>
    <w:rsid w:val="00E72F6E"/>
    <w:rsid w:val="00E733F5"/>
    <w:rsid w:val="00E73C33"/>
    <w:rsid w:val="00E75121"/>
    <w:rsid w:val="00E7721D"/>
    <w:rsid w:val="00E804A2"/>
    <w:rsid w:val="00E80A69"/>
    <w:rsid w:val="00E80B81"/>
    <w:rsid w:val="00E8129C"/>
    <w:rsid w:val="00E82952"/>
    <w:rsid w:val="00E8318B"/>
    <w:rsid w:val="00E83B3A"/>
    <w:rsid w:val="00E843C4"/>
    <w:rsid w:val="00E84DF9"/>
    <w:rsid w:val="00E873CC"/>
    <w:rsid w:val="00E87D63"/>
    <w:rsid w:val="00E90801"/>
    <w:rsid w:val="00E91B82"/>
    <w:rsid w:val="00E927EC"/>
    <w:rsid w:val="00E92A08"/>
    <w:rsid w:val="00E93762"/>
    <w:rsid w:val="00E93A79"/>
    <w:rsid w:val="00E94025"/>
    <w:rsid w:val="00E94732"/>
    <w:rsid w:val="00E94822"/>
    <w:rsid w:val="00E94D63"/>
    <w:rsid w:val="00E95122"/>
    <w:rsid w:val="00E952BA"/>
    <w:rsid w:val="00E956E9"/>
    <w:rsid w:val="00E96B01"/>
    <w:rsid w:val="00E97484"/>
    <w:rsid w:val="00E97817"/>
    <w:rsid w:val="00E97F1A"/>
    <w:rsid w:val="00E97F60"/>
    <w:rsid w:val="00EA085E"/>
    <w:rsid w:val="00EA1BFD"/>
    <w:rsid w:val="00EA24BF"/>
    <w:rsid w:val="00EA48E6"/>
    <w:rsid w:val="00EA49BA"/>
    <w:rsid w:val="00EA5239"/>
    <w:rsid w:val="00EA554E"/>
    <w:rsid w:val="00EA6441"/>
    <w:rsid w:val="00EA668F"/>
    <w:rsid w:val="00EA7254"/>
    <w:rsid w:val="00EA7629"/>
    <w:rsid w:val="00EA7EAC"/>
    <w:rsid w:val="00EB063D"/>
    <w:rsid w:val="00EB06DE"/>
    <w:rsid w:val="00EB0DDE"/>
    <w:rsid w:val="00EB110A"/>
    <w:rsid w:val="00EB172F"/>
    <w:rsid w:val="00EB22EE"/>
    <w:rsid w:val="00EB260A"/>
    <w:rsid w:val="00EB28C1"/>
    <w:rsid w:val="00EB2934"/>
    <w:rsid w:val="00EB2A7B"/>
    <w:rsid w:val="00EB2C2B"/>
    <w:rsid w:val="00EB3E6B"/>
    <w:rsid w:val="00EB41FE"/>
    <w:rsid w:val="00EB433E"/>
    <w:rsid w:val="00EB653E"/>
    <w:rsid w:val="00EB68FF"/>
    <w:rsid w:val="00EB7803"/>
    <w:rsid w:val="00EB7CE8"/>
    <w:rsid w:val="00EB7E0D"/>
    <w:rsid w:val="00EC01F0"/>
    <w:rsid w:val="00EC0778"/>
    <w:rsid w:val="00EC0EE4"/>
    <w:rsid w:val="00EC15BB"/>
    <w:rsid w:val="00EC1F4A"/>
    <w:rsid w:val="00EC288B"/>
    <w:rsid w:val="00EC2CCB"/>
    <w:rsid w:val="00EC34FE"/>
    <w:rsid w:val="00EC39E8"/>
    <w:rsid w:val="00EC4AF2"/>
    <w:rsid w:val="00EC592A"/>
    <w:rsid w:val="00EC5ADD"/>
    <w:rsid w:val="00EC685D"/>
    <w:rsid w:val="00EC712B"/>
    <w:rsid w:val="00EC7D37"/>
    <w:rsid w:val="00ED018A"/>
    <w:rsid w:val="00ED02BF"/>
    <w:rsid w:val="00ED08D2"/>
    <w:rsid w:val="00ED0935"/>
    <w:rsid w:val="00ED0A83"/>
    <w:rsid w:val="00ED1523"/>
    <w:rsid w:val="00ED16A0"/>
    <w:rsid w:val="00ED274E"/>
    <w:rsid w:val="00ED2A14"/>
    <w:rsid w:val="00ED2E71"/>
    <w:rsid w:val="00ED3104"/>
    <w:rsid w:val="00ED3C1B"/>
    <w:rsid w:val="00ED4401"/>
    <w:rsid w:val="00ED69C7"/>
    <w:rsid w:val="00ED6BED"/>
    <w:rsid w:val="00ED73FF"/>
    <w:rsid w:val="00ED7A7C"/>
    <w:rsid w:val="00EE0605"/>
    <w:rsid w:val="00EE0634"/>
    <w:rsid w:val="00EE07EE"/>
    <w:rsid w:val="00EE3102"/>
    <w:rsid w:val="00EE326E"/>
    <w:rsid w:val="00EE33F5"/>
    <w:rsid w:val="00EE3B62"/>
    <w:rsid w:val="00EE3ED1"/>
    <w:rsid w:val="00EE4D33"/>
    <w:rsid w:val="00EE4D61"/>
    <w:rsid w:val="00EE51CD"/>
    <w:rsid w:val="00EE58F3"/>
    <w:rsid w:val="00EE7951"/>
    <w:rsid w:val="00EE79F0"/>
    <w:rsid w:val="00EF01B5"/>
    <w:rsid w:val="00EF0F20"/>
    <w:rsid w:val="00EF1569"/>
    <w:rsid w:val="00EF167B"/>
    <w:rsid w:val="00EF16EB"/>
    <w:rsid w:val="00EF176A"/>
    <w:rsid w:val="00EF18D0"/>
    <w:rsid w:val="00EF1D70"/>
    <w:rsid w:val="00EF1FCD"/>
    <w:rsid w:val="00EF30EE"/>
    <w:rsid w:val="00EF320A"/>
    <w:rsid w:val="00EF3AC1"/>
    <w:rsid w:val="00EF3B77"/>
    <w:rsid w:val="00EF3D5B"/>
    <w:rsid w:val="00EF3D7F"/>
    <w:rsid w:val="00EF4277"/>
    <w:rsid w:val="00EF46E0"/>
    <w:rsid w:val="00EF4FC9"/>
    <w:rsid w:val="00EF54A6"/>
    <w:rsid w:val="00EF5823"/>
    <w:rsid w:val="00EF5B86"/>
    <w:rsid w:val="00EF6C3C"/>
    <w:rsid w:val="00EF70B1"/>
    <w:rsid w:val="00F001D5"/>
    <w:rsid w:val="00F00899"/>
    <w:rsid w:val="00F0130C"/>
    <w:rsid w:val="00F01962"/>
    <w:rsid w:val="00F0208D"/>
    <w:rsid w:val="00F030E5"/>
    <w:rsid w:val="00F0453A"/>
    <w:rsid w:val="00F05431"/>
    <w:rsid w:val="00F0585E"/>
    <w:rsid w:val="00F06A4A"/>
    <w:rsid w:val="00F07606"/>
    <w:rsid w:val="00F07DBB"/>
    <w:rsid w:val="00F07ED6"/>
    <w:rsid w:val="00F1051D"/>
    <w:rsid w:val="00F105B0"/>
    <w:rsid w:val="00F1345C"/>
    <w:rsid w:val="00F13A5D"/>
    <w:rsid w:val="00F14741"/>
    <w:rsid w:val="00F15791"/>
    <w:rsid w:val="00F15886"/>
    <w:rsid w:val="00F16065"/>
    <w:rsid w:val="00F16070"/>
    <w:rsid w:val="00F16276"/>
    <w:rsid w:val="00F16301"/>
    <w:rsid w:val="00F1632B"/>
    <w:rsid w:val="00F16C92"/>
    <w:rsid w:val="00F16F77"/>
    <w:rsid w:val="00F1720C"/>
    <w:rsid w:val="00F17604"/>
    <w:rsid w:val="00F176BD"/>
    <w:rsid w:val="00F2073A"/>
    <w:rsid w:val="00F20E70"/>
    <w:rsid w:val="00F21264"/>
    <w:rsid w:val="00F21F35"/>
    <w:rsid w:val="00F22637"/>
    <w:rsid w:val="00F2314F"/>
    <w:rsid w:val="00F2371A"/>
    <w:rsid w:val="00F237EF"/>
    <w:rsid w:val="00F23ADB"/>
    <w:rsid w:val="00F23C5E"/>
    <w:rsid w:val="00F2420A"/>
    <w:rsid w:val="00F2421C"/>
    <w:rsid w:val="00F249A0"/>
    <w:rsid w:val="00F24BA7"/>
    <w:rsid w:val="00F24CCE"/>
    <w:rsid w:val="00F255B8"/>
    <w:rsid w:val="00F26BD6"/>
    <w:rsid w:val="00F27DBB"/>
    <w:rsid w:val="00F27FF0"/>
    <w:rsid w:val="00F3070D"/>
    <w:rsid w:val="00F307A7"/>
    <w:rsid w:val="00F30855"/>
    <w:rsid w:val="00F31F6F"/>
    <w:rsid w:val="00F32B05"/>
    <w:rsid w:val="00F340DC"/>
    <w:rsid w:val="00F34184"/>
    <w:rsid w:val="00F3541C"/>
    <w:rsid w:val="00F35CE1"/>
    <w:rsid w:val="00F36EA6"/>
    <w:rsid w:val="00F372DF"/>
    <w:rsid w:val="00F40C81"/>
    <w:rsid w:val="00F412FD"/>
    <w:rsid w:val="00F413E8"/>
    <w:rsid w:val="00F419C3"/>
    <w:rsid w:val="00F41BD6"/>
    <w:rsid w:val="00F41C00"/>
    <w:rsid w:val="00F41E85"/>
    <w:rsid w:val="00F43143"/>
    <w:rsid w:val="00F431B9"/>
    <w:rsid w:val="00F43A4E"/>
    <w:rsid w:val="00F440B2"/>
    <w:rsid w:val="00F44BB4"/>
    <w:rsid w:val="00F44E0D"/>
    <w:rsid w:val="00F44E6D"/>
    <w:rsid w:val="00F46157"/>
    <w:rsid w:val="00F46395"/>
    <w:rsid w:val="00F4767C"/>
    <w:rsid w:val="00F476EE"/>
    <w:rsid w:val="00F503BE"/>
    <w:rsid w:val="00F50DAA"/>
    <w:rsid w:val="00F516C3"/>
    <w:rsid w:val="00F51C1D"/>
    <w:rsid w:val="00F52629"/>
    <w:rsid w:val="00F5396E"/>
    <w:rsid w:val="00F53DCC"/>
    <w:rsid w:val="00F53E33"/>
    <w:rsid w:val="00F54125"/>
    <w:rsid w:val="00F54B14"/>
    <w:rsid w:val="00F55A29"/>
    <w:rsid w:val="00F5677A"/>
    <w:rsid w:val="00F568F5"/>
    <w:rsid w:val="00F56A47"/>
    <w:rsid w:val="00F600A1"/>
    <w:rsid w:val="00F61CCD"/>
    <w:rsid w:val="00F62447"/>
    <w:rsid w:val="00F62648"/>
    <w:rsid w:val="00F62894"/>
    <w:rsid w:val="00F63A74"/>
    <w:rsid w:val="00F63F6C"/>
    <w:rsid w:val="00F64D7F"/>
    <w:rsid w:val="00F650C3"/>
    <w:rsid w:val="00F65E8F"/>
    <w:rsid w:val="00F675D5"/>
    <w:rsid w:val="00F67C4F"/>
    <w:rsid w:val="00F70F82"/>
    <w:rsid w:val="00F714EC"/>
    <w:rsid w:val="00F71F8B"/>
    <w:rsid w:val="00F7205A"/>
    <w:rsid w:val="00F7279D"/>
    <w:rsid w:val="00F730F0"/>
    <w:rsid w:val="00F73B02"/>
    <w:rsid w:val="00F741B4"/>
    <w:rsid w:val="00F74B9A"/>
    <w:rsid w:val="00F753ED"/>
    <w:rsid w:val="00F755E2"/>
    <w:rsid w:val="00F77BCA"/>
    <w:rsid w:val="00F80E4E"/>
    <w:rsid w:val="00F81553"/>
    <w:rsid w:val="00F83661"/>
    <w:rsid w:val="00F84711"/>
    <w:rsid w:val="00F85095"/>
    <w:rsid w:val="00F85490"/>
    <w:rsid w:val="00F85958"/>
    <w:rsid w:val="00F8615D"/>
    <w:rsid w:val="00F900B7"/>
    <w:rsid w:val="00F90134"/>
    <w:rsid w:val="00F907F7"/>
    <w:rsid w:val="00F90BA9"/>
    <w:rsid w:val="00F90ED2"/>
    <w:rsid w:val="00F90FEA"/>
    <w:rsid w:val="00F91B99"/>
    <w:rsid w:val="00F920CE"/>
    <w:rsid w:val="00F9242C"/>
    <w:rsid w:val="00F92DE9"/>
    <w:rsid w:val="00F93720"/>
    <w:rsid w:val="00F93D80"/>
    <w:rsid w:val="00F95B23"/>
    <w:rsid w:val="00F95D72"/>
    <w:rsid w:val="00F962EB"/>
    <w:rsid w:val="00F9652A"/>
    <w:rsid w:val="00F96745"/>
    <w:rsid w:val="00F972E4"/>
    <w:rsid w:val="00F97854"/>
    <w:rsid w:val="00FA041F"/>
    <w:rsid w:val="00FA1129"/>
    <w:rsid w:val="00FA1A12"/>
    <w:rsid w:val="00FA29B0"/>
    <w:rsid w:val="00FA3FE5"/>
    <w:rsid w:val="00FA465D"/>
    <w:rsid w:val="00FA4C3D"/>
    <w:rsid w:val="00FA6507"/>
    <w:rsid w:val="00FB0E47"/>
    <w:rsid w:val="00FB286E"/>
    <w:rsid w:val="00FB29B8"/>
    <w:rsid w:val="00FB3165"/>
    <w:rsid w:val="00FB3375"/>
    <w:rsid w:val="00FB3402"/>
    <w:rsid w:val="00FB4034"/>
    <w:rsid w:val="00FB4598"/>
    <w:rsid w:val="00FB4C91"/>
    <w:rsid w:val="00FB5511"/>
    <w:rsid w:val="00FB57D1"/>
    <w:rsid w:val="00FB5A1E"/>
    <w:rsid w:val="00FB65DD"/>
    <w:rsid w:val="00FB6AC3"/>
    <w:rsid w:val="00FB6DA3"/>
    <w:rsid w:val="00FB6EFC"/>
    <w:rsid w:val="00FB7E12"/>
    <w:rsid w:val="00FC0540"/>
    <w:rsid w:val="00FC0726"/>
    <w:rsid w:val="00FC0E8C"/>
    <w:rsid w:val="00FC202D"/>
    <w:rsid w:val="00FC223E"/>
    <w:rsid w:val="00FC2283"/>
    <w:rsid w:val="00FC3EFA"/>
    <w:rsid w:val="00FC4D26"/>
    <w:rsid w:val="00FC5446"/>
    <w:rsid w:val="00FC6230"/>
    <w:rsid w:val="00FC6C3B"/>
    <w:rsid w:val="00FC6CD1"/>
    <w:rsid w:val="00FC6DEF"/>
    <w:rsid w:val="00FC7656"/>
    <w:rsid w:val="00FC7B4B"/>
    <w:rsid w:val="00FD0C32"/>
    <w:rsid w:val="00FD0D9A"/>
    <w:rsid w:val="00FD10B2"/>
    <w:rsid w:val="00FD19D9"/>
    <w:rsid w:val="00FD20B1"/>
    <w:rsid w:val="00FD3095"/>
    <w:rsid w:val="00FD39E7"/>
    <w:rsid w:val="00FD3C7D"/>
    <w:rsid w:val="00FD489E"/>
    <w:rsid w:val="00FD4C6B"/>
    <w:rsid w:val="00FD50BE"/>
    <w:rsid w:val="00FD609B"/>
    <w:rsid w:val="00FD6FE3"/>
    <w:rsid w:val="00FD7316"/>
    <w:rsid w:val="00FD768E"/>
    <w:rsid w:val="00FE0F04"/>
    <w:rsid w:val="00FE165E"/>
    <w:rsid w:val="00FE1847"/>
    <w:rsid w:val="00FE1E8F"/>
    <w:rsid w:val="00FE21BD"/>
    <w:rsid w:val="00FE2DCD"/>
    <w:rsid w:val="00FE2F73"/>
    <w:rsid w:val="00FE38DA"/>
    <w:rsid w:val="00FE3ECF"/>
    <w:rsid w:val="00FE4DD4"/>
    <w:rsid w:val="00FE6439"/>
    <w:rsid w:val="00FE665F"/>
    <w:rsid w:val="00FF062C"/>
    <w:rsid w:val="00FF0EA1"/>
    <w:rsid w:val="00FF2574"/>
    <w:rsid w:val="00FF2ACA"/>
    <w:rsid w:val="00FF3A09"/>
    <w:rsid w:val="00FF3D47"/>
    <w:rsid w:val="00FF43BD"/>
    <w:rsid w:val="00FF4EDF"/>
    <w:rsid w:val="00FF6338"/>
    <w:rsid w:val="00FF66FE"/>
    <w:rsid w:val="00FF7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BF49AD6"/>
  <w15:docId w15:val="{7DAED3EC-F6E4-46F8-839E-75E16ADD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en-GB"/>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en-GB"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en-GB"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en-GB"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en-GB"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en-GB"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en-GB"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en-GB"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en-GB"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aliases w:val="Numbered Para 1,Dot pt,No Spacing1,List Paragraph Char Char Char,Indicator Text,Bullet Points,MAIN CONTENT,F5 List Paragraph,Bullet 1,List Paragraph12,Colorful List - Accent 11,Normal numbered,OBC Bullet,List Paragraph2,L,Agenda,Maire,3"/>
    <w:basedOn w:val="Standard"/>
    <w:link w:val="ListenabsatzZchn"/>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StandardWeb">
    <w:name w:val="Normal (Web)"/>
    <w:basedOn w:val="Standard"/>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13F9"/>
    <w:rPr>
      <w:b/>
      <w:bCs/>
    </w:rPr>
  </w:style>
  <w:style w:type="character" w:styleId="BesuchterLink">
    <w:name w:val="FollowedHyperlink"/>
    <w:basedOn w:val="Absatz-Standardschriftart"/>
    <w:rsid w:val="002F1FBF"/>
    <w:rPr>
      <w:color w:val="800080" w:themeColor="followedHyperlink"/>
      <w:u w:val="single"/>
    </w:rPr>
  </w:style>
  <w:style w:type="paragraph" w:styleId="KeinLeerraum">
    <w:name w:val="No Spacing"/>
    <w:uiPriority w:val="1"/>
    <w:qFormat/>
    <w:rsid w:val="00B44787"/>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954FF2"/>
    <w:rPr>
      <w:b/>
      <w:bCs/>
      <w:i w:val="0"/>
      <w:iCs w:val="0"/>
    </w:rPr>
  </w:style>
  <w:style w:type="character" w:customStyle="1" w:styleId="st1">
    <w:name w:val="st1"/>
    <w:basedOn w:val="Absatz-Standardschriftart"/>
    <w:rsid w:val="00954FF2"/>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sid w:val="000810FD"/>
    <w:rPr>
      <w:rFonts w:ascii="BMWType V2 Light" w:hAnsi="BMWType V2 Light"/>
    </w:rPr>
  </w:style>
  <w:style w:type="paragraph" w:styleId="Kommentarthema">
    <w:name w:val="annotation subject"/>
    <w:basedOn w:val="Kommentartext"/>
    <w:next w:val="Kommentartext"/>
    <w:link w:val="KommentarthemaZchn"/>
    <w:semiHidden/>
    <w:unhideWhenUsed/>
    <w:rsid w:val="000810FD"/>
    <w:rPr>
      <w:b/>
      <w:bCs/>
    </w:rPr>
  </w:style>
  <w:style w:type="character" w:customStyle="1" w:styleId="KommentarthemaZchn">
    <w:name w:val="Kommentarthema Zchn"/>
    <w:basedOn w:val="KommentartextZchn"/>
    <w:link w:val="Kommentarthema"/>
    <w:semiHidden/>
    <w:rsid w:val="000810FD"/>
    <w:rPr>
      <w:rFonts w:ascii="BMWType V2 Light" w:hAnsi="BMWType V2 Light"/>
      <w:b/>
      <w:bCs/>
    </w:rPr>
  </w:style>
  <w:style w:type="paragraph" w:customStyle="1" w:styleId="Default">
    <w:name w:val="Default"/>
    <w:rsid w:val="00021890"/>
    <w:pPr>
      <w:autoSpaceDE w:val="0"/>
      <w:autoSpaceDN w:val="0"/>
      <w:adjustRightInd w:val="0"/>
    </w:pPr>
    <w:rPr>
      <w:rFonts w:ascii="BMWType V2 Light" w:hAnsi="BMWType V2 Light" w:cs="BMWType V2 Light"/>
      <w:color w:val="000000"/>
      <w:sz w:val="24"/>
      <w:szCs w:val="24"/>
      <w:lang w:eastAsia="en-GB" w:bidi="en-GB"/>
    </w:rPr>
  </w:style>
  <w:style w:type="character" w:customStyle="1" w:styleId="ListenabsatzZchn">
    <w:name w:val="Listenabsatz Zchn"/>
    <w:aliases w:val="Numbered Para 1 Zchn,Dot pt Zchn,No Spacing1 Zchn,List Paragraph Char Char Char Zchn,Indicator Text Zchn,Bullet Points Zchn,MAIN CONTENT Zchn,F5 List Paragraph Zchn,Bullet 1 Zchn,List Paragraph12 Zchn,Colorful List - Accent 11 Zchn"/>
    <w:basedOn w:val="Absatz-Standardschriftart"/>
    <w:link w:val="Listenabsatz"/>
    <w:uiPriority w:val="34"/>
    <w:qFormat/>
    <w:locked/>
    <w:rsid w:val="000154B5"/>
  </w:style>
  <w:style w:type="table" w:styleId="Tabellenraster">
    <w:name w:val="Table Grid"/>
    <w:basedOn w:val="NormaleTabelle"/>
    <w:rsid w:val="007A24B8"/>
    <w:rPr>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0B4D8D"/>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7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96652">
      <w:bodyDiv w:val="1"/>
      <w:marLeft w:val="0"/>
      <w:marRight w:val="0"/>
      <w:marTop w:val="0"/>
      <w:marBottom w:val="0"/>
      <w:divBdr>
        <w:top w:val="none" w:sz="0" w:space="0" w:color="auto"/>
        <w:left w:val="none" w:sz="0" w:space="0" w:color="auto"/>
        <w:bottom w:val="none" w:sz="0" w:space="0" w:color="auto"/>
        <w:right w:val="none" w:sz="0" w:space="0" w:color="auto"/>
      </w:divBdr>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330525450">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4260">
      <w:bodyDiv w:val="1"/>
      <w:marLeft w:val="0"/>
      <w:marRight w:val="0"/>
      <w:marTop w:val="0"/>
      <w:marBottom w:val="0"/>
      <w:divBdr>
        <w:top w:val="none" w:sz="0" w:space="0" w:color="auto"/>
        <w:left w:val="none" w:sz="0" w:space="0" w:color="auto"/>
        <w:bottom w:val="none" w:sz="0" w:space="0" w:color="auto"/>
        <w:right w:val="none" w:sz="0" w:space="0" w:color="auto"/>
      </w:divBdr>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1107893710">
      <w:bodyDiv w:val="1"/>
      <w:marLeft w:val="0"/>
      <w:marRight w:val="0"/>
      <w:marTop w:val="0"/>
      <w:marBottom w:val="0"/>
      <w:divBdr>
        <w:top w:val="none" w:sz="0" w:space="0" w:color="auto"/>
        <w:left w:val="none" w:sz="0" w:space="0" w:color="auto"/>
        <w:bottom w:val="none" w:sz="0" w:space="0" w:color="auto"/>
        <w:right w:val="none" w:sz="0" w:space="0" w:color="auto"/>
      </w:divBdr>
    </w:div>
    <w:div w:id="1626934569">
      <w:bodyDiv w:val="1"/>
      <w:marLeft w:val="0"/>
      <w:marRight w:val="0"/>
      <w:marTop w:val="0"/>
      <w:marBottom w:val="0"/>
      <w:divBdr>
        <w:top w:val="none" w:sz="0" w:space="0" w:color="auto"/>
        <w:left w:val="none" w:sz="0" w:space="0" w:color="auto"/>
        <w:bottom w:val="none" w:sz="0" w:space="0" w:color="auto"/>
        <w:right w:val="none" w:sz="0" w:space="0" w:color="auto"/>
      </w:divBdr>
    </w:div>
    <w:div w:id="20973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global/article/detail/T0306650EN/automatic-emission-free-city-driving:-green-light-for-bmw-edrive-zones-in-nearly-80-cities-across-europe" TargetMode="External"/><Relationship Id="rId13" Type="http://schemas.openxmlformats.org/officeDocument/2006/relationships/hyperlink" Target="mailto:wieland.bruch@bmw.de"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mailto:daria.nikitina@bmw.de" TargetMode="External"/><Relationship Id="rId17" Type="http://schemas.openxmlformats.org/officeDocument/2006/relationships/hyperlink" Target="about:blan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press.bmwgroup.com/global/article/detail/T0318758EN/drive-electric-collect-bmw-points-charge-for-free:-bmw-presents-the-worldwide-first-bonus-programme-for-plug-in-hybrid-model-drivers" TargetMode="External"/><Relationship Id="rId14" Type="http://schemas.openxmlformats.org/officeDocument/2006/relationships/hyperlink" Target="about:blank"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93DE-7617-4439-A509-795B4E4B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8596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Gehring Jutta, AK-22</cp:lastModifiedBy>
  <cp:revision>4</cp:revision>
  <cp:lastPrinted>2021-02-14T22:38:00Z</cp:lastPrinted>
  <dcterms:created xsi:type="dcterms:W3CDTF">2021-02-15T15:41:00Z</dcterms:created>
  <dcterms:modified xsi:type="dcterms:W3CDTF">2021-02-16T10:03:00Z</dcterms:modified>
</cp:coreProperties>
</file>