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BA77A4">
      <w:pPr>
        <w:pStyle w:val="zzbmw-group"/>
        <w:framePr w:w="7046" w:wrap="around"/>
        <w:tabs>
          <w:tab w:val="clear" w:pos="4706"/>
        </w:tabs>
        <w:ind w:right="-463"/>
        <w:rPr>
          <w:color w:val="FFFFFF"/>
        </w:rPr>
      </w:pPr>
      <w:r w:rsidRPr="003F5B98">
        <w:t>BMW</w:t>
      </w:r>
      <w:r w:rsidRPr="003F5B98">
        <w:br/>
      </w:r>
      <w:r>
        <w:rPr>
          <w:bCs/>
          <w:color w:val="808080"/>
        </w:rPr>
        <w:t>Presse- und Öffentlichkeitsarbeit</w:t>
      </w:r>
    </w:p>
    <w:p w:rsidR="002719B2" w:rsidRDefault="009B34B6" w:rsidP="002719B2">
      <w:pPr>
        <w:framePr w:w="1004" w:wrap="notBeside" w:vAnchor="page" w:hAnchor="page" w:x="10377" w:y="568"/>
        <w:spacing w:line="240" w:lineRule="atLeast"/>
      </w:pPr>
      <w:r>
        <w:rPr>
          <w:noProof/>
          <w:lang w:val="de-CH" w:eastAsia="de-CH"/>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BA77A4" w:rsidRDefault="005A2D27">
      <w:pPr>
        <w:pStyle w:val="Fliesstext"/>
      </w:pPr>
      <w:r w:rsidRPr="00BA77A4">
        <w:t>Presse-Information</w:t>
      </w:r>
      <w:r w:rsidRPr="00BA77A4">
        <w:br/>
      </w:r>
      <w:r w:rsidR="00510693">
        <w:t>12. April 2010</w:t>
      </w:r>
      <w:r w:rsidRPr="00BA77A4">
        <w:br/>
      </w:r>
    </w:p>
    <w:p w:rsidR="005A2D27" w:rsidRPr="00BA77A4"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3D7CED"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722B23">
        <w:rPr>
          <w:noProof/>
        </w:rPr>
        <w:t> </w:t>
      </w:r>
      <w:r w:rsidR="00722B23">
        <w:rPr>
          <w:noProof/>
        </w:rPr>
        <w:t> </w:t>
      </w:r>
      <w:r w:rsidR="00722B23">
        <w:rPr>
          <w:noProof/>
        </w:rPr>
        <w:t> </w:t>
      </w:r>
      <w:r w:rsidR="00722B23">
        <w:rPr>
          <w:noProof/>
        </w:rPr>
        <w:t> </w:t>
      </w:r>
      <w:r w:rsidR="00722B23">
        <w:rPr>
          <w:noProof/>
        </w:rPr>
        <w:t> </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Pr="003447D5" w:rsidRDefault="00510693" w:rsidP="001B2509">
      <w:pPr>
        <w:pStyle w:val="Titel"/>
        <w:rPr>
          <w:rFonts w:ascii="BMWTypeLight" w:hAnsi="BMWTypeLight"/>
          <w:b/>
          <w:sz w:val="36"/>
          <w:szCs w:val="36"/>
        </w:rPr>
      </w:pPr>
      <w:r w:rsidRPr="003447D5">
        <w:rPr>
          <w:rFonts w:ascii="BMWTypeLight" w:hAnsi="BMWTypeLight"/>
          <w:b/>
          <w:sz w:val="36"/>
          <w:szCs w:val="36"/>
        </w:rPr>
        <w:t>Erfolgsmodell BMW 1er: Die erste Million ist geschafft.</w:t>
      </w:r>
    </w:p>
    <w:p w:rsidR="005A2D27" w:rsidRPr="003447D5" w:rsidRDefault="00510693" w:rsidP="001B2509">
      <w:pPr>
        <w:pStyle w:val="Titel"/>
        <w:rPr>
          <w:rFonts w:ascii="BMWTypeLight" w:hAnsi="BMWTypeLight"/>
          <w:sz w:val="36"/>
          <w:szCs w:val="36"/>
        </w:rPr>
      </w:pPr>
      <w:r w:rsidRPr="003447D5">
        <w:rPr>
          <w:rFonts w:ascii="BMWTypeLight" w:hAnsi="BMWTypeLight"/>
          <w:sz w:val="36"/>
          <w:szCs w:val="36"/>
        </w:rPr>
        <w:t>Effizienz und F</w:t>
      </w:r>
      <w:r w:rsidR="003447D5">
        <w:rPr>
          <w:rFonts w:ascii="BMWTypeLight" w:hAnsi="BMWTypeLight"/>
          <w:sz w:val="36"/>
          <w:szCs w:val="36"/>
        </w:rPr>
        <w:t>reude „M</w:t>
      </w:r>
      <w:r w:rsidRPr="003447D5">
        <w:rPr>
          <w:rFonts w:ascii="BMWTypeLight" w:hAnsi="BMWTypeLight"/>
          <w:sz w:val="36"/>
          <w:szCs w:val="36"/>
        </w:rPr>
        <w:t>ade in Leipzig und Regensburg</w:t>
      </w:r>
      <w:r w:rsidR="003447D5">
        <w:rPr>
          <w:rFonts w:ascii="BMWTypeLight" w:hAnsi="BMWTypeLight"/>
          <w:sz w:val="36"/>
          <w:szCs w:val="36"/>
        </w:rPr>
        <w:t>“</w:t>
      </w:r>
      <w:r w:rsidRPr="003447D5">
        <w:rPr>
          <w:rFonts w:ascii="BMWTypeLight" w:hAnsi="BMWTypeLight"/>
          <w:sz w:val="36"/>
          <w:szCs w:val="36"/>
        </w:rPr>
        <w:t>. Jubiläumsfahrzeug der BMW 1er Reihe wurde heute im Rahmen der AMI übergeben.</w:t>
      </w:r>
    </w:p>
    <w:p w:rsidR="001B2509" w:rsidRDefault="001B2509" w:rsidP="001B2509">
      <w:pPr>
        <w:pStyle w:val="Fliesstext"/>
        <w:tabs>
          <w:tab w:val="clear" w:pos="4706"/>
        </w:tabs>
      </w:pPr>
    </w:p>
    <w:p w:rsidR="003447D5" w:rsidRDefault="003447D5" w:rsidP="001B2509">
      <w:pPr>
        <w:pStyle w:val="Fliesstext"/>
        <w:tabs>
          <w:tab w:val="clear" w:pos="4706"/>
        </w:tabs>
      </w:pPr>
    </w:p>
    <w:p w:rsidR="003447D5" w:rsidRDefault="003447D5" w:rsidP="001B2509">
      <w:pPr>
        <w:pStyle w:val="Fliesstext"/>
        <w:tabs>
          <w:tab w:val="clear" w:pos="4706"/>
        </w:tabs>
      </w:pPr>
    </w:p>
    <w:p w:rsidR="00510693" w:rsidRDefault="00510693" w:rsidP="00BA77A4">
      <w:pPr>
        <w:spacing w:after="330" w:line="330" w:lineRule="exact"/>
        <w:ind w:right="340"/>
        <w:rPr>
          <w:bCs/>
        </w:rPr>
      </w:pPr>
      <w:r>
        <w:rPr>
          <w:bCs/>
        </w:rPr>
        <w:t xml:space="preserve">Fünf Produktionsjahre, vier Karosserievarianten und eine Million Mal Freude am Fahren in der Kompaktklasse. Die BMW 1er Reihe hat bereits in der ersten Modellgeneration eine siebenstellige Auflage erreicht und damit ihren Status als Bestseller auf den internationalen Automobilmärkten untermauert. Mit einer Million Einheiten seit der Premiere im Jahr 2004 gehört der BMW 1er zudem zu den Wachstumsmotoren des weltweit erfolgreichsten Herstellers von Premium-Automobilen. Im Rahmen der Auto Mobil International (AMI) in </w:t>
      </w:r>
      <w:r w:rsidRPr="00510693">
        <w:rPr>
          <w:bCs/>
        </w:rPr>
        <w:t>Leipzig wurde</w:t>
      </w:r>
      <w:r>
        <w:rPr>
          <w:bCs/>
        </w:rPr>
        <w:t xml:space="preserve"> </w:t>
      </w:r>
      <w:r w:rsidR="002043D6">
        <w:rPr>
          <w:bCs/>
        </w:rPr>
        <w:t>heute</w:t>
      </w:r>
      <w:r>
        <w:rPr>
          <w:bCs/>
        </w:rPr>
        <w:t xml:space="preserve">, das Jubiläumsfahrzeug ausgeliefert. Der BMW 118d 3-Türer, produziert im BMW Werk Leipzig, </w:t>
      </w:r>
      <w:r w:rsidRPr="00510693">
        <w:rPr>
          <w:bCs/>
        </w:rPr>
        <w:t>wurde</w:t>
      </w:r>
      <w:r>
        <w:rPr>
          <w:bCs/>
        </w:rPr>
        <w:t xml:space="preserve"> gemeinsam von Frank-Peter Arndt, Mitglied des Vorstands und verantwortlich für Produktion, und Stanislaw Tillich, Ministerpräsident des Freistaates Sachsen, an </w:t>
      </w:r>
      <w:r w:rsidR="00D42011">
        <w:rPr>
          <w:bCs/>
        </w:rPr>
        <w:t xml:space="preserve">einen Kunden aus Leipzig </w:t>
      </w:r>
      <w:r>
        <w:rPr>
          <w:bCs/>
        </w:rPr>
        <w:t>übergeben.</w:t>
      </w:r>
    </w:p>
    <w:p w:rsidR="00510693" w:rsidRDefault="00510693" w:rsidP="00BA77A4">
      <w:pPr>
        <w:spacing w:after="330" w:line="330" w:lineRule="exact"/>
        <w:ind w:right="340"/>
        <w:rPr>
          <w:bCs/>
        </w:rPr>
      </w:pPr>
      <w:r w:rsidRPr="002A367F">
        <w:rPr>
          <w:bCs/>
        </w:rPr>
        <w:t>Sportliches Fahrvergnügen und vorbildliche Effizienz werden beim BMW 1er</w:t>
      </w:r>
      <w:r>
        <w:rPr>
          <w:bCs/>
        </w:rPr>
        <w:t xml:space="preserve"> </w:t>
      </w:r>
      <w:r w:rsidRPr="002A367F">
        <w:rPr>
          <w:bCs/>
        </w:rPr>
        <w:t xml:space="preserve">auf unvergleichliche Weise miteinander kombiniert. </w:t>
      </w:r>
      <w:r>
        <w:rPr>
          <w:bCs/>
        </w:rPr>
        <w:t>Der BMW 1er, der inzwischen als 3-Türer, 5-Türer, Coupé und Cabrio angeboten wird, ist nach wie vor das einzige Fahrzeug mit Hinterradantrieb im Kompaktsegment. Charakteristische Fahrfreude wird darüber hinaus durch die in dieser Fahrzeugklasse unübertroffen hochwertige Fahrwerktechnik gewährleistet. Optional kann der BMW 1er zudem mit der Aktivlenkung ausgestattet werden, die neben der Lenkunterstützung auch den Lenkwinkel geschwindigkeitsabhängig variiert.</w:t>
      </w:r>
    </w:p>
    <w:p w:rsidR="00510693" w:rsidRDefault="00510693" w:rsidP="00BA77A4">
      <w:pPr>
        <w:spacing w:after="330" w:line="330" w:lineRule="exact"/>
        <w:ind w:right="340"/>
        <w:rPr>
          <w:bCs/>
        </w:rPr>
      </w:pPr>
      <w:r>
        <w:rPr>
          <w:bCs/>
        </w:rPr>
        <w:t xml:space="preserve">Die Ausnahmestellung des BMW 1er im Wettbewerbsumfeld untermauert der deutsche Premium-Automobilhersteller auch durch neue Wege in der Kommunikation. Jung, frech, unkonventionell – so präsentierte sich das kompakte Erfolgsmodell von Beginn an. Unvergessen sind die Einführungskampagne mit Kermit, dem Frosch aus der Muppets Show, am </w:t>
      </w:r>
      <w:r>
        <w:rPr>
          <w:bCs/>
        </w:rPr>
        <w:lastRenderedPageBreak/>
        <w:t>Steuer oder die virale Kampagne zur Einführung des BMW 1er in den USA, in der in einem imaginären bayerischen Ort der neue BMW 1er über eine gigantische Rampe direkt in die USA befördert werden soll. Schließlich wurde die Launch-Kampagne zum BMW 1er Coupé unter dem Titel „Verdichtete 1ntensität“ als beste Werbung mit einer „Auto Trophy“ ausgezeichnet.</w:t>
      </w:r>
    </w:p>
    <w:p w:rsidR="00510693" w:rsidRPr="002A367F" w:rsidRDefault="00510693" w:rsidP="00BA77A4">
      <w:pPr>
        <w:pStyle w:val="Flietext-Top"/>
        <w:ind w:right="340"/>
        <w:rPr>
          <w:rFonts w:ascii="BMWType V2 Light" w:hAnsi="BMWType V2 Light"/>
          <w:bCs/>
        </w:rPr>
      </w:pPr>
      <w:r w:rsidRPr="002A367F">
        <w:rPr>
          <w:rFonts w:ascii="BMWType V2 Light" w:hAnsi="BMWType V2 Light"/>
          <w:bCs/>
        </w:rPr>
        <w:t>BMW 1er Reihe als Schrittmacher bei der Reduzierung des Kraftstoffverbrauchs und der CO</w:t>
      </w:r>
      <w:r w:rsidRPr="002A367F">
        <w:rPr>
          <w:rFonts w:ascii="BMWType V2 Light" w:hAnsi="BMWType V2 Light"/>
          <w:bCs/>
          <w:vertAlign w:val="subscript"/>
        </w:rPr>
        <w:t>2</w:t>
      </w:r>
      <w:r w:rsidRPr="002A367F">
        <w:rPr>
          <w:rFonts w:ascii="BMWType V2 Light" w:hAnsi="BMWType V2 Light"/>
          <w:bCs/>
        </w:rPr>
        <w:t>-Emissionen.</w:t>
      </w:r>
    </w:p>
    <w:p w:rsidR="00510693" w:rsidRDefault="00510693" w:rsidP="00BA77A4">
      <w:pPr>
        <w:spacing w:after="330" w:line="330" w:lineRule="exact"/>
        <w:ind w:right="340"/>
        <w:rPr>
          <w:bCs/>
        </w:rPr>
      </w:pPr>
      <w:r>
        <w:rPr>
          <w:bCs/>
        </w:rPr>
        <w:t>Die BMW 1er Reihe war vom Start weg ein maßgeblicher</w:t>
      </w:r>
      <w:r w:rsidRPr="002A367F">
        <w:rPr>
          <w:bCs/>
        </w:rPr>
        <w:t xml:space="preserve"> Garant für die Breitenwirkung von BMW EfficientDynamics</w:t>
      </w:r>
      <w:r>
        <w:rPr>
          <w:bCs/>
        </w:rPr>
        <w:t xml:space="preserve">. In den Vierzylinder-Modellen der Baureihe hatte BMW im Modelljahr 2007 erstmals das umfassende Paket an BMW EfficientDynamics Maßnahmen einschließlich Auto Start Stop Funktion, Schaltpunktanzeige, Bremsenergie-Rückgewinnung, elektromechanischer Servolenkung sowie weiterer bedarfsgerecht gesteuerter Nebenaggregate als festen Bestandteil der Serienausstattung etabliert. </w:t>
      </w:r>
    </w:p>
    <w:p w:rsidR="00510693" w:rsidRDefault="00510693" w:rsidP="00BA77A4">
      <w:pPr>
        <w:spacing w:after="330" w:line="330" w:lineRule="exact"/>
        <w:ind w:right="340"/>
        <w:rPr>
          <w:bCs/>
        </w:rPr>
      </w:pPr>
      <w:r>
        <w:rPr>
          <w:bCs/>
        </w:rPr>
        <w:t>Die anhaltende Popularität der BMW 1er Reihe trägt seitdem zur kontinuierlichen Reduzierung des Flottenverbrauchs und der durchschnittlichen CO</w:t>
      </w:r>
      <w:r w:rsidRPr="00553C6B">
        <w:rPr>
          <w:bCs/>
          <w:vertAlign w:val="subscript"/>
        </w:rPr>
        <w:t>2</w:t>
      </w:r>
      <w:r>
        <w:rPr>
          <w:bCs/>
        </w:rPr>
        <w:t xml:space="preserve">-Emissionen bei. </w:t>
      </w:r>
      <w:r w:rsidRPr="00510693">
        <w:rPr>
          <w:bCs/>
        </w:rPr>
        <w:t>So betrug im Jahr 2009 der durchschnittliche CO</w:t>
      </w:r>
      <w:r w:rsidRPr="00510693">
        <w:rPr>
          <w:bCs/>
          <w:vertAlign w:val="subscript"/>
        </w:rPr>
        <w:t>2</w:t>
      </w:r>
      <w:r w:rsidRPr="00510693">
        <w:rPr>
          <w:bCs/>
        </w:rPr>
        <w:t>-Ausstoß der BMW Group Fahrzeuge in Europa 150 Gramm pro Kilometer, dies entspricht einem durchschnittlichen Kraftstoffkonsum von 5,9 Liter pro 100 Kilometer</w:t>
      </w:r>
      <w:r>
        <w:rPr>
          <w:bCs/>
        </w:rPr>
        <w:t>.  Damit liegt BMW in der CO</w:t>
      </w:r>
      <w:r w:rsidRPr="00B20153">
        <w:rPr>
          <w:bCs/>
          <w:vertAlign w:val="subscript"/>
        </w:rPr>
        <w:t>2</w:t>
      </w:r>
      <w:r>
        <w:rPr>
          <w:bCs/>
        </w:rPr>
        <w:t xml:space="preserve">-Bilanz erneut deutlich unter den Werten der wichtigsten Wettbewerber im Premium-Segment. </w:t>
      </w:r>
    </w:p>
    <w:p w:rsidR="00510693" w:rsidRDefault="00510693" w:rsidP="00BA77A4">
      <w:pPr>
        <w:spacing w:after="330" w:line="330" w:lineRule="exact"/>
        <w:ind w:right="340"/>
        <w:rPr>
          <w:bCs/>
        </w:rPr>
      </w:pPr>
      <w:r>
        <w:rPr>
          <w:bCs/>
        </w:rPr>
        <w:t xml:space="preserve">Mit einer nochmals erweiterten Modellvielfalt </w:t>
      </w:r>
      <w:r w:rsidRPr="002A367F">
        <w:rPr>
          <w:bCs/>
        </w:rPr>
        <w:t xml:space="preserve">untermauert die BMW 1er Reihe </w:t>
      </w:r>
      <w:r>
        <w:rPr>
          <w:bCs/>
        </w:rPr>
        <w:t xml:space="preserve">auch im Jahr 2010 </w:t>
      </w:r>
      <w:r w:rsidRPr="002A367F">
        <w:rPr>
          <w:bCs/>
        </w:rPr>
        <w:t>ihren Stellenwert als Schrittmacher für effiziente Mobilität bei herausragender Fahrfreude in der Kompaktklasse.</w:t>
      </w:r>
      <w:r>
        <w:rPr>
          <w:bCs/>
        </w:rPr>
        <w:t xml:space="preserve"> Insgesamt stehen für die vier Karosserievarianten jetzt sechs Benzin- und vier Dieselmotoren zur Auswahl. Das Leistungsspektrum reicht von 85 kW/115 PS im Einstiegsdieselmodell BMW 116d bis zu 225 kW/306 PS für die beiden Topsportler des Segments, das BMW 135i Coupé und das BMW 135i Cabrio.</w:t>
      </w:r>
    </w:p>
    <w:p w:rsidR="00510693" w:rsidRPr="002A367F" w:rsidRDefault="00510693" w:rsidP="00BA77A4">
      <w:pPr>
        <w:spacing w:after="330" w:line="330" w:lineRule="exact"/>
        <w:ind w:right="340"/>
        <w:rPr>
          <w:bCs/>
        </w:rPr>
      </w:pPr>
      <w:r>
        <w:rPr>
          <w:bCs/>
        </w:rPr>
        <w:lastRenderedPageBreak/>
        <w:t xml:space="preserve">Aktuell </w:t>
      </w:r>
      <w:r w:rsidRPr="002A367F">
        <w:rPr>
          <w:bCs/>
        </w:rPr>
        <w:t>weisen bereits fünf Modelle der BMW 1er Reihe einen CO</w:t>
      </w:r>
      <w:r w:rsidRPr="002A367F">
        <w:rPr>
          <w:bCs/>
          <w:vertAlign w:val="subscript"/>
        </w:rPr>
        <w:t>2</w:t>
      </w:r>
      <w:r w:rsidRPr="002A367F">
        <w:rPr>
          <w:bCs/>
        </w:rPr>
        <w:t xml:space="preserve">-Wert von weniger als 120 Gramm pro Kilometer auf. Spitzenreiter der Verbrauchs- und Emissionswertung </w:t>
      </w:r>
      <w:r>
        <w:rPr>
          <w:bCs/>
        </w:rPr>
        <w:t>der Baureihe</w:t>
      </w:r>
      <w:r w:rsidRPr="002A367F">
        <w:rPr>
          <w:bCs/>
        </w:rPr>
        <w:t xml:space="preserve"> ist der BMW 116d. Sein </w:t>
      </w:r>
      <w:r>
        <w:rPr>
          <w:bCs/>
        </w:rPr>
        <w:t xml:space="preserve">2,0 Liter großer </w:t>
      </w:r>
      <w:r w:rsidRPr="002A367F">
        <w:rPr>
          <w:bCs/>
        </w:rPr>
        <w:t>Vierzylinder-Dieselmotor leistet 85 kW/115 PS, erzeugt ein maximales Drehmoment von 260 Newtonmetern und ermöglicht in Kombination mit den auch bei diesem Modell serienmäßigen BMW EfficientDynamics Maßnahmen einen Durchschnittsverbrauch im EU-Testzyklus von 4,4 Litern je 100 Kilometer sowie einen CO</w:t>
      </w:r>
      <w:r w:rsidRPr="002A367F">
        <w:rPr>
          <w:bCs/>
          <w:vertAlign w:val="subscript"/>
        </w:rPr>
        <w:t>2</w:t>
      </w:r>
      <w:r w:rsidRPr="002A367F">
        <w:rPr>
          <w:bCs/>
        </w:rPr>
        <w:t>-Wert von 118 Gramm pro Kilometer.</w:t>
      </w:r>
    </w:p>
    <w:p w:rsidR="00510693" w:rsidRDefault="00510693" w:rsidP="00BA77A4">
      <w:pPr>
        <w:spacing w:after="330" w:line="330" w:lineRule="exact"/>
        <w:ind w:right="340"/>
        <w:rPr>
          <w:bCs/>
          <w:szCs w:val="22"/>
        </w:rPr>
      </w:pPr>
      <w:r>
        <w:rPr>
          <w:bCs/>
        </w:rPr>
        <w:t xml:space="preserve">Die außergewöhnlich günstige Relation zwischen Fahrfreude und Kraftstoffverbrauch macht den </w:t>
      </w:r>
      <w:r w:rsidRPr="00B20153">
        <w:rPr>
          <w:bCs/>
          <w:szCs w:val="22"/>
        </w:rPr>
        <w:t>BMW 116d auch für die Betreibe</w:t>
      </w:r>
      <w:r>
        <w:rPr>
          <w:bCs/>
          <w:szCs w:val="22"/>
        </w:rPr>
        <w:t xml:space="preserve">r gewerblicher Fahrzeugflotten besonders attraktiv. Bereits unmittelbar nach seiner Markteinführung errang das Einstiegsdieselmodell den Klassensieg bei der Wahl der „Firmenautos des Jahres 2009“. Bei dem </w:t>
      </w:r>
      <w:r w:rsidRPr="00371AE6">
        <w:rPr>
          <w:bCs/>
          <w:szCs w:val="22"/>
        </w:rPr>
        <w:t>gemeinsam von der Fachzeitschrift „Firmenauto“ und der Sachverständigenorganisation DEKRA veranstalteten Wettbewerb belegte der BMW 116d den ersten Rang in der Kategorie der Kompaktwagen. Die Auszeichnung ist ein weiterer Beleg dafür, dass effiziente Fahrfreude von Flottenmanagern gleich doppelt geschätzt wird. Sie trägt zur Motivation der Mitarbeiter bei und schont zugleich das Budget des Unternehmens.</w:t>
      </w:r>
    </w:p>
    <w:p w:rsidR="00510693" w:rsidRDefault="00510693" w:rsidP="00BA77A4">
      <w:pPr>
        <w:spacing w:after="330" w:line="330" w:lineRule="exact"/>
        <w:ind w:right="340"/>
        <w:rPr>
          <w:bCs/>
        </w:rPr>
      </w:pPr>
      <w:r>
        <w:rPr>
          <w:bCs/>
          <w:szCs w:val="22"/>
        </w:rPr>
        <w:t xml:space="preserve">Auch international hat sich die BMW 1er Reihe durch vorbildliche Effizienz ein hervorragendes Renommee erworben. Bereits im Jahr 2008 wurde der 3-türige BMW 118d </w:t>
      </w:r>
      <w:r w:rsidRPr="002A367F">
        <w:rPr>
          <w:bCs/>
        </w:rPr>
        <w:t>zum „World Green Car of the Year</w:t>
      </w:r>
      <w:r>
        <w:rPr>
          <w:bCs/>
        </w:rPr>
        <w:t>“ gewählt. Die von einer internationalen, aus Fa</w:t>
      </w:r>
      <w:r w:rsidRPr="00FB5508">
        <w:rPr>
          <w:bCs/>
          <w:szCs w:val="22"/>
        </w:rPr>
        <w:t>chjournalisten zusammengesetzten Jury vergebene Auszeichnung würdig</w:t>
      </w:r>
      <w:r>
        <w:rPr>
          <w:bCs/>
          <w:szCs w:val="22"/>
        </w:rPr>
        <w:t>t Fahrzeuge und Technologien</w:t>
      </w:r>
      <w:r w:rsidRPr="00FB5508">
        <w:rPr>
          <w:bCs/>
          <w:szCs w:val="22"/>
        </w:rPr>
        <w:t xml:space="preserve">, die einen gezielten Beitrag zur Emissionsreduzierung leisten und damit das herausragende Umweltbewusstsein des jeweiligen Herstellers symbolisieren. </w:t>
      </w:r>
      <w:r>
        <w:rPr>
          <w:bCs/>
          <w:szCs w:val="22"/>
        </w:rPr>
        <w:t xml:space="preserve">Der BMW 118d, der von einem </w:t>
      </w:r>
      <w:r w:rsidRPr="00FB5508">
        <w:rPr>
          <w:bCs/>
          <w:szCs w:val="22"/>
        </w:rPr>
        <w:t>ebenfalls 2,0 Liter große</w:t>
      </w:r>
      <w:r>
        <w:rPr>
          <w:bCs/>
          <w:szCs w:val="22"/>
        </w:rPr>
        <w:t>n</w:t>
      </w:r>
      <w:r w:rsidRPr="00FB5508">
        <w:rPr>
          <w:bCs/>
          <w:szCs w:val="22"/>
        </w:rPr>
        <w:t xml:space="preserve"> und 10</w:t>
      </w:r>
      <w:r>
        <w:rPr>
          <w:bCs/>
        </w:rPr>
        <w:t>5 kW/143 PS starken Dieselmotor angetrieben wird, ist inzwischen in allen Karosserievarianten der BMW 1er Reihe verfügbar.</w:t>
      </w:r>
    </w:p>
    <w:p w:rsidR="00510693" w:rsidRPr="00173DD8" w:rsidRDefault="00510693" w:rsidP="00BA77A4">
      <w:pPr>
        <w:pStyle w:val="Flietext-Top"/>
        <w:ind w:right="340"/>
        <w:rPr>
          <w:rFonts w:ascii="BMWType V2 Light" w:hAnsi="BMWType V2 Light"/>
          <w:bCs/>
        </w:rPr>
      </w:pPr>
      <w:r w:rsidRPr="00173DD8">
        <w:rPr>
          <w:rFonts w:ascii="BMWType V2 Light" w:hAnsi="BMWType V2 Light"/>
          <w:bCs/>
        </w:rPr>
        <w:t>Mehr Fahrfreude in der Kompaktklasse durch Premium-Qualität und innovative Ausstattungsmerkmale.</w:t>
      </w:r>
    </w:p>
    <w:p w:rsidR="00510693" w:rsidRDefault="00510693" w:rsidP="00BA77A4">
      <w:pPr>
        <w:spacing w:after="330" w:line="330" w:lineRule="exact"/>
        <w:ind w:right="340"/>
        <w:rPr>
          <w:bCs/>
          <w:szCs w:val="22"/>
        </w:rPr>
      </w:pPr>
      <w:r>
        <w:rPr>
          <w:bCs/>
        </w:rPr>
        <w:t xml:space="preserve">Zusätzliche Attraktivität gewinnen die Modelle der BMW 1er Reihe durch kompromisslose Premium-Qualität und eine Vielzahl von </w:t>
      </w:r>
      <w:r>
        <w:rPr>
          <w:bCs/>
        </w:rPr>
        <w:lastRenderedPageBreak/>
        <w:t>Ausstattungsmerkmalen, die im Kompaktsegment einzigartig sind. So ist beispielsweise auch f</w:t>
      </w:r>
      <w:r w:rsidRPr="00173DD8">
        <w:rPr>
          <w:bCs/>
          <w:szCs w:val="22"/>
        </w:rPr>
        <w:t xml:space="preserve">ür den BMW 1er das wegweisende Bediensystem BMW iDrive der neuesten Generation verfügbar. Das </w:t>
      </w:r>
      <w:r>
        <w:rPr>
          <w:bCs/>
          <w:szCs w:val="22"/>
        </w:rPr>
        <w:t xml:space="preserve">ursprünglich für die Luxusklasse entwickelte </w:t>
      </w:r>
      <w:r w:rsidRPr="00173DD8">
        <w:rPr>
          <w:bCs/>
          <w:szCs w:val="22"/>
        </w:rPr>
        <w:t>iDrive System</w:t>
      </w:r>
      <w:r>
        <w:rPr>
          <w:bCs/>
          <w:szCs w:val="22"/>
        </w:rPr>
        <w:t xml:space="preserve"> </w:t>
      </w:r>
      <w:r w:rsidRPr="00173DD8">
        <w:rPr>
          <w:bCs/>
          <w:szCs w:val="22"/>
        </w:rPr>
        <w:t xml:space="preserve">ermöglicht eine </w:t>
      </w:r>
      <w:r>
        <w:rPr>
          <w:bCs/>
          <w:szCs w:val="22"/>
        </w:rPr>
        <w:t xml:space="preserve">besonders </w:t>
      </w:r>
      <w:r w:rsidRPr="00173DD8">
        <w:rPr>
          <w:bCs/>
          <w:szCs w:val="22"/>
        </w:rPr>
        <w:t>einfache</w:t>
      </w:r>
      <w:r>
        <w:rPr>
          <w:bCs/>
          <w:szCs w:val="22"/>
        </w:rPr>
        <w:t xml:space="preserve"> und</w:t>
      </w:r>
      <w:r w:rsidRPr="00173DD8">
        <w:rPr>
          <w:bCs/>
          <w:szCs w:val="22"/>
        </w:rPr>
        <w:t xml:space="preserve"> intuitive Steuerung von Entertainment-, Kommunikations- Navigations- und Komfortfunktionen. </w:t>
      </w:r>
    </w:p>
    <w:p w:rsidR="00510693" w:rsidRDefault="00510693" w:rsidP="00BA77A4">
      <w:pPr>
        <w:spacing w:after="330" w:line="330" w:lineRule="exact"/>
        <w:ind w:right="340"/>
        <w:rPr>
          <w:bCs/>
          <w:szCs w:val="22"/>
        </w:rPr>
      </w:pPr>
      <w:r>
        <w:rPr>
          <w:bCs/>
          <w:szCs w:val="22"/>
        </w:rPr>
        <w:t xml:space="preserve">Ebenfalls einzigartig im Kompaktsegment ist das äußerst umfangreiche Angebot an Fahrerassistenzsystemen und Mobilitätsdienstleistungen von BMW ConnectedDrive. Die Modelle der BMW 1er Reihe können dabei mit Features ausgestattet werden, die beim Wettbewerb entweder gar nicht oder nur für Oberklasse- bzw. Luxusklasse-Modelle geordert werden können. Dazu zählen der Fernlichtassistent, das Adaptive Kurvenlicht oder der Parkassistent ebenso wie die uneingeschränkte Internet-Nutzung im Fahrzeug. Die Dienste von BMW Assist und BMW Online können in ganz Europa in der Sprache des Fahrzeug-Heimatlands genutzt werden. Für zusätzliche Sicherheit und Komfort sorgen der Erweiterte Notruf, der bei einem Unfall die Art der Beschädigung und die Verletzungswahrscheinlichkeit an Rettungskräfte weiterleitet und eine frühzeitige medizinische Versorgung sichert, die Funktion Fahrerprofile, mit der sich persönliche Einstellungen bequem übertragen lassen, oder Mobile Office bzw. Online Office, mit deren Hilfe Officefunktionen des Handys genutzt werden bzw. Mails der eignen Mail-Adresse im Fahrzeugdisplay angezeigt und bearbeitet werden können. Außerdem gehören eine erweiterte Einbindung von Smartphones und externen Entertainmentgeräten dazu. Für Reisen kann der BMW 1er Kunde seine vorab geplante Route über BMW Online in die Navigation importieren, sich Zwischenziele und Sehenswürdigkeiten zusammenstellen lassen oder Sonderziele direkt über die Google Lokale Suche ansteuern. Aktuelle Wetterinformationen werden in der Karte der Navigation angezeigt und der Auskunftsdienst liefert Daten über Geldautomaten, Apotheken oder auch Kulturprogramme, Flüge, Restaurants oder Hotels, die bei Bedarf von BMW Mitarbeitern gebucht oder reserviert werden können.  </w:t>
      </w:r>
    </w:p>
    <w:p w:rsidR="00510693" w:rsidRPr="00B667A6" w:rsidRDefault="00510693" w:rsidP="00BA77A4">
      <w:pPr>
        <w:spacing w:after="330" w:line="330" w:lineRule="exact"/>
        <w:ind w:right="340"/>
        <w:rPr>
          <w:bCs/>
          <w:szCs w:val="22"/>
        </w:rPr>
      </w:pPr>
      <w:r w:rsidRPr="00B667A6">
        <w:rPr>
          <w:szCs w:val="22"/>
        </w:rPr>
        <w:t xml:space="preserve">Besonders attraktive, hochwertige und sorgsam aufeinander abgestimmte Ausstattungsumfänge bieten im Modelljahr 2010 die Editionen Lifestyle und </w:t>
      </w:r>
      <w:r w:rsidRPr="00B667A6">
        <w:rPr>
          <w:szCs w:val="22"/>
        </w:rPr>
        <w:lastRenderedPageBreak/>
        <w:t xml:space="preserve">Sport, die für den 3-Türer und den 5-Türer der BMW 1er Reihe erhältlich sind. </w:t>
      </w:r>
    </w:p>
    <w:p w:rsidR="00510693" w:rsidRDefault="00510693" w:rsidP="00BA77A4">
      <w:pPr>
        <w:spacing w:after="330" w:line="330" w:lineRule="exact"/>
        <w:ind w:right="340"/>
        <w:rPr>
          <w:bCs/>
          <w:szCs w:val="22"/>
        </w:rPr>
      </w:pPr>
      <w:r>
        <w:rPr>
          <w:bCs/>
          <w:szCs w:val="22"/>
        </w:rPr>
        <w:t xml:space="preserve">Die Produktion der BMW 1er Reihe im hoch modernen BMW Werk Leipzig steht für maximale Effizienz, Flexibilität und Qualität. Das herausragend hohe Qualitätsniveau äußert sich nicht zuletzt in der hohen Wertbeständigkeit und der regelmäßig bei unabhängigen Untersuchungen </w:t>
      </w:r>
      <w:r w:rsidRPr="00B667A6">
        <w:rPr>
          <w:bCs/>
          <w:szCs w:val="22"/>
        </w:rPr>
        <w:t>bestätigten Zuverlässigkeit. So nimmt der BMW 130i aktuell die Spitzenwertung im Dauertest-Ranking der Fachzeitschrift „Auto Bild“ ein. Mit einer fehlerlosen Fahrt über 100</w:t>
      </w:r>
      <w:r w:rsidRPr="00B667A6">
        <w:rPr>
          <w:bCs/>
          <w:sz w:val="11"/>
          <w:szCs w:val="11"/>
        </w:rPr>
        <w:t> </w:t>
      </w:r>
      <w:r w:rsidRPr="00B667A6">
        <w:rPr>
          <w:bCs/>
          <w:szCs w:val="22"/>
        </w:rPr>
        <w:t>000 Kilometer erzielte das sportliche Kompaktmodell das beste Ergebnis im Jahr 2009. Die professionellen Tester vergaben dafür die Note 1+ und kürten den BMW 130i zum „besten Auto Bild</w:t>
      </w:r>
      <w:r>
        <w:rPr>
          <w:bCs/>
          <w:szCs w:val="22"/>
        </w:rPr>
        <w:t xml:space="preserve"> </w:t>
      </w:r>
      <w:r w:rsidRPr="00B667A6">
        <w:rPr>
          <w:bCs/>
          <w:szCs w:val="22"/>
        </w:rPr>
        <w:t>Dauertestwagen aller Zeiten“.</w:t>
      </w:r>
    </w:p>
    <w:p w:rsidR="00510693" w:rsidRDefault="00510693" w:rsidP="00BA77A4">
      <w:pPr>
        <w:spacing w:after="330" w:line="330" w:lineRule="exact"/>
        <w:ind w:right="340"/>
        <w:rPr>
          <w:bCs/>
          <w:szCs w:val="22"/>
        </w:rPr>
      </w:pPr>
      <w:r>
        <w:rPr>
          <w:bCs/>
          <w:szCs w:val="22"/>
        </w:rPr>
        <w:t>Der Produktionsstandort Leipzig spielt für die aktuellen und zukünftigen Pläne des deutschen Premium-Automobilherstellers eine große Rolle. Derzeit werden hier die BMW 1er Reihe und der BMW X1 gefertigt. Das sächsische BMW Werk wird außerdem auch Standort für die Produktion eines rein elektrisch angetriebenen Serienfahrzeugs der BMW Group sein. Vorgesehen ist ein integrierter Produktionsverbund mit zwei bayerischen Standorten. Wichtige Komponenten entstehen in Wackersdorf und Landshut, vom Band rollen wird das im Rahmen des project i geplante Megacity Vehicle in Leipzig.</w:t>
      </w:r>
    </w:p>
    <w:p w:rsidR="00510693" w:rsidRPr="005C14E5" w:rsidRDefault="00510693" w:rsidP="00BA77A4">
      <w:pPr>
        <w:spacing w:after="330" w:line="330" w:lineRule="exact"/>
        <w:ind w:right="340"/>
        <w:rPr>
          <w:bCs/>
        </w:rPr>
      </w:pPr>
      <w:r>
        <w:rPr>
          <w:bCs/>
        </w:rPr>
        <w:t>Das BMW Werk Leipzig wurde im Nordosten der Stadt mit einem Investitionsaufwand von mehr als einer Milliarde Euro errichtet und ist als Produktionsstätte mit einem integrierten Versorgungszentrum für externe Lieferanten konzipiert. Auf dem gesamten Betriebsgelände sind rund 5</w:t>
      </w:r>
      <w:r w:rsidRPr="008046D1">
        <w:rPr>
          <w:bCs/>
          <w:sz w:val="11"/>
          <w:szCs w:val="11"/>
        </w:rPr>
        <w:t xml:space="preserve"> </w:t>
      </w:r>
      <w:r>
        <w:rPr>
          <w:bCs/>
        </w:rPr>
        <w:t>000 Beschäftigte an der Produktion von Premium-Automobilen der Marke BMW beteiligt. Damit ist BMW größter Arbeitgeber in Leipzig. Durch flexible Arbeitszeitmodelle und Schichtsysteme werden im BMW Werk Leipzig derzeit bedarfsorientiert bis zu über 700 Fahrzeuge pro Tag gefertigt.</w:t>
      </w:r>
    </w:p>
    <w:p w:rsidR="00510693" w:rsidRDefault="00510693" w:rsidP="00BA77A4">
      <w:pPr>
        <w:spacing w:after="330" w:line="330" w:lineRule="exact"/>
        <w:ind w:right="340"/>
        <w:rPr>
          <w:bCs/>
          <w:szCs w:val="22"/>
        </w:rPr>
      </w:pPr>
      <w:r>
        <w:rPr>
          <w:bCs/>
          <w:szCs w:val="22"/>
        </w:rPr>
        <w:t>Seit der Inbetriebnahme im Jahr 2005 sind im BMW Werk Leipzig insgesamt 662</w:t>
      </w:r>
      <w:r w:rsidRPr="00B667A6">
        <w:rPr>
          <w:bCs/>
          <w:sz w:val="11"/>
          <w:szCs w:val="11"/>
        </w:rPr>
        <w:t> </w:t>
      </w:r>
      <w:r w:rsidRPr="00B667A6">
        <w:rPr>
          <w:bCs/>
          <w:szCs w:val="22"/>
        </w:rPr>
        <w:t>0</w:t>
      </w:r>
      <w:r>
        <w:rPr>
          <w:bCs/>
          <w:szCs w:val="22"/>
        </w:rPr>
        <w:t xml:space="preserve">00 Fahrzeuge vom Band gelaufen. Die BMW 1er Reihe verkaufte sich seit Markteinführung allein in Deutschland </w:t>
      </w:r>
      <w:r w:rsidR="000E1C6C" w:rsidRPr="000E1C6C">
        <w:rPr>
          <w:rFonts w:ascii="BMWTypeLight" w:hAnsi="BMWTypeLight"/>
        </w:rPr>
        <w:t>336.017</w:t>
      </w:r>
      <w:r w:rsidRPr="000E1C6C">
        <w:rPr>
          <w:rFonts w:ascii="BMWTypeLight" w:hAnsi="BMWTypeLight"/>
          <w:bCs/>
          <w:szCs w:val="22"/>
        </w:rPr>
        <w:t>-</w:t>
      </w:r>
      <w:r>
        <w:rPr>
          <w:bCs/>
          <w:szCs w:val="22"/>
        </w:rPr>
        <w:t xml:space="preserve">mal. </w:t>
      </w:r>
    </w:p>
    <w:p w:rsidR="003447D5" w:rsidRDefault="003447D5" w:rsidP="00BA77A4">
      <w:pPr>
        <w:spacing w:after="330" w:line="330" w:lineRule="exact"/>
        <w:ind w:right="340"/>
        <w:rPr>
          <w:bCs/>
          <w:szCs w:val="22"/>
        </w:rPr>
      </w:pPr>
    </w:p>
    <w:p w:rsidR="003447D5" w:rsidRPr="00B853F4" w:rsidRDefault="003447D5" w:rsidP="003447D5">
      <w:pPr>
        <w:pStyle w:val="Textkrper2"/>
        <w:tabs>
          <w:tab w:val="left" w:pos="3828"/>
        </w:tabs>
        <w:spacing w:after="0"/>
        <w:rPr>
          <w:rFonts w:ascii="BMWTypeLight" w:hAnsi="BMWTypeLight"/>
          <w:b w:val="0"/>
          <w:bCs w:val="0"/>
          <w:sz w:val="22"/>
          <w:lang w:val="de-CH"/>
        </w:rPr>
      </w:pPr>
      <w:r w:rsidRPr="00B853F4">
        <w:rPr>
          <w:rFonts w:ascii="BMWTypeLight" w:hAnsi="BMWTypeLight"/>
          <w:sz w:val="22"/>
          <w:lang w:val="de-CH"/>
        </w:rPr>
        <w:t>Für weitere Informationen:</w:t>
      </w:r>
      <w:r w:rsidRPr="00B853F4">
        <w:rPr>
          <w:rFonts w:ascii="BMWTypeLight" w:hAnsi="BMWTypeLight"/>
          <w:sz w:val="22"/>
          <w:lang w:val="de-CH"/>
        </w:rPr>
        <w:tab/>
      </w:r>
      <w:r>
        <w:rPr>
          <w:rFonts w:ascii="BMWTypeLight" w:hAnsi="BMWTypeLight"/>
          <w:b w:val="0"/>
          <w:bCs w:val="0"/>
          <w:sz w:val="22"/>
          <w:lang w:val="de-CH"/>
        </w:rPr>
        <w:t>BMW (Schweiz) AG</w:t>
      </w:r>
    </w:p>
    <w:p w:rsidR="003447D5" w:rsidRPr="00B853F4" w:rsidRDefault="003447D5" w:rsidP="003447D5">
      <w:pPr>
        <w:tabs>
          <w:tab w:val="left" w:pos="3828"/>
        </w:tabs>
        <w:rPr>
          <w:lang w:val="de-CH"/>
        </w:rPr>
      </w:pPr>
      <w:r w:rsidRPr="00B853F4">
        <w:rPr>
          <w:lang w:val="de-CH"/>
        </w:rPr>
        <w:tab/>
      </w:r>
      <w:r>
        <w:rPr>
          <w:lang w:val="de-CH"/>
        </w:rPr>
        <w:tab/>
      </w:r>
      <w:r w:rsidRPr="00B853F4">
        <w:rPr>
          <w:lang w:val="de-CH"/>
        </w:rPr>
        <w:t>Corporate Communications</w:t>
      </w:r>
    </w:p>
    <w:p w:rsidR="003447D5" w:rsidRPr="00B853F4" w:rsidRDefault="003447D5" w:rsidP="003447D5">
      <w:pPr>
        <w:tabs>
          <w:tab w:val="left" w:pos="3828"/>
        </w:tabs>
        <w:rPr>
          <w:lang w:val="de-CH"/>
        </w:rPr>
      </w:pPr>
      <w:r w:rsidRPr="00B853F4">
        <w:rPr>
          <w:lang w:val="de-CH"/>
        </w:rPr>
        <w:tab/>
      </w:r>
      <w:r>
        <w:rPr>
          <w:lang w:val="de-CH"/>
        </w:rPr>
        <w:tab/>
        <w:t>Herr</w:t>
      </w:r>
      <w:r w:rsidRPr="00B853F4">
        <w:rPr>
          <w:lang w:val="de-CH"/>
        </w:rPr>
        <w:t xml:space="preserve"> Beda Durrer</w:t>
      </w:r>
    </w:p>
    <w:p w:rsidR="003447D5" w:rsidRPr="00B853F4" w:rsidRDefault="003447D5" w:rsidP="003447D5">
      <w:pPr>
        <w:pStyle w:val="Kopfzeile"/>
        <w:tabs>
          <w:tab w:val="clear" w:pos="4536"/>
          <w:tab w:val="clear" w:pos="9072"/>
          <w:tab w:val="left" w:pos="3828"/>
        </w:tabs>
        <w:spacing w:line="360" w:lineRule="atLeast"/>
        <w:rPr>
          <w:rFonts w:ascii="BMWTypeLight" w:hAnsi="BMWTypeLight"/>
          <w:lang w:val="de-CH"/>
        </w:rPr>
      </w:pPr>
      <w:r w:rsidRPr="00B853F4">
        <w:rPr>
          <w:rFonts w:ascii="BMWTypeLight" w:hAnsi="BMWTypeLight"/>
          <w:lang w:val="de-CH"/>
        </w:rPr>
        <w:tab/>
        <w:t>Industriestrasse 20</w:t>
      </w:r>
    </w:p>
    <w:p w:rsidR="003447D5" w:rsidRDefault="003447D5" w:rsidP="003447D5">
      <w:pPr>
        <w:tabs>
          <w:tab w:val="left" w:pos="3828"/>
        </w:tabs>
      </w:pPr>
      <w:r w:rsidRPr="00B853F4">
        <w:rPr>
          <w:lang w:val="de-CH"/>
        </w:rPr>
        <w:tab/>
      </w:r>
      <w:r>
        <w:rPr>
          <w:lang w:val="de-CH"/>
        </w:rPr>
        <w:tab/>
      </w:r>
      <w:r>
        <w:t>8157 Dielsdorf</w:t>
      </w:r>
    </w:p>
    <w:p w:rsidR="003447D5" w:rsidRDefault="003447D5" w:rsidP="003447D5">
      <w:pPr>
        <w:tabs>
          <w:tab w:val="left" w:pos="3828"/>
        </w:tabs>
      </w:pPr>
      <w:r>
        <w:tab/>
      </w:r>
      <w:r>
        <w:tab/>
        <w:t>Tel. 058 269 10 91</w:t>
      </w:r>
    </w:p>
    <w:p w:rsidR="003447D5" w:rsidRDefault="003447D5" w:rsidP="003447D5">
      <w:pPr>
        <w:pStyle w:val="Kopfzeile"/>
        <w:tabs>
          <w:tab w:val="clear" w:pos="4536"/>
          <w:tab w:val="clear" w:pos="9072"/>
          <w:tab w:val="left" w:pos="3828"/>
        </w:tabs>
        <w:spacing w:line="360" w:lineRule="atLeast"/>
        <w:rPr>
          <w:rFonts w:ascii="BMWTypeLight" w:hAnsi="BMWTypeLight"/>
        </w:rPr>
      </w:pPr>
      <w:r>
        <w:rPr>
          <w:rFonts w:ascii="BMWTypeLight" w:hAnsi="BMWTypeLight"/>
        </w:rPr>
        <w:tab/>
        <w:t>Fax 058 269 14 91</w:t>
      </w:r>
    </w:p>
    <w:p w:rsidR="003447D5" w:rsidRPr="00B853F4" w:rsidRDefault="003447D5" w:rsidP="003447D5">
      <w:pPr>
        <w:tabs>
          <w:tab w:val="left" w:pos="3828"/>
        </w:tabs>
        <w:ind w:left="708"/>
        <w:rPr>
          <w:lang w:val="de-CH"/>
        </w:rPr>
      </w:pPr>
      <w:r>
        <w:tab/>
      </w:r>
      <w:r w:rsidRPr="00B853F4">
        <w:rPr>
          <w:lang w:val="de-CH"/>
        </w:rPr>
        <w:t>E-Mail beda.durrer@bmw.ch</w:t>
      </w:r>
    </w:p>
    <w:p w:rsidR="003447D5" w:rsidRDefault="003447D5" w:rsidP="003447D5">
      <w:pPr>
        <w:tabs>
          <w:tab w:val="left" w:pos="3828"/>
        </w:tabs>
      </w:pPr>
      <w:r w:rsidRPr="00B853F4">
        <w:rPr>
          <w:lang w:val="de-CH"/>
        </w:rPr>
        <w:tab/>
      </w:r>
      <w:r>
        <w:rPr>
          <w:lang w:val="de-CH"/>
        </w:rPr>
        <w:tab/>
      </w:r>
      <w:r>
        <w:t>www.press.bmwgroup.com</w:t>
      </w:r>
    </w:p>
    <w:p w:rsidR="003447D5" w:rsidRDefault="003447D5" w:rsidP="003447D5"/>
    <w:p w:rsidR="003447D5" w:rsidRDefault="003447D5" w:rsidP="003447D5">
      <w:pPr>
        <w:pStyle w:val="Kopfzeile"/>
      </w:pPr>
    </w:p>
    <w:p w:rsidR="003447D5" w:rsidRDefault="003447D5" w:rsidP="003447D5">
      <w:pPr>
        <w:pStyle w:val="Kopfzeile"/>
      </w:pPr>
    </w:p>
    <w:p w:rsidR="003447D5" w:rsidRDefault="003447D5" w:rsidP="003447D5">
      <w:pPr>
        <w:spacing w:line="360" w:lineRule="auto"/>
      </w:pPr>
      <w:r w:rsidRPr="00B853F4">
        <w:rPr>
          <w:lang w:val="de-CH"/>
        </w:rPr>
        <w:t xml:space="preserve">Dielsdorf, </w:t>
      </w:r>
      <w:r>
        <w:fldChar w:fldCharType="begin"/>
      </w:r>
      <w:r>
        <w:rPr>
          <w:lang w:val="de-CH"/>
        </w:rPr>
        <w:instrText xml:space="preserve"> TIME \@ "d. MMMM yyyy" </w:instrText>
      </w:r>
      <w:r>
        <w:fldChar w:fldCharType="separate"/>
      </w:r>
      <w:r>
        <w:rPr>
          <w:noProof/>
          <w:lang w:val="de-CH"/>
        </w:rPr>
        <w:t>12. April 2010</w:t>
      </w:r>
      <w:r>
        <w:fldChar w:fldCharType="end"/>
      </w:r>
    </w:p>
    <w:p w:rsidR="003447D5" w:rsidRPr="003447D5" w:rsidRDefault="003447D5" w:rsidP="003447D5">
      <w:pPr>
        <w:spacing w:line="360" w:lineRule="auto"/>
        <w:rPr>
          <w:lang w:val="de-CH"/>
        </w:rPr>
      </w:pPr>
      <w:r w:rsidRPr="003447D5">
        <w:rPr>
          <w:lang w:val="de-CH"/>
        </w:rPr>
        <w:t>-------------------------------------------------------------------------------------</w:t>
      </w:r>
    </w:p>
    <w:p w:rsidR="003447D5" w:rsidRPr="003447D5" w:rsidRDefault="003447D5" w:rsidP="003447D5">
      <w:pPr>
        <w:spacing w:line="360" w:lineRule="auto"/>
        <w:rPr>
          <w:b/>
          <w:lang w:val="de-CH"/>
        </w:rPr>
      </w:pPr>
      <w:r w:rsidRPr="003447D5">
        <w:rPr>
          <w:b/>
          <w:lang w:val="de-CH"/>
        </w:rPr>
        <w:t>Die BMW Group</w:t>
      </w:r>
    </w:p>
    <w:p w:rsidR="003447D5" w:rsidRPr="00D90782" w:rsidRDefault="003447D5" w:rsidP="003447D5">
      <w:pPr>
        <w:spacing w:line="360" w:lineRule="auto"/>
        <w:rPr>
          <w:lang w:val="de-CH"/>
        </w:rPr>
      </w:pPr>
      <w:r w:rsidRPr="00D90782">
        <w:rPr>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3447D5" w:rsidRPr="00D90782" w:rsidRDefault="003447D5" w:rsidP="003447D5">
      <w:pPr>
        <w:spacing w:line="360" w:lineRule="auto"/>
        <w:rPr>
          <w:lang w:val="de-CH"/>
        </w:rPr>
      </w:pPr>
      <w:r w:rsidRPr="00D90782">
        <w:rPr>
          <w:lang w:val="de-CH"/>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3447D5" w:rsidRPr="008046D1" w:rsidRDefault="003447D5" w:rsidP="003447D5">
      <w:pPr>
        <w:spacing w:after="330" w:line="330" w:lineRule="exact"/>
        <w:ind w:right="340"/>
        <w:rPr>
          <w:bCs/>
        </w:rPr>
      </w:pPr>
      <w:r w:rsidRPr="00D90782">
        <w:rPr>
          <w:lang w:val="de-CH"/>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sectPr w:rsidR="003447D5" w:rsidRPr="008046D1" w:rsidSect="002E5A03">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693" w:rsidRDefault="00510693">
      <w:r>
        <w:separator/>
      </w:r>
    </w:p>
  </w:endnote>
  <w:endnote w:type="continuationSeparator" w:id="0">
    <w:p w:rsidR="00510693" w:rsidRDefault="005106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3D7CED">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693" w:rsidRDefault="00510693">
      <w:r>
        <w:separator/>
      </w:r>
    </w:p>
  </w:footnote>
  <w:footnote w:type="continuationSeparator" w:id="0">
    <w:p w:rsidR="00510693" w:rsidRDefault="00510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746BB5" w:rsidP="004830EE">
          <w:pPr>
            <w:pStyle w:val="Fliesstext"/>
            <w:framePr w:w="11340" w:hSpace="142" w:wrap="notBeside" w:vAnchor="page" w:hAnchor="page" w:y="1815" w:anchorLock="1"/>
          </w:pPr>
          <w:r>
            <w:t>12. April 2010</w:t>
          </w:r>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510693" w:rsidP="004830EE">
          <w:pPr>
            <w:pStyle w:val="Fliesstext"/>
            <w:framePr w:w="11340" w:hSpace="142" w:wrap="notBeside" w:vAnchor="page" w:hAnchor="page" w:y="1815" w:anchorLock="1"/>
          </w:pPr>
          <w:r>
            <w:t>Erfolgsmodell BMW 1er:  Die erste Million ist geschafft.</w:t>
          </w:r>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3D7CED" w:rsidP="004830EE">
          <w:pPr>
            <w:pStyle w:val="Fliesstext"/>
            <w:framePr w:w="11340" w:hSpace="142" w:wrap="notBeside" w:vAnchor="page" w:hAnchor="page" w:y="1815" w:anchorLock="1"/>
          </w:pPr>
          <w:fldSimple w:instr=" PAGE ">
            <w:r w:rsidR="003447D5">
              <w:rPr>
                <w:noProof/>
              </w:rPr>
              <w:t>6</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164CE" w:rsidRDefault="009B34B6" w:rsidP="00D164CE">
    <w:pPr>
      <w:framePr w:w="1004" w:wrap="notBeside" w:vAnchor="page" w:hAnchor="page" w:x="10377" w:y="568"/>
      <w:spacing w:line="240" w:lineRule="atLeast"/>
    </w:pPr>
    <w:r>
      <w:rPr>
        <w:noProof/>
        <w:lang w:val="de-CH" w:eastAsia="de-CH"/>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䭐Ҁϩ찔㈇"/>
    <w:docVar w:name="Name$" w:val="橄ㄴ䭐Ҁϩ찔㈇Èј˨賐 ј㪀œϰḀ"/>
    <w:docVar w:name="Teilnehmer1$" w:val="http://schemas.openxmlformats.org/officeDocument/2006/relationships/endnotessnt BMW 1er.docxpØ㌦鋀㍐ጸіǿ∐䄋ဃĆ㍐5钬㊦7져Ӻ9폜"/>
    <w:docVar w:name="Teilnehmer6$" w:val="ȀЀ؀ࠀ਀਀਀਀਀਀਀਀਀਀਀਀਀਀਀਀਀਀਀਀਀਀਀਀਀਀਀਀਀਀਀਀਀਀਀਀਀਀਀਀਀਀਀਀਀਀਀਀਀਀਀਀਀਀਀਀਀਀਀਀਀਀਀਀਀਀਀਀਀਀਀਀਀਀ࠀ؀ЀȀ਀਀਀਀਀਀਀਀਀਀਀਀਀਀਀਀਀਀਀਀਀਀਀਀਀਀਀਀਀਀਀਀਀਀਀਀਀਀਀਀਀਀਀਀਀਀਀਀਀਀਀਀਀਀਀਀਀਀਀਀਀਀਀਀਀਀਀਀਀਀਀਀਀਀਀਀਀਀a"/>
    <w:docVar w:name="tt1" w:val="䔠㊶័џ筴"/>
    <w:docVar w:name="ZeitOrt$" w:val="懐Я 懢Я懰Я懾Я戔Я戞Я戦Я戼Я扔Я扠Я扪Я技Я折Я抴Я拀Я 拒Я拸Я 挊Я挠Я_x000A_挺Я捐Я捠Я捶Я_x000A_掊Я探Я掺Я提Я揚Я搂Я搈Я搤Я携Я_x000A_摎Я 摠Я撆Я撢Я擄Я 擖Я_x000A_擪Я擸Я攆Я攪Я攴Я_x000A_效Я敞Я敶Я 斈Я斘Я斦Я斲Я 旄Я旒Я旨Я旸Я_x000A_昌Я&quot;晐Я_x000A_晪Я 晼Я暔Я暶Я曎Я曶Я朤Я杖Я 杨Я枔Я果Я枾Я柆Я柒Я柶Я栌Я栜Я栨Я桄Я桒Я桨Я桸Я梆Я梦Я棈Я棸Я検Я椲Я楂Я_x000A_楖Я楬Я_x000A_榀Я榠Я_x000A_榺Я槪Я樂Я樚Я樶Я橞Я橶Я檘Я 檪Я_x000A_檾Я櫜Я櫺Я 欌Я_x000A_欠Я_x000A_欺Я歐Я歸Я殀Я殢Я毌Я比Я毬Я毼Я 氎Я氖Я汀Я汪Я沔Я沾Я_x000A_泘Я 泪Я洌Я_x000A_洠Я洶Я浬Я涨Я淎Я淴Я渒Я渖Я湆Я湌Я湒Я湮Я湶Я湾Я 源Я_x000A_溪Я溲Я 滄Я滢Я滮Я 漀Я 漒Я漞Я漦Я漾Я潈Я潨Я澈Я澤Я澴Я濒Я_x000A_濬Я瀄Я瀪Я灠Я炀Я炨Я烌Я焀Я焠Я_x000A_焺Я煆Я煨Я熐Я燆Я爀Я_x000A_爚Я爸Я牔Я_x000A_牨Я牸Я犈Я犠Я 犲Я 狄Я狤Я猆Я猦Я_x000A_猺Я_x000A_獔Я_x000A_獨Я獸Я玐Я玠Я玾Я 珐Я珨Я 珺Я琘Я琶Я瑎Я瑲Я璢Я璾Я瓤Я瓲Я瓴Я瓼Я甔Я產Я甾Я畨Я疜Я疦Я疴Я_x000A_痈Я 痚Я痸Я瘬Я_x000A_癀Я癨Я皢Я皮Я盐Я盼Я眘Я睊Я睨Я瞜Я矎Я$砖Я砺Я_x000A_硎Я硸Я碘Я碨Я碴Я_x000A_磈Я磲Я礈Я礴Я祚Я禖Я禺Я秴Я稚Я稰Я穜Я_x000A_穰Я窚Я窺Я_x000A_竎Я竸Я_x000A_笒Я筂Я筢Я箘Я箴Я篦Я簔Я籈Я籞Я粊Я粚Я糀Я糖Я糴Я紨Я絆Я絖Я給Я 絸Я続Я綪Я綴Я緄Я緔Я緰Я縞Я繘Я繶Я續Я 纞Я细Я绤Я 绶Я缜Я缬Я缼Я罘Я羂Я羢Я 翢Я翰Я翾Я翾Я耖Я耴Я_x000A_聈Я聞Я聼Я_x000A_肖Я肦Я肼Я胤Я(脴Я腒Я腪Я膈Я 臈Я自Я舌Я舮Я舾Я 艐Я 艢Я芎Я芶Я苒Я苠Я茂Я茢Я荆Я荢Я莌Я莮Я菖Я菶Я萢Я葀Я葐Я葬Я_x000A_蒀Я_x000A_蒔Я蒬Я蓈Я蓴Я_x000A_蔎Я蔤Я_x000A_蔸Я蕘Я蕴Я_x000A_薎Я薲Я藮Я蘌Я蘨Я_x000A_虂Я虊Я虮Я蚆Я蚎Я蚖Я蚮Я蛞Я蛺Я蜂Я蜬Я蝘Яb蠜Я蠲Я衒Я衮Я_x000A_袈Я袬Я裒Я裼Я_x000A_褖Я_x000A_褰Я襐Я襠Я襾Я覚Я_x000A_覮Я觊Я_x000A_觤Я觲Я_x000A_訌Я訖Я訮Я詠Я誈Я誰Я諎Я諤Я謔Я謞Я謶Я譔Я讄Я讠Я设Я诺Я谴Я豪Я貞Я賆Я質Я贂Я贘Я贾Я赠Я趂Я趶Я!跸Я踤Я蹈Я蹰Я躬Я軔Я%輞Я轌Я轲Я%込Я迲Я逪Я遘Я'邦Я&amp;郲Я$鄺Я#醀Я!釂Я鈀Я鈬Я!鉮Я鉸Я銜Я鋂Я鋮Я錒Я鍀Я鍴Я鎪Я鏌Я鏸Я鐦Я鑔Я钀Я钬Я铞Я锖Я镆Я镼Я閞Я闌Я间Я阤Я(陴Я'雂Я%霌Я$靔Я&quot;IsVisibleCanGrowTooltipIsBigButtonArialtest##nodefaultsimpleButtonbuttonimageButtonImagestickyButtonPressedCommandAnchorIsCheckedFSSplitButt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CategoryAnchorTailOfficeSpaceQATSuperTipEventHandlerGalleryButtonGalButtonGalBigButtonGalButtonInRibbonTextPositionGalleryAnimatedImageAutoRenderDisabledStateGalleryItemLabelContainerRichLabelGalleryItemDescriptionLineVertSeparatorLeftTypeStrokeVertSeparatorRightGalleryItemitemRootgutterImageContainergbuttonDescriptionRTFLabelRTFTextTextPercentImageAnimationEndFrameAnimationFramesPerSecondIsAnimationRunningImageSourceImageSrcImageWidthImageHeightImageFrameLargeImageSourceLargeImageSrcLargePreviewPercentImageClickCommandStyledParentContextCommandContextDetachCommandFocusCommandIsContextMenuOpenIsFocusedIsSelectedIsForceSelectedHeightLinesTextImageSizeIsMenuItemStyleOverrideColorPickerIsRepresentativeSize#216IsImageSourceTextIsComboOrDropdownItem#215InRibbonItemGridItemAutoTableRoothighlightoverlayouterThemeItemOverlayOuterhighlightoverlayinnerThemeItemOverlayInnerIsHighlightedTableGridGalleryFilterItemFilterTypelistcontentGalleryCategorySeparatorTopGalleryCategorySeparatorBottomCategoryHeaderImageCategoryHeaderLabelGalleryCategoryVTGalleryCategoryContainercatSrcIsFirstVisible#208#211ItemCountCategoryStyle#207GalLayoutSelectionHeadertoppadbottompadGalAnchorsimpleListGalleryItemsItemsIsEnterFocusableGalDDComboButtonGalSplitButtonGalArrowDismissBehaviorGalleryFilterScrollViewerGalleryScrollViewerGalleryInRibbonScrollViewerGalleryContainerGalleryRoundedBorderGalleryButtonGroupGalleryButtonGroupInRibbonGalGrippieBottomGalGrippieTopHeaderHorizSeparatorTopHorizSeparatorBottomGalleryMenuItemsNoSeparatorGalleryMenuItemsWithSeparatorMenuSeparatorGalFilterButtonGalFilterArrowDitherModeVertPageVertLineRenderMethodHorizPageHorizLineSelectSingleItemGalFilterSelectorShowOnlySelectedfilterRootIsTailDroppedfilterbkgdOnCommitOnButtonDownOnCancelFlexMLContentIDItemsListContentItemsDropWidthHighlightedItemSOSSelectedItemSelectedItemSelectedItem.LabelSelectedItem.ImageSourceFSCB_DropArrowAutoToggleIsCheckedMarlett6NodeItemTemplateForTypeSelectionValueContextMenuDataSourceContextMenuFlexMLContentIDLabelGalleryDataSourceIsDroppedIsAnchorEnabledDataSource.IsAnchorEnabledShowBorderIsEnterBubbleEnabledIsStandardKeyboardingInDialogLayoutDataSource.LayoutDataSource.ImageSourceIsBitFilteringDataSource.IsBitFilteringIsFilterVisibleDataSource.IsFilterVisibleIsScrollToSelectedEnabledDataSource.IsScrollToSelectedEnabledDataSource.CanGrowResizeTypeDataSource.ResizeTypeDataSource.LabelSuperTipHelpIdStatusTextDataSource.StatusTextFilterIndexDataSource.FilterIndexInRibbonItemsHeightDataSource.InRibbonItemsHeightInRibbonItemsWidthDataSource.InRibbonItemsWidthIsCurrentlyInRibbonItemsHeightDataSource.ItemsHeightItemsWidthDataSource.ItemsWidthDataSource.ItemsCategoriesDataSource.CategoriesSelectedValueDataSource.SelectedValueHighlightedValueDataSource.HighlightedValueSelectedStringDataSource.SelectedStringDataSource.SelectedItemDataSource.HighlightedItemFilterItemsDataSource.FilterItemsCommandsDataSource.CommandsTailContextTogglingCommandAnchorRepresentativeStringGA_LabelOutsideGA_ImageGA_LabelShowLabelSplitButtonAnchorSB_LabelddboxDD_ImageDD_LabelDropdownanchorPerformSelectionCommandDataSource.SelectedItem.LabelContainerButtondditemimageddboxTextIsAcceleratorIgnoredFSDD_LabelArrowShowImageShowItemImageSourceCB_ImageCB_LabelComboboxAnchorAutoCompletingCommandShowAutoCompleteDataSource.IsAutoCompleteEnabledtextboxeditboxAnchorPromptBoilerplateTextIsEditableIs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ommandClosingCommandDroppingCommandItemContextMenuDroppingCommandItemContextMenuClosingCommandItemLivePreviewStartCommandItemLivePreviewStopCommandItemSelectionCommandSplitButtonCommandEventingItemDataSourcedDataSource.SuperTipDataSource.HelpIdDataSource.AnchorDataSource.IsAnchorPressedDataSource.IsDropFullWidthEnabledDataSource.IsBigButtonDataSource.TooltipDataSource.ShowImageDataSource.ShowItemImageSourceDataSource.ShowLabelDataSource.AnchorRepresentativeStringDataSource.AnchorPromptDataSource.DataBiasDataSource.OnAutoCompleteStartCommandDataSource.OnClosingCommandDataSource.OnDroppingCommandDataSource.EventingItemDataSource.OnContextMenuDroppingCommandDataSource.OnContextMenuClosingCommandDataSource.OnLivePreviewStartCommandDataSource.OnLivePreviewStopCommandDataSource.OnItemSelectionCommandDataSource.OnSplitButtonCommandStringSelectionCommandDataSource.OnSelectedStringChange#testTailContext.AnchorTailContext.CanGrowTailContext.ResizeTypeTailContext.LayoutTailContext.ImageSourceTailContext.IsBitFilteringTailContext.IsFilterVisibleTailContext.LabelTailContext.StatusTextTailContext.FilterIndexTailContext.ItemsHeightTailContext.ItemsWidthTailContext.CategoriesTailContext.SelectedValueTailContext.HighlightedValueTailContext.SelectedItemTailContext.HighlightedItemTailContext.ItemsTailContext.FilterItemsTailContext.CommandsTailContext.EventingItemTailContext.OnContextMenuDroppingCommandTailContext.OnContextMenuClosingCommandTailContext.OnLivePreviewStartCommandTailContext.OnLivePreviewStopCommandTailContext.OnItemSelectionCommand﷩ĀӺ_x000A_ (_x000A_dx㊡丼㊸䷼㊸﷩x㊡䰜㊸2顨Яx㊡䰜㊸2飨Яx㊡䰜㊸2饨Яx㊡䰜㊸2駨Я_x000A_0:_x000A_Hࠀ庯"/>
    <w:docVar w:name="ZeitOrt1$" w:val="뜼㊣ÿÿÿÿÿÿÿÿÿÿÿÿÿÿÿÿȂĂāĀĂȂĂ﷽ýÿ﷼þ﻾þ﷽þ﷾ý﻾ý﷽þ﻽þ﻿ý﷽ÿﳿÿÿ﷽ý﻾þ﷼þԅĀԅȁẵȂ́ȅԅԅĀ﫺úÿﯹý﻾þﳻýﯽû﷽ûﯼýﷻþﳿû﫺ÿÿÿ﫺ú﻾þﯹý܇Ā܈̂ȅԄȃЁ̈܇܈Āøÿ臨ý﻾þﯺý﫽ú﷼ú﫻üﳹýﳾùÿÿÿø﻾þ臨ýਊ_x000A_ȁ਋Ђȇ܆̄؂ԋ_x000A_ਊ_x000A_਋ȁõÿü﻾ý立ü÷ﳻøûﯷü﫾÷ÿÿÿõ﻾ýüఌ́఍ԃ̉ࠇЅࠃ ؎ఌ఍́óÿû﻾ýûöﯺöúﯶü茶öÿÿÿó﻾ýû༏Ёထ ܄Ћଉԇ ਄ࠑ༏ထ Ёðÿú﷾ýûôﯹõù﫴ûóÿÿÿð﷾ýúᄑЂሓࠄЍഊ؈_x000A_଄_x000A_औᄑሓЂîÿú﷽üúò﫸óø鱗ûòÿÿÿî﷽üúᐔԂ ᔖ_x000A_ਅԏ༌܉അଗ_x000A__x000A_ᐔᔖ_x000A_Ԃ ëÿù﷽üùð立ñ÷úðÿÿÿë﷽üùᘖ؂_x000A_᜙ਆؐဍࠊ_x000A_༅చᘖ᜙؂_x000A_éÿù﷽üùï臨ð÷úïÿÿÿé﷽üùᤙ؃᨜ఇܓጏऌᄆฝᤙ᨜؃æÿø﷽üøíîöùìÿÿÿæ﷽üøᰜ܃_x000A_Ḡจࠕᔑ਍ጇ༡ᰜḠ܃_x000A_ãÿ÷ﳽû÷ëìôøêÿ헿ÿÿãﳽû÷Ḟࠃ•จࠗᘒ ଎ᐇဣḞ•ࠃáÿöﳽû÷éëôøèÿ틿ÿÿáﳽûö℡!ऄ⌦ဉङ ᤔ_x000A_ఐᘈሧ!℡!⌦ऄÞÿöﳼúöçéó÷çÿ췿ÿÿÞﳼúö⌣#ऄ┨ᄊਛ ᨕ഑᠉ጩ#⌣#┨ऄÜÿõﳼúöæèò÷åÿ쫿ÿÿÜﳼúõ☦&amp;਄⠫ሊਝ_x000A_ᴗณᨉᔭ&amp;☦&amp;⠫਄Ùÿôﳼúõäæñöãÿ웿ÿÿÙﳼúô⠨(ଅ⨮ᐋଟḘ༔ᬊ ᘯ(⠨(⨮ଅퟗ×ÿôﯼúôâäðöáퟗÿ쏿ÿÿퟗ×ﯼúô⬫+అ⸱ᔌ డ‚_x000A_ပᴋ&quot;ᠳ+⬫+⸱అ퓔Ôÿóﯼùóàâïõß퓔ÿ뻿ÿÿ퓔Ôﯼùóⴭ-అ〴ᘌ&quot;ഢ∛ᄖἋ$ᤵ-ⴭ-〴అ틒ÒÿòﯼùóßáîõÞ틒ÿ믿ÿÿ틒Òﯼùò〰0ആ㌷᠍$ഥ_x000A_␝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_x000A_¿__뾿¿별㘗]䁀@ÿ焰ÃèꁻÍ篏y첳誟¹쁸Ô냹t䁀ÿßßÿ䁀@è焰Ã쇁Á㘗^뻅怷㞖5鍷&lt;䩠{蘱淥_x000A_Á``쇁Á뻅㘗^㸾&gt;ÿ瀰Áè齹Í竏x쮳覞¸쁶Ó꿹r㸾ÿÜÜÿ㸾&gt;è瀰Á쓄Ä㜗_샇戸㢘6陹=䭢}蠲滩_x000A_Äbb쓄Ä샇㜗_㬻;ÿ港¾ç鵷Ì磎v쪱螝·뽴Ó그p㬻ÿØØÿ㬻;ç港¾웆Æ㠘`쇈挸㦚6靺&gt;䱣褳 濫_x000A_Æcc웆Æ쇈㠘`㤹9ÿ洮¼ç鱶Ë盎t쪱}蚜¶빳Ò그o㤹ÿÕÕÿ㤹9ç洮¼짉É㤘b쓊¢搹㦜7驼?䵤謳£燯_x000A_Édd짉É쓊¢㤘b㘶6ÿ欮¸ç魴Ë瓍r즯|蒚µ뵰Ò꯸l㘶ÿÐÐÿ㘶6ç欮¸쳌Ì㨘c워¥昺㪞8鱾@书贴¥珲_x000A_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_x000A_ÿ儢â蝘À壃U뺟a殆¦끔É鯷O഍ÿÿ഍_x000A_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䉡ҡ䄂ң䉡ҡ䄂ң䈱ҡ䄂ңҠ䄂ң䈁ҡ䄂ң쥝ѣĂң䆡ҡ䄂ң䆡ҡ䄂ң䅱ҡ䄂ңҠ䄂ң䅁ҡ䄂ң쥝ѣĂң䃡ҡ䄂ң䃡ҡ䄂ң䂱ҡ䄂ңҠ䄂ң䂁ҡ䄂ң쥝ѣĂң䀡ҡ䄂ң䀡ҡ䄂ң䷱ҡ䄂ңҠ䄂ң䷁ҡ䄂ң쥝ѣĂңң聪 开Ï 䉰녉웩㾀㵸㍐నѼ㾘㍐譨Ѽ㾸㍐谐Ѽ䃘㍐鑤㊦䞸㍐걀ў丸㍐鑤㊦睌㍐걀ў睌㍐걀ўHÏ惰џ耀㉰$菽惰џӍ菸㌺怴㉤Ï 䉰_x000A_ᚿ㉢䒀҂녙웹㾀㵸㍐నѼ㾘㍐谨Ѽ㾸㍐賐Ѽ䃘㍐鑤㊦䞸㍐문ў丸㍐鑤㊦睌㍐문ў睌㍐문ўHÏ懠џ耀㉰$菽懠џ케ј菸㌺怴㉤Ï 䉰_x000A_ᚿ㉢䐀҂녨윈㾀㵸㍐నѼ㾘㍐趨Ѽ㾸㍐聐Ѽ䃘㍐鑤㊦䞸㍐뱘ў丸㍐鑤㊦睌㍐뱘ў睌㍐뱘ўHÏ揀џ耀㉰$菽揀џ춀ј菸㌺怴㉤Ï 䉰_x000A_ᚿ㉢䊀҂노윘㾀㵸㍐నѼ㾘㍐聨Ѽ㾸㍐脐Ѽ䃘㍐鑤㊦䞸㍐볨ў丸㍐鑤㊦睌㍐볨ў睌㍐볨ўHÏ撰џ耀㉰$菽撰џ쳀ј菸㌺怴㉤Ï 䉰_x000A_ᚿ㉢䈀҂놇윧㾀㵸㍐నѼ㾘㍐芨Ѽ㾸㍐荐Ѽ䃘㍐鑤㊦䞸㍐ꢘў丸㍐鑤㊦睌㍐ꢘў睌㍐ꢘўHÏ枀џ耀㉰$菽枀џ쪀ј菸㌺怴㉤Ï 䉰_x000A_ᚿ㉢䂀҂놗윷㾀㵸㍐నѼ㾘㍐萨Ѽ㾸㍐ Ѽ䃘㍐鑤㊦䞸㍐ꦸў丸㍐鑤㊦睌㍐ꦸў睌㍐ꦸўHÏ楠џ耀㉰$菽楠џ준ј菸㌺怴㉤Ï 䉰_x000A_ᚿ㉢羀ѣ놧읇㾀㵸㍐నѼ㾘㍐8Ѽ㾸㍐àѼ䃘㍐鑤㊦䞸㍐ꫀў丸㍐鑤㊦睌㍐ꫀў睌㍐ꫀўHÏ洠џ耀㉰$菽洠џ졀ј菸㌺怴㉤Ï 䉰_x000A_ᚿ㉢纀ѣ뇆읦㾀㵸㍐నѼ㾘㍐øѼ㾸㍐ƠѼ䃘㍐鑤㊦䞸㍐ꬸў丸㍐鑤㊦睌㍐ꬸў睌㍐ꬸўHÏ渐џ耀㉰$菽渐џ잀ј菸㌺怴㉤Ï 䉰_x000A_ᚿ㉢縀ѣ뇖읶㾀怴㉤Ï 䉰_x000A_ᚿ㉢縀"/>
    <w:docVar w:name="ZeitOrt2$" w:val="橄ㄴ䭐Ҁϩ찔㈇Èј˨賐 ј㪀œϰḀ"/>
  </w:docVars>
  <w:rsids>
    <w:rsidRoot w:val="00B04D3B"/>
    <w:rsid w:val="00024C6D"/>
    <w:rsid w:val="00064985"/>
    <w:rsid w:val="00072A32"/>
    <w:rsid w:val="000E1C6C"/>
    <w:rsid w:val="000E35E2"/>
    <w:rsid w:val="000F7EAE"/>
    <w:rsid w:val="001515BF"/>
    <w:rsid w:val="00176E67"/>
    <w:rsid w:val="00183296"/>
    <w:rsid w:val="001B0051"/>
    <w:rsid w:val="001B2509"/>
    <w:rsid w:val="00200EB2"/>
    <w:rsid w:val="002043D6"/>
    <w:rsid w:val="002318A0"/>
    <w:rsid w:val="00243BFA"/>
    <w:rsid w:val="002719B2"/>
    <w:rsid w:val="002E5A03"/>
    <w:rsid w:val="002F78C6"/>
    <w:rsid w:val="00307B22"/>
    <w:rsid w:val="003447D5"/>
    <w:rsid w:val="003D7CED"/>
    <w:rsid w:val="004830EE"/>
    <w:rsid w:val="004A46CD"/>
    <w:rsid w:val="00510693"/>
    <w:rsid w:val="005354E5"/>
    <w:rsid w:val="00552946"/>
    <w:rsid w:val="005A2D27"/>
    <w:rsid w:val="005D57BF"/>
    <w:rsid w:val="00671C2D"/>
    <w:rsid w:val="00722B23"/>
    <w:rsid w:val="00746BB5"/>
    <w:rsid w:val="00770930"/>
    <w:rsid w:val="007C79F2"/>
    <w:rsid w:val="007D20CE"/>
    <w:rsid w:val="007D5EEB"/>
    <w:rsid w:val="00870EFE"/>
    <w:rsid w:val="0087732B"/>
    <w:rsid w:val="009B34B6"/>
    <w:rsid w:val="009F7EC5"/>
    <w:rsid w:val="00A37D9D"/>
    <w:rsid w:val="00A5353A"/>
    <w:rsid w:val="00AC141B"/>
    <w:rsid w:val="00B04D3B"/>
    <w:rsid w:val="00B64748"/>
    <w:rsid w:val="00BA77A4"/>
    <w:rsid w:val="00C13EEB"/>
    <w:rsid w:val="00C8730A"/>
    <w:rsid w:val="00C94022"/>
    <w:rsid w:val="00D164CE"/>
    <w:rsid w:val="00D42011"/>
    <w:rsid w:val="00E05D66"/>
    <w:rsid w:val="00E34726"/>
    <w:rsid w:val="00E6695F"/>
    <w:rsid w:val="00EB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2E5A0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link w:val="KopfzeileZchn"/>
    <w:rsid w:val="00EB08A1"/>
    <w:pPr>
      <w:tabs>
        <w:tab w:val="clear" w:pos="454"/>
        <w:tab w:val="clear" w:pos="4706"/>
        <w:tab w:val="center" w:pos="4536"/>
        <w:tab w:val="right" w:pos="9072"/>
      </w:tabs>
    </w:pPr>
  </w:style>
  <w:style w:type="paragraph" w:customStyle="1" w:styleId="Flietext-Top">
    <w:name w:val="Fließtext-Top"/>
    <w:rsid w:val="00510693"/>
    <w:pPr>
      <w:keepNext/>
      <w:spacing w:line="330" w:lineRule="exact"/>
    </w:pPr>
    <w:rPr>
      <w:rFonts w:ascii="BMWTypeLight" w:eastAsia="Times" w:hAnsi="BMWTypeLight"/>
      <w:b/>
      <w:color w:val="000000"/>
      <w:sz w:val="2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Textkrper2">
    <w:name w:val="Body Text 2"/>
    <w:basedOn w:val="Standard"/>
    <w:link w:val="Textkrper2Zchn"/>
    <w:rsid w:val="003447D5"/>
    <w:pPr>
      <w:tabs>
        <w:tab w:val="clear" w:pos="454"/>
        <w:tab w:val="clear" w:pos="4706"/>
      </w:tabs>
      <w:spacing w:after="240" w:line="360" w:lineRule="atLeast"/>
    </w:pPr>
    <w:rPr>
      <w:rFonts w:ascii="BMW Helvetica Light" w:hAnsi="BMW Helvetica Light"/>
      <w:b/>
      <w:bCs/>
      <w:sz w:val="24"/>
      <w:szCs w:val="20"/>
    </w:rPr>
  </w:style>
  <w:style w:type="character" w:customStyle="1" w:styleId="Textkrper2Zchn">
    <w:name w:val="Textkörper 2 Zchn"/>
    <w:basedOn w:val="Absatz-Standardschriftart"/>
    <w:link w:val="Textkrper2"/>
    <w:rsid w:val="003447D5"/>
    <w:rPr>
      <w:rFonts w:ascii="BMW Helvetica Light" w:hAnsi="BMW Helvetica Light"/>
      <w:b/>
      <w:bCs/>
      <w:sz w:val="24"/>
    </w:rPr>
  </w:style>
  <w:style w:type="character" w:customStyle="1" w:styleId="KopfzeileZchn">
    <w:name w:val="Kopfzeile Zchn"/>
    <w:basedOn w:val="Absatz-Standardschriftart"/>
    <w:link w:val="Kopfzeile"/>
    <w:rsid w:val="003447D5"/>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10355</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qt61950</cp:lastModifiedBy>
  <cp:revision>2</cp:revision>
  <cp:lastPrinted>2001-11-08T12:37:00Z</cp:lastPrinted>
  <dcterms:created xsi:type="dcterms:W3CDTF">2010-04-12T13:30:00Z</dcterms:created>
  <dcterms:modified xsi:type="dcterms:W3CDTF">2010-04-12T13:30:00Z</dcterms:modified>
</cp:coreProperties>
</file>