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44A" w:rsidRPr="007534D6" w:rsidRDefault="00EF344A">
      <w:pPr>
        <w:outlineLvl w:val="0"/>
        <w:rPr>
          <w:rFonts w:ascii="BMWTypeLight" w:hAnsi="BMWTypeLight"/>
          <w:b/>
          <w:bCs/>
          <w:sz w:val="36"/>
          <w:szCs w:val="36"/>
          <w:lang w:val="en-US"/>
        </w:rPr>
      </w:pPr>
      <w:r w:rsidRPr="007534D6">
        <w:rPr>
          <w:rFonts w:ascii="BMWTypeLight" w:hAnsi="BMWTypeLight"/>
          <w:b/>
          <w:bCs/>
          <w:sz w:val="36"/>
          <w:szCs w:val="36"/>
          <w:lang w:val="en-US"/>
        </w:rPr>
        <w:t>BMW Group</w:t>
      </w:r>
    </w:p>
    <w:p w:rsidR="00EF344A" w:rsidRPr="007534D6" w:rsidRDefault="00EF344A">
      <w:pPr>
        <w:outlineLvl w:val="0"/>
        <w:rPr>
          <w:rFonts w:ascii="BMWTypeLight" w:hAnsi="BMWTypeLight"/>
          <w:b/>
          <w:bCs/>
          <w:color w:val="C0C0C0"/>
          <w:sz w:val="36"/>
          <w:szCs w:val="36"/>
          <w:lang w:val="en-US"/>
        </w:rPr>
      </w:pPr>
      <w:r w:rsidRPr="007534D6">
        <w:rPr>
          <w:rFonts w:ascii="BMWTypeLight" w:hAnsi="BMWTypeLight"/>
          <w:b/>
          <w:bCs/>
          <w:color w:val="C0C0C0"/>
          <w:sz w:val="36"/>
          <w:szCs w:val="36"/>
          <w:lang w:val="en-US"/>
        </w:rPr>
        <w:t>Switzerland</w:t>
      </w:r>
    </w:p>
    <w:p w:rsidR="00EF344A" w:rsidRPr="007534D6" w:rsidRDefault="00EF344A">
      <w:pPr>
        <w:outlineLvl w:val="0"/>
        <w:rPr>
          <w:rFonts w:ascii="BMWTypeLight" w:hAnsi="BMWTypeLight"/>
          <w:b/>
          <w:bCs/>
          <w:color w:val="C0C0C0"/>
          <w:sz w:val="36"/>
          <w:szCs w:val="36"/>
          <w:lang w:val="en-US"/>
        </w:rPr>
      </w:pPr>
      <w:r w:rsidRPr="007534D6">
        <w:rPr>
          <w:rFonts w:ascii="BMWTypeLight" w:hAnsi="BMWTypeLight"/>
          <w:b/>
          <w:bCs/>
          <w:color w:val="C0C0C0"/>
          <w:sz w:val="36"/>
          <w:szCs w:val="36"/>
          <w:lang w:val="en-US"/>
        </w:rPr>
        <w:t>Corporate Communications</w:t>
      </w:r>
    </w:p>
    <w:p w:rsidR="00EF344A" w:rsidRPr="007534D6" w:rsidRDefault="00EF344A">
      <w:pPr>
        <w:rPr>
          <w:rFonts w:ascii="BMWTypeLight" w:hAnsi="BMWTypeLight"/>
          <w:b/>
          <w:bCs/>
          <w:sz w:val="36"/>
          <w:szCs w:val="36"/>
          <w:lang w:val="en-US"/>
        </w:rPr>
      </w:pPr>
    </w:p>
    <w:p w:rsidR="00EF344A" w:rsidRPr="007534D6" w:rsidRDefault="00EF344A">
      <w:pPr>
        <w:spacing w:line="360" w:lineRule="atLeast"/>
        <w:rPr>
          <w:rFonts w:ascii="BMWTypeLight" w:hAnsi="BMWTypeLight"/>
          <w:sz w:val="24"/>
          <w:lang w:val="en-US" w:eastAsia="de-DE"/>
        </w:rPr>
      </w:pPr>
    </w:p>
    <w:p w:rsidR="0060286C" w:rsidRPr="00C761F6" w:rsidRDefault="0060286C" w:rsidP="0060286C">
      <w:pPr>
        <w:rPr>
          <w:rFonts w:ascii="BMWTypeLight" w:hAnsi="BMWTypeLight"/>
          <w:b/>
          <w:bCs/>
          <w:sz w:val="36"/>
          <w:szCs w:val="28"/>
          <w:lang w:val="en-US" w:eastAsia="de-DE"/>
        </w:rPr>
      </w:pPr>
      <w:r w:rsidRPr="00C761F6">
        <w:rPr>
          <w:rFonts w:ascii="BMWTypeLight" w:hAnsi="BMWTypeLight"/>
          <w:b/>
          <w:bCs/>
          <w:sz w:val="36"/>
          <w:szCs w:val="28"/>
          <w:lang w:val="en-US" w:eastAsia="de-DE"/>
        </w:rPr>
        <w:t>MINI – T</w:t>
      </w:r>
      <w:r w:rsidR="00B40F03" w:rsidRPr="00C761F6">
        <w:rPr>
          <w:rFonts w:ascii="BMWTypeLight" w:hAnsi="BMWTypeLight"/>
          <w:b/>
          <w:bCs/>
          <w:sz w:val="36"/>
          <w:szCs w:val="28"/>
          <w:lang w:val="en-US" w:eastAsia="de-DE"/>
        </w:rPr>
        <w:t>ENDER LOVING CARE</w:t>
      </w:r>
      <w:r w:rsidRPr="00C761F6">
        <w:rPr>
          <w:rFonts w:ascii="BMWTypeLight" w:hAnsi="BMWTypeLight"/>
          <w:b/>
          <w:bCs/>
          <w:sz w:val="36"/>
          <w:szCs w:val="28"/>
          <w:lang w:val="en-US" w:eastAsia="de-DE"/>
        </w:rPr>
        <w:t>.</w:t>
      </w:r>
    </w:p>
    <w:p w:rsidR="00EF344A" w:rsidRPr="007534D6" w:rsidRDefault="0060286C" w:rsidP="007534D6">
      <w:pPr>
        <w:rPr>
          <w:rFonts w:ascii="BMWTypeLight" w:hAnsi="BMWTypeLight"/>
          <w:sz w:val="36"/>
          <w:szCs w:val="28"/>
          <w:lang w:val="de-CH" w:eastAsia="de-DE"/>
        </w:rPr>
      </w:pPr>
      <w:r>
        <w:rPr>
          <w:rFonts w:ascii="BMWTypeLight" w:hAnsi="BMWTypeLight"/>
          <w:sz w:val="36"/>
          <w:szCs w:val="28"/>
          <w:lang w:val="de-CH" w:eastAsia="de-DE"/>
        </w:rPr>
        <w:t>MINI S</w:t>
      </w:r>
      <w:r w:rsidR="00C761F6">
        <w:rPr>
          <w:rFonts w:ascii="BMWTypeLight" w:hAnsi="BMWTypeLight"/>
          <w:sz w:val="36"/>
          <w:szCs w:val="28"/>
          <w:lang w:val="de-CH" w:eastAsia="de-DE"/>
        </w:rPr>
        <w:t>witzerland</w:t>
      </w:r>
      <w:r>
        <w:rPr>
          <w:rFonts w:ascii="BMWTypeLight" w:hAnsi="BMWTypeLight"/>
          <w:sz w:val="36"/>
          <w:szCs w:val="28"/>
          <w:lang w:val="de-CH" w:eastAsia="de-DE"/>
        </w:rPr>
        <w:t xml:space="preserve"> </w:t>
      </w:r>
      <w:r w:rsidRPr="0060286C">
        <w:rPr>
          <w:rFonts w:ascii="BMWTypeLight" w:hAnsi="BMWTypeLight"/>
          <w:sz w:val="36"/>
          <w:szCs w:val="28"/>
          <w:lang w:val="de-CH" w:eastAsia="de-DE"/>
        </w:rPr>
        <w:t>er</w:t>
      </w:r>
      <w:r>
        <w:rPr>
          <w:rFonts w:ascii="BMWTypeLight" w:hAnsi="BMWTypeLight"/>
          <w:sz w:val="36"/>
          <w:szCs w:val="28"/>
          <w:lang w:val="de-CH" w:eastAsia="de-DE"/>
        </w:rPr>
        <w:t xml:space="preserve">weitert Service-Angebot </w:t>
      </w:r>
      <w:r w:rsidR="00C761F6">
        <w:rPr>
          <w:rFonts w:ascii="BMWTypeLight" w:hAnsi="BMWTypeLight"/>
          <w:sz w:val="36"/>
          <w:szCs w:val="28"/>
          <w:lang w:val="de-CH" w:eastAsia="de-DE"/>
        </w:rPr>
        <w:t>für alle MINI Automobile.</w:t>
      </w:r>
    </w:p>
    <w:p w:rsidR="00EF344A" w:rsidRPr="002B79E7" w:rsidRDefault="00EF344A">
      <w:pPr>
        <w:pStyle w:val="Kopfzeile"/>
        <w:widowControl/>
        <w:tabs>
          <w:tab w:val="clear" w:pos="4536"/>
          <w:tab w:val="clear" w:pos="9072"/>
        </w:tabs>
        <w:spacing w:line="360" w:lineRule="atLeast"/>
        <w:rPr>
          <w:rFonts w:ascii="BMWTypeLight" w:hAnsi="BMWTypeLight"/>
          <w:kern w:val="0"/>
          <w:szCs w:val="20"/>
          <w:lang w:val="de-CH"/>
        </w:rPr>
      </w:pPr>
    </w:p>
    <w:p w:rsidR="00EF344A" w:rsidRPr="002B79E7" w:rsidRDefault="00EF344A">
      <w:pPr>
        <w:spacing w:line="360" w:lineRule="atLeast"/>
        <w:rPr>
          <w:rFonts w:ascii="BMWTypeLight" w:hAnsi="BMWTypeLight"/>
          <w:sz w:val="22"/>
          <w:lang w:val="de-CH"/>
        </w:rPr>
      </w:pPr>
    </w:p>
    <w:p w:rsidR="004866D6" w:rsidRPr="002B79E7" w:rsidRDefault="004866D6">
      <w:pPr>
        <w:spacing w:line="360" w:lineRule="atLeast"/>
        <w:rPr>
          <w:rFonts w:ascii="BMWTypeLight" w:hAnsi="BMWTypeLight"/>
          <w:sz w:val="22"/>
          <w:lang w:val="de-CH"/>
        </w:rPr>
      </w:pPr>
    </w:p>
    <w:p w:rsidR="0060286C" w:rsidRPr="0060286C" w:rsidRDefault="0060286C" w:rsidP="0060286C">
      <w:pPr>
        <w:pStyle w:val="Fliesstext"/>
        <w:spacing w:line="360" w:lineRule="atLeast"/>
        <w:rPr>
          <w:lang w:val="de-CH"/>
        </w:rPr>
      </w:pPr>
      <w:r w:rsidRPr="0060286C">
        <w:rPr>
          <w:lang w:val="de-CH"/>
        </w:rPr>
        <w:t>Servicekosten und Servicequalität sind entscheidende Faktoren beim Aufbau einer langjährigen, von Vertrauen geprägten Kundenbeziehung. Mit einer gut aufgestellten Handelsorganisation, bestens ausgebildetem Personal, qualita</w:t>
      </w:r>
      <w:r w:rsidR="00B12AB6">
        <w:rPr>
          <w:lang w:val="de-CH"/>
        </w:rPr>
        <w:softHyphen/>
      </w:r>
      <w:r w:rsidRPr="0060286C">
        <w:rPr>
          <w:lang w:val="de-CH"/>
        </w:rPr>
        <w:t>tiv hochstehenden Originalersatzteilen und fachlich wie technischem Know-how des Service-Personals setzte hier MINI S</w:t>
      </w:r>
      <w:r w:rsidR="004863FA">
        <w:rPr>
          <w:lang w:val="de-CH"/>
        </w:rPr>
        <w:t xml:space="preserve">witzerland </w:t>
      </w:r>
      <w:r w:rsidRPr="0060286C">
        <w:rPr>
          <w:lang w:val="de-CH"/>
        </w:rPr>
        <w:t>schon bis anhin h</w:t>
      </w:r>
      <w:r w:rsidRPr="0060286C">
        <w:rPr>
          <w:lang w:val="de-CH"/>
        </w:rPr>
        <w:t>o</w:t>
      </w:r>
      <w:r w:rsidRPr="0060286C">
        <w:rPr>
          <w:lang w:val="de-CH"/>
        </w:rPr>
        <w:t>he Standards. Nun geht MINI S</w:t>
      </w:r>
      <w:r w:rsidR="00C761F6">
        <w:rPr>
          <w:lang w:val="de-CH"/>
        </w:rPr>
        <w:t>witzerland</w:t>
      </w:r>
      <w:r w:rsidRPr="0060286C">
        <w:rPr>
          <w:lang w:val="de-CH"/>
        </w:rPr>
        <w:t xml:space="preserve"> noch einen Schritt weiter und führt für alle Fahrzeuge das erweiterte Service Angebot MINI – </w:t>
      </w:r>
      <w:r w:rsidR="00B40F03">
        <w:rPr>
          <w:lang w:val="de-CH"/>
        </w:rPr>
        <w:t>TENDER LOVING CARE</w:t>
      </w:r>
      <w:r w:rsidRPr="0060286C">
        <w:rPr>
          <w:lang w:val="de-CH"/>
        </w:rPr>
        <w:t xml:space="preserve"> ein. Das Programm gilt rückwirkend für alle Neuwagen mit Erstinver</w:t>
      </w:r>
      <w:r w:rsidR="00B12AB6">
        <w:rPr>
          <w:lang w:val="de-CH"/>
        </w:rPr>
        <w:softHyphen/>
      </w:r>
      <w:r w:rsidRPr="0060286C">
        <w:rPr>
          <w:lang w:val="de-CH"/>
        </w:rPr>
        <w:t>kehrsetzung ab 1.4.2011 und ist im Kaufpreis inbegriffen. Das Angebot um</w:t>
      </w:r>
      <w:r w:rsidR="00B12AB6">
        <w:rPr>
          <w:lang w:val="de-CH"/>
        </w:rPr>
        <w:softHyphen/>
      </w:r>
      <w:r w:rsidRPr="0060286C">
        <w:rPr>
          <w:lang w:val="de-CH"/>
        </w:rPr>
        <w:t>fasst dabei folgende Leistungen:</w:t>
      </w:r>
    </w:p>
    <w:p w:rsidR="0060286C" w:rsidRPr="0060286C" w:rsidRDefault="0060286C" w:rsidP="0060286C">
      <w:pPr>
        <w:pStyle w:val="Fliesstext"/>
        <w:spacing w:line="360" w:lineRule="atLeast"/>
        <w:rPr>
          <w:lang w:val="de-CH"/>
        </w:rPr>
      </w:pPr>
    </w:p>
    <w:p w:rsidR="0060286C" w:rsidRPr="0060286C" w:rsidRDefault="0060286C" w:rsidP="0060286C">
      <w:pPr>
        <w:pStyle w:val="Fliesstext"/>
        <w:spacing w:line="360" w:lineRule="atLeast"/>
        <w:rPr>
          <w:b/>
          <w:lang w:val="de-CH"/>
        </w:rPr>
      </w:pPr>
      <w:r w:rsidRPr="0060286C">
        <w:rPr>
          <w:b/>
          <w:lang w:val="de-CH"/>
        </w:rPr>
        <w:t>Kostenloser Service bis 100’000 Km oder 10 Jahre.*</w:t>
      </w:r>
    </w:p>
    <w:p w:rsidR="0060286C" w:rsidRPr="0060286C" w:rsidRDefault="0060286C" w:rsidP="0060286C">
      <w:pPr>
        <w:pStyle w:val="Fliesstext"/>
        <w:spacing w:line="360" w:lineRule="atLeast"/>
        <w:rPr>
          <w:lang w:val="de-CH"/>
        </w:rPr>
      </w:pPr>
      <w:r w:rsidRPr="0060286C">
        <w:rPr>
          <w:lang w:val="de-CH"/>
        </w:rPr>
        <w:t>Bis 100‘000 Km oder 10 Jahre seit der Erstinverkehrsetzung sind sämtliche Wartungen des Fahrzeugs gemäss Service-Intervall-Anzeige im MINI oder Serviceheft</w:t>
      </w:r>
      <w:r w:rsidR="00B40F03">
        <w:rPr>
          <w:lang w:val="de-CH"/>
        </w:rPr>
        <w:t xml:space="preserve"> kostenlos. Hierbei sind</w:t>
      </w:r>
      <w:r w:rsidRPr="0060286C">
        <w:rPr>
          <w:lang w:val="de-CH"/>
        </w:rPr>
        <w:t xml:space="preserve"> MINI Originalteile inbegriffen. Ausge</w:t>
      </w:r>
      <w:r w:rsidR="00B12AB6">
        <w:rPr>
          <w:lang w:val="de-CH"/>
        </w:rPr>
        <w:softHyphen/>
      </w:r>
      <w:r w:rsidRPr="0060286C">
        <w:rPr>
          <w:lang w:val="de-CH"/>
        </w:rPr>
        <w:t>schlossen sind lediglich Verschleissreparaturen, wie z.B. Bremsen oder Wi</w:t>
      </w:r>
      <w:r w:rsidR="00B12AB6">
        <w:rPr>
          <w:lang w:val="de-CH"/>
        </w:rPr>
        <w:softHyphen/>
      </w:r>
      <w:r w:rsidRPr="0060286C">
        <w:rPr>
          <w:lang w:val="de-CH"/>
        </w:rPr>
        <w:t>scherblätter.</w:t>
      </w:r>
    </w:p>
    <w:p w:rsidR="0060286C" w:rsidRPr="0060286C" w:rsidRDefault="0060286C" w:rsidP="0060286C">
      <w:pPr>
        <w:pStyle w:val="Fliesstext"/>
        <w:spacing w:line="360" w:lineRule="atLeast"/>
        <w:rPr>
          <w:lang w:val="de-CH"/>
        </w:rPr>
      </w:pPr>
    </w:p>
    <w:p w:rsidR="0060286C" w:rsidRPr="0060286C" w:rsidRDefault="0060286C" w:rsidP="0060286C">
      <w:pPr>
        <w:pStyle w:val="Fliesstext"/>
        <w:spacing w:line="360" w:lineRule="atLeast"/>
        <w:rPr>
          <w:b/>
          <w:lang w:val="de-CH"/>
        </w:rPr>
      </w:pPr>
      <w:r w:rsidRPr="0060286C">
        <w:rPr>
          <w:b/>
          <w:lang w:val="de-CH"/>
        </w:rPr>
        <w:t>Gewährleistung bis 100’000 Km oder 3 Jahre.*</w:t>
      </w:r>
    </w:p>
    <w:p w:rsidR="0060286C" w:rsidRPr="0060286C" w:rsidRDefault="0060286C" w:rsidP="0060286C">
      <w:pPr>
        <w:pStyle w:val="Fliesstext"/>
        <w:spacing w:line="360" w:lineRule="atLeast"/>
        <w:rPr>
          <w:lang w:val="de-CH"/>
        </w:rPr>
      </w:pPr>
      <w:r w:rsidRPr="0060286C">
        <w:rPr>
          <w:lang w:val="de-CH"/>
        </w:rPr>
        <w:t>Die Gewährleistung umfasst alle bei sachgemässem Gebrauch des Fahr</w:t>
      </w:r>
      <w:r w:rsidR="00B12AB6">
        <w:rPr>
          <w:lang w:val="de-CH"/>
        </w:rPr>
        <w:softHyphen/>
      </w:r>
      <w:r w:rsidRPr="0060286C">
        <w:rPr>
          <w:lang w:val="de-CH"/>
        </w:rPr>
        <w:t>zeugs aufgetretenen Mängel sowie die dazugehörigen MINI Originalteile. Zudem sind di</w:t>
      </w:r>
      <w:r w:rsidR="00B40F03">
        <w:rPr>
          <w:lang w:val="de-CH"/>
        </w:rPr>
        <w:t>e</w:t>
      </w:r>
      <w:r w:rsidRPr="0060286C">
        <w:rPr>
          <w:lang w:val="de-CH"/>
        </w:rPr>
        <w:t xml:space="preserve"> obligat</w:t>
      </w:r>
      <w:r w:rsidR="00B40F03">
        <w:rPr>
          <w:lang w:val="de-CH"/>
        </w:rPr>
        <w:t>orische Abgaswartung und 6 Rad</w:t>
      </w:r>
      <w:r w:rsidRPr="0060286C">
        <w:rPr>
          <w:lang w:val="de-CH"/>
        </w:rPr>
        <w:t>wechsel (zwei pro Jahr) inbegriffen. Lediglich Verschleissreparaturen deckt das Service-Ange</w:t>
      </w:r>
      <w:r w:rsidR="00B12AB6">
        <w:rPr>
          <w:lang w:val="de-CH"/>
        </w:rPr>
        <w:softHyphen/>
      </w:r>
      <w:r w:rsidRPr="0060286C">
        <w:rPr>
          <w:lang w:val="de-CH"/>
        </w:rPr>
        <w:t>bot nicht ab.</w:t>
      </w:r>
    </w:p>
    <w:p w:rsidR="0060286C" w:rsidRPr="0060286C" w:rsidRDefault="0060286C" w:rsidP="0060286C">
      <w:pPr>
        <w:pStyle w:val="Fliesstext"/>
        <w:spacing w:line="360" w:lineRule="atLeast"/>
        <w:rPr>
          <w:lang w:val="de-CH"/>
        </w:rPr>
      </w:pPr>
    </w:p>
    <w:p w:rsidR="0060286C" w:rsidRPr="0060286C" w:rsidRDefault="0060286C" w:rsidP="0060286C">
      <w:pPr>
        <w:pStyle w:val="Fliesstext"/>
        <w:spacing w:line="360" w:lineRule="atLeast"/>
        <w:rPr>
          <w:lang w:val="de-CH"/>
        </w:rPr>
      </w:pPr>
      <w:r w:rsidRPr="0060286C">
        <w:rPr>
          <w:lang w:val="de-CH"/>
        </w:rPr>
        <w:t>*Es gilt das zuerst Erreichte</w:t>
      </w:r>
    </w:p>
    <w:p w:rsidR="0060286C" w:rsidRPr="0060286C" w:rsidRDefault="0060286C" w:rsidP="0060286C">
      <w:pPr>
        <w:pStyle w:val="Fliesstext"/>
        <w:spacing w:line="360" w:lineRule="atLeast"/>
        <w:rPr>
          <w:lang w:val="de-CH"/>
        </w:rPr>
      </w:pPr>
    </w:p>
    <w:p w:rsidR="0060286C" w:rsidRPr="0060286C" w:rsidRDefault="0060286C" w:rsidP="0060286C">
      <w:pPr>
        <w:pStyle w:val="Fliesstext"/>
        <w:spacing w:line="360" w:lineRule="atLeast"/>
        <w:rPr>
          <w:lang w:val="de-CH"/>
        </w:rPr>
      </w:pPr>
      <w:r w:rsidRPr="0060286C">
        <w:rPr>
          <w:lang w:val="de-CH"/>
        </w:rPr>
        <w:t>Die Namensgebung „</w:t>
      </w:r>
      <w:r w:rsidR="00C761F6">
        <w:rPr>
          <w:lang w:val="de-CH"/>
        </w:rPr>
        <w:t xml:space="preserve">MINI </w:t>
      </w:r>
      <w:r w:rsidR="00B40F03">
        <w:rPr>
          <w:lang w:val="de-CH"/>
        </w:rPr>
        <w:t>TENDER LOVING CARE</w:t>
      </w:r>
      <w:r w:rsidRPr="0060286C">
        <w:rPr>
          <w:lang w:val="de-CH"/>
        </w:rPr>
        <w:t xml:space="preserve">“ </w:t>
      </w:r>
      <w:r w:rsidR="00DD4F90">
        <w:rPr>
          <w:lang w:val="de-CH"/>
        </w:rPr>
        <w:t>zielt</w:t>
      </w:r>
      <w:r w:rsidRPr="0060286C">
        <w:rPr>
          <w:lang w:val="de-CH"/>
        </w:rPr>
        <w:t xml:space="preserve"> darauf a</w:t>
      </w:r>
      <w:r w:rsidR="00DD4F90">
        <w:rPr>
          <w:lang w:val="de-CH"/>
        </w:rPr>
        <w:t>b</w:t>
      </w:r>
      <w:r w:rsidRPr="0060286C">
        <w:rPr>
          <w:lang w:val="de-CH"/>
        </w:rPr>
        <w:t>, seinen MINI mit der Liebe und Zuwendung zu versorgen, die er auch verdient. Ter</w:t>
      </w:r>
      <w:r w:rsidR="00B12AB6">
        <w:rPr>
          <w:lang w:val="de-CH"/>
        </w:rPr>
        <w:softHyphen/>
      </w:r>
      <w:r w:rsidRPr="0060286C">
        <w:rPr>
          <w:lang w:val="de-CH"/>
        </w:rPr>
        <w:t>minologie und Leistung</w:t>
      </w:r>
      <w:r w:rsidR="004863FA">
        <w:rPr>
          <w:lang w:val="de-CH"/>
        </w:rPr>
        <w:t>sumfang des Service-Pakets sind</w:t>
      </w:r>
      <w:r w:rsidR="00DD4F90">
        <w:rPr>
          <w:lang w:val="de-CH"/>
        </w:rPr>
        <w:t xml:space="preserve"> auch bei einigen</w:t>
      </w:r>
      <w:r w:rsidRPr="0060286C">
        <w:rPr>
          <w:lang w:val="de-CH"/>
        </w:rPr>
        <w:t xml:space="preserve"> </w:t>
      </w:r>
      <w:r w:rsidRPr="0060286C">
        <w:rPr>
          <w:lang w:val="de-CH"/>
        </w:rPr>
        <w:lastRenderedPageBreak/>
        <w:t>anderen europäischen MINI Vertriebsgesellschaften etabliert. Enthalten im Kaufpreis ist das Service-Paket allerdings nur in der Schweiz. Daher kön</w:t>
      </w:r>
      <w:r w:rsidR="00B12AB6">
        <w:rPr>
          <w:lang w:val="de-CH"/>
        </w:rPr>
        <w:softHyphen/>
      </w:r>
      <w:r w:rsidRPr="0060286C">
        <w:rPr>
          <w:lang w:val="de-CH"/>
        </w:rPr>
        <w:t>nen auch die Leistungen des Service-Angebots nur bei MINI Vertrags- oder Se</w:t>
      </w:r>
      <w:r w:rsidRPr="0060286C">
        <w:rPr>
          <w:lang w:val="de-CH"/>
        </w:rPr>
        <w:t>r</w:t>
      </w:r>
      <w:r w:rsidRPr="0060286C">
        <w:rPr>
          <w:lang w:val="de-CH"/>
        </w:rPr>
        <w:t xml:space="preserve">vicepartnern in der Schweiz oder dem Fürstentum Liechtenstein in Anspruch genommen werden. </w:t>
      </w:r>
    </w:p>
    <w:p w:rsidR="00EF344A" w:rsidRPr="007B350C" w:rsidRDefault="00EF344A">
      <w:pPr>
        <w:pStyle w:val="Fliesstext"/>
        <w:spacing w:line="360" w:lineRule="atLeast"/>
        <w:rPr>
          <w:lang w:val="de-CH"/>
        </w:rPr>
      </w:pPr>
    </w:p>
    <w:p w:rsidR="00EF344A" w:rsidRPr="007B350C" w:rsidRDefault="00EF344A">
      <w:pPr>
        <w:pStyle w:val="Fliesstext"/>
        <w:spacing w:line="360" w:lineRule="atLeast"/>
        <w:rPr>
          <w:lang w:val="de-CH"/>
        </w:rPr>
      </w:pPr>
    </w:p>
    <w:p w:rsidR="00EF344A" w:rsidRPr="007B350C" w:rsidRDefault="00EF344A">
      <w:pPr>
        <w:spacing w:line="360" w:lineRule="atLeast"/>
        <w:rPr>
          <w:rFonts w:ascii="BMWTypeLight" w:hAnsi="BMWTypeLight"/>
          <w:sz w:val="22"/>
          <w:szCs w:val="24"/>
          <w:lang w:val="de-CH"/>
        </w:rPr>
      </w:pPr>
    </w:p>
    <w:p w:rsidR="00A521CB" w:rsidRDefault="00A521CB" w:rsidP="00A521CB">
      <w:pPr>
        <w:pStyle w:val="Textkrper2"/>
        <w:tabs>
          <w:tab w:val="left" w:pos="3828"/>
        </w:tabs>
        <w:spacing w:after="0"/>
        <w:rPr>
          <w:rFonts w:ascii="BMWTypeLight" w:hAnsi="BMWTypeLight"/>
          <w:b w:val="0"/>
          <w:bCs w:val="0"/>
          <w:sz w:val="22"/>
        </w:rPr>
      </w:pPr>
      <w:r>
        <w:rPr>
          <w:rFonts w:ascii="BMWTypeLight" w:hAnsi="BMWTypeLight"/>
          <w:sz w:val="22"/>
        </w:rPr>
        <w:t>Für weitere Informationen:</w:t>
      </w:r>
      <w:r>
        <w:rPr>
          <w:rFonts w:ascii="BMWTypeLight" w:hAnsi="BMWTypeLight"/>
          <w:sz w:val="22"/>
        </w:rPr>
        <w:tab/>
      </w:r>
      <w:r>
        <w:rPr>
          <w:rFonts w:ascii="BMWTypeLight" w:hAnsi="BMWTypeLight"/>
          <w:b w:val="0"/>
          <w:bCs w:val="0"/>
          <w:sz w:val="22"/>
        </w:rPr>
        <w:t>BMW (Schweiz) AG</w:t>
      </w:r>
    </w:p>
    <w:p w:rsidR="00A521CB" w:rsidRPr="007534D6" w:rsidRDefault="00A521CB" w:rsidP="00A521CB">
      <w:pPr>
        <w:tabs>
          <w:tab w:val="left" w:pos="3828"/>
        </w:tabs>
        <w:spacing w:line="360" w:lineRule="atLeast"/>
        <w:rPr>
          <w:rFonts w:ascii="BMWTypeLight" w:hAnsi="BMWTypeLight"/>
          <w:sz w:val="22"/>
          <w:szCs w:val="24"/>
          <w:lang w:val="fr-CH"/>
        </w:rPr>
      </w:pPr>
      <w:r>
        <w:rPr>
          <w:rFonts w:ascii="BMWTypeLight" w:hAnsi="BMWTypeLight"/>
          <w:sz w:val="22"/>
          <w:szCs w:val="24"/>
          <w:lang w:val="de-DE"/>
        </w:rPr>
        <w:tab/>
      </w:r>
      <w:r w:rsidRPr="007534D6">
        <w:rPr>
          <w:rFonts w:ascii="BMWTypeLight" w:hAnsi="BMWTypeLight"/>
          <w:sz w:val="22"/>
          <w:szCs w:val="24"/>
          <w:lang w:val="fr-CH"/>
        </w:rPr>
        <w:t>Corporate Communications</w:t>
      </w:r>
    </w:p>
    <w:p w:rsidR="00A521CB" w:rsidRPr="007534D6" w:rsidRDefault="00A521CB" w:rsidP="00A521CB">
      <w:pPr>
        <w:tabs>
          <w:tab w:val="left" w:pos="3828"/>
        </w:tabs>
        <w:spacing w:line="360" w:lineRule="atLeast"/>
        <w:rPr>
          <w:rFonts w:ascii="BMWTypeLight" w:hAnsi="BMWTypeLight"/>
          <w:sz w:val="22"/>
          <w:szCs w:val="24"/>
          <w:lang w:val="fr-CH"/>
        </w:rPr>
      </w:pPr>
      <w:r w:rsidRPr="007534D6">
        <w:rPr>
          <w:rFonts w:ascii="BMWTypeLight" w:hAnsi="BMWTypeLight"/>
          <w:sz w:val="22"/>
          <w:szCs w:val="24"/>
          <w:lang w:val="fr-CH"/>
        </w:rPr>
        <w:tab/>
        <w:t>Beda Durrer</w:t>
      </w:r>
    </w:p>
    <w:p w:rsidR="00A521CB" w:rsidRPr="007534D6" w:rsidRDefault="00A521CB" w:rsidP="00A521CB">
      <w:pPr>
        <w:pStyle w:val="Kopfzeile"/>
        <w:widowControl/>
        <w:tabs>
          <w:tab w:val="clear" w:pos="4536"/>
          <w:tab w:val="clear" w:pos="9072"/>
          <w:tab w:val="left" w:pos="3828"/>
        </w:tabs>
        <w:spacing w:line="360" w:lineRule="atLeast"/>
        <w:rPr>
          <w:rFonts w:ascii="BMWTypeLight" w:hAnsi="BMWTypeLight"/>
          <w:kern w:val="0"/>
          <w:szCs w:val="24"/>
          <w:lang w:val="fr-CH"/>
        </w:rPr>
      </w:pPr>
      <w:r w:rsidRPr="007534D6">
        <w:rPr>
          <w:rFonts w:ascii="BMWTypeLight" w:hAnsi="BMWTypeLight"/>
          <w:kern w:val="0"/>
          <w:szCs w:val="24"/>
          <w:lang w:val="fr-CH"/>
        </w:rPr>
        <w:tab/>
        <w:t>Industriestrasse 20</w:t>
      </w:r>
    </w:p>
    <w:p w:rsidR="00A521CB" w:rsidRDefault="00A521CB" w:rsidP="00A521CB">
      <w:pPr>
        <w:tabs>
          <w:tab w:val="left" w:pos="3828"/>
        </w:tabs>
        <w:spacing w:line="360" w:lineRule="atLeast"/>
        <w:rPr>
          <w:rFonts w:ascii="BMWTypeLight" w:hAnsi="BMWTypeLight"/>
          <w:sz w:val="22"/>
          <w:szCs w:val="24"/>
          <w:lang w:val="de-DE"/>
        </w:rPr>
      </w:pPr>
      <w:r w:rsidRPr="007534D6">
        <w:rPr>
          <w:rFonts w:ascii="BMWTypeLight" w:hAnsi="BMWTypeLight"/>
          <w:sz w:val="22"/>
          <w:szCs w:val="24"/>
          <w:lang w:val="fr-CH"/>
        </w:rPr>
        <w:tab/>
      </w:r>
      <w:r>
        <w:rPr>
          <w:rFonts w:ascii="BMWTypeLight" w:hAnsi="BMWTypeLight"/>
          <w:sz w:val="22"/>
          <w:szCs w:val="24"/>
          <w:lang w:val="de-DE"/>
        </w:rPr>
        <w:t>8157 Dielsdorf</w:t>
      </w:r>
    </w:p>
    <w:p w:rsidR="00A521CB" w:rsidRDefault="00A521CB" w:rsidP="00A521CB">
      <w:pPr>
        <w:tabs>
          <w:tab w:val="left" w:pos="3828"/>
        </w:tabs>
        <w:spacing w:line="360" w:lineRule="atLeast"/>
        <w:rPr>
          <w:rFonts w:ascii="BMWTypeLight" w:hAnsi="BMWTypeLight"/>
          <w:sz w:val="22"/>
          <w:szCs w:val="24"/>
          <w:lang w:val="de-DE"/>
        </w:rPr>
      </w:pPr>
      <w:r>
        <w:rPr>
          <w:rFonts w:ascii="BMWTypeLight" w:hAnsi="BMWTypeLight"/>
          <w:sz w:val="22"/>
          <w:szCs w:val="24"/>
          <w:lang w:val="de-DE"/>
        </w:rPr>
        <w:tab/>
        <w:t>Tel. 058 269 10 91</w:t>
      </w:r>
    </w:p>
    <w:p w:rsidR="00A521CB" w:rsidRDefault="00A521CB" w:rsidP="00A521CB">
      <w:pPr>
        <w:pStyle w:val="Kopfzeile"/>
        <w:widowControl/>
        <w:tabs>
          <w:tab w:val="clear" w:pos="4536"/>
          <w:tab w:val="clear" w:pos="9072"/>
          <w:tab w:val="left" w:pos="3828"/>
        </w:tabs>
        <w:spacing w:line="360" w:lineRule="atLeast"/>
        <w:rPr>
          <w:rFonts w:ascii="BMWTypeLight" w:hAnsi="BMWTypeLight"/>
          <w:kern w:val="0"/>
          <w:szCs w:val="24"/>
        </w:rPr>
      </w:pPr>
      <w:r>
        <w:rPr>
          <w:rFonts w:ascii="BMWTypeLight" w:hAnsi="BMWTypeLight"/>
          <w:kern w:val="0"/>
          <w:szCs w:val="24"/>
        </w:rPr>
        <w:tab/>
        <w:t>Fax 058 269 14 91</w:t>
      </w:r>
    </w:p>
    <w:p w:rsidR="00A521CB" w:rsidRPr="00A521CB" w:rsidRDefault="00A521CB" w:rsidP="00A521CB">
      <w:pPr>
        <w:tabs>
          <w:tab w:val="left" w:pos="3828"/>
        </w:tabs>
        <w:spacing w:line="360" w:lineRule="atLeast"/>
        <w:ind w:left="708"/>
        <w:rPr>
          <w:rFonts w:ascii="BMWTypeLight" w:hAnsi="BMWTypeLight"/>
          <w:sz w:val="22"/>
          <w:szCs w:val="24"/>
          <w:lang w:val="de-DE"/>
        </w:rPr>
      </w:pPr>
      <w:r>
        <w:rPr>
          <w:rFonts w:ascii="BMWTypeLight" w:hAnsi="BMWTypeLight"/>
          <w:sz w:val="22"/>
          <w:szCs w:val="24"/>
          <w:lang w:val="de-DE"/>
        </w:rPr>
        <w:tab/>
      </w:r>
      <w:r w:rsidRPr="00A521CB">
        <w:rPr>
          <w:rFonts w:ascii="BMWTypeLight" w:hAnsi="BMWTypeLight"/>
          <w:sz w:val="22"/>
          <w:szCs w:val="24"/>
          <w:lang w:val="de-DE"/>
        </w:rPr>
        <w:t>E-Mail beda.durrer@bmw.ch</w:t>
      </w:r>
    </w:p>
    <w:p w:rsidR="00A521CB" w:rsidRDefault="00A521CB" w:rsidP="00925424">
      <w:pPr>
        <w:tabs>
          <w:tab w:val="left" w:pos="3828"/>
        </w:tabs>
        <w:spacing w:line="360" w:lineRule="atLeast"/>
        <w:rPr>
          <w:rFonts w:ascii="BMWTypeLight" w:hAnsi="BMWTypeLight"/>
          <w:sz w:val="22"/>
          <w:szCs w:val="24"/>
          <w:lang w:val="de-DE"/>
        </w:rPr>
      </w:pPr>
      <w:r w:rsidRPr="00A521CB">
        <w:rPr>
          <w:rFonts w:ascii="BMWTypeLight" w:hAnsi="BMWTypeLight"/>
          <w:sz w:val="22"/>
          <w:szCs w:val="24"/>
          <w:lang w:val="de-DE"/>
        </w:rPr>
        <w:tab/>
      </w:r>
      <w:r>
        <w:rPr>
          <w:rFonts w:ascii="BMWTypeLight" w:hAnsi="BMWTypeLight"/>
          <w:sz w:val="22"/>
          <w:szCs w:val="24"/>
          <w:lang w:val="de-DE"/>
        </w:rPr>
        <w:t>www.press.bmwgroup.com</w:t>
      </w:r>
    </w:p>
    <w:p w:rsidR="007D54E8" w:rsidRPr="00983557" w:rsidRDefault="007D54E8" w:rsidP="00925424">
      <w:pPr>
        <w:spacing w:line="360" w:lineRule="atLeast"/>
        <w:rPr>
          <w:rFonts w:ascii="BMWTypeLight" w:hAnsi="BMWTypeLight" w:cs="BMWType V2 Light"/>
          <w:sz w:val="22"/>
          <w:szCs w:val="22"/>
          <w:lang w:val="de-DE"/>
        </w:rPr>
      </w:pPr>
    </w:p>
    <w:p w:rsidR="007D54E8" w:rsidRPr="00983557" w:rsidRDefault="007D54E8" w:rsidP="00925424">
      <w:pPr>
        <w:pStyle w:val="Kopfzeile"/>
        <w:spacing w:line="360" w:lineRule="atLeast"/>
        <w:rPr>
          <w:rFonts w:ascii="BMWTypeLight" w:hAnsi="BMWTypeLight" w:cs="BMWType V2 Light"/>
          <w:kern w:val="0"/>
        </w:rPr>
      </w:pPr>
    </w:p>
    <w:p w:rsidR="007D54E8" w:rsidRPr="001B5F2C" w:rsidRDefault="007D54E8" w:rsidP="00925424">
      <w:pPr>
        <w:spacing w:line="360" w:lineRule="atLeast"/>
        <w:rPr>
          <w:rFonts w:ascii="BMWTypeLight" w:hAnsi="BMWTypeLight" w:cs="BMWType V2 Light"/>
          <w:sz w:val="22"/>
          <w:szCs w:val="22"/>
          <w:lang w:val="de-CH"/>
        </w:rPr>
      </w:pPr>
      <w:r w:rsidRPr="001B5F2C">
        <w:rPr>
          <w:rFonts w:ascii="BMWTypeLight" w:hAnsi="BMWTypeLight" w:cs="BMWType V2 Light"/>
          <w:sz w:val="22"/>
          <w:szCs w:val="22"/>
          <w:lang w:val="de-CH"/>
        </w:rPr>
        <w:t xml:space="preserve">Dielsdorf, </w:t>
      </w:r>
      <w:r w:rsidR="00DD5799" w:rsidRPr="001B5F2C">
        <w:rPr>
          <w:rFonts w:ascii="BMWTypeLight" w:hAnsi="BMWTypeLight" w:cs="BMWType V2 Light"/>
          <w:sz w:val="22"/>
          <w:szCs w:val="22"/>
          <w:lang w:val="de-CH"/>
        </w:rPr>
        <w:fldChar w:fldCharType="begin"/>
      </w:r>
      <w:r w:rsidRPr="001B5F2C">
        <w:rPr>
          <w:rFonts w:ascii="BMWTypeLight" w:hAnsi="BMWTypeLight" w:cs="BMWType V2 Light"/>
          <w:sz w:val="22"/>
          <w:szCs w:val="22"/>
          <w:lang w:val="de-CH"/>
        </w:rPr>
        <w:instrText xml:space="preserve"> TIME \@ "d. MMMM yyyy" </w:instrText>
      </w:r>
      <w:r w:rsidR="00DD5799" w:rsidRPr="001B5F2C">
        <w:rPr>
          <w:rFonts w:ascii="BMWTypeLight" w:hAnsi="BMWTypeLight" w:cs="BMWType V2 Light"/>
          <w:sz w:val="22"/>
          <w:szCs w:val="22"/>
          <w:lang w:val="de-CH"/>
        </w:rPr>
        <w:fldChar w:fldCharType="separate"/>
      </w:r>
      <w:r w:rsidR="005A5575">
        <w:rPr>
          <w:rFonts w:ascii="BMWTypeLight" w:hAnsi="BMWTypeLight" w:cs="BMWType V2 Light"/>
          <w:noProof/>
          <w:sz w:val="22"/>
          <w:szCs w:val="22"/>
          <w:lang w:val="de-CH"/>
        </w:rPr>
        <w:t>27. Mai 2011</w:t>
      </w:r>
      <w:r w:rsidR="00DD5799" w:rsidRPr="001B5F2C">
        <w:rPr>
          <w:rFonts w:ascii="BMWTypeLight" w:hAnsi="BMWTypeLight" w:cs="BMWType V2 Light"/>
          <w:sz w:val="22"/>
          <w:szCs w:val="22"/>
          <w:lang w:val="de-CH"/>
        </w:rPr>
        <w:fldChar w:fldCharType="end"/>
      </w:r>
    </w:p>
    <w:p w:rsidR="007D54E8" w:rsidRPr="007B350C" w:rsidRDefault="007D54E8" w:rsidP="007D54E8">
      <w:pPr>
        <w:spacing w:line="360" w:lineRule="auto"/>
        <w:rPr>
          <w:rFonts w:ascii="BMWTypeLight" w:hAnsi="BMWTypeLight" w:cs="BMWType V2 Light"/>
          <w:lang w:val="de-CH" w:eastAsia="de-DE"/>
        </w:rPr>
      </w:pPr>
      <w:r w:rsidRPr="007B350C">
        <w:rPr>
          <w:rFonts w:ascii="BMWTypeLight" w:hAnsi="BMWTypeLight" w:cs="BMWType V2 Light"/>
          <w:lang w:val="de-CH" w:eastAsia="de-DE"/>
        </w:rPr>
        <w:t>-------------------------------------------------------------------------------------</w:t>
      </w:r>
    </w:p>
    <w:p w:rsidR="00AC654D" w:rsidRPr="00F50AD3" w:rsidRDefault="00AC654D" w:rsidP="00AC654D">
      <w:pPr>
        <w:spacing w:line="360" w:lineRule="auto"/>
        <w:rPr>
          <w:rFonts w:ascii="BMWTypeLight" w:hAnsi="BMWTypeLight"/>
          <w:b/>
          <w:sz w:val="22"/>
          <w:lang w:val="de-CH"/>
        </w:rPr>
      </w:pPr>
      <w:r w:rsidRPr="00F50AD3">
        <w:rPr>
          <w:rFonts w:ascii="BMWTypeLight" w:hAnsi="BMWTypeLight"/>
          <w:b/>
          <w:sz w:val="22"/>
          <w:lang w:val="de-CH"/>
        </w:rPr>
        <w:t>Die BMW Group</w:t>
      </w:r>
    </w:p>
    <w:p w:rsidR="002B79E7" w:rsidRPr="00F50AD3" w:rsidRDefault="00AC654D" w:rsidP="00AC654D">
      <w:pPr>
        <w:spacing w:line="360" w:lineRule="auto"/>
        <w:rPr>
          <w:rFonts w:ascii="BMWTypeLight" w:hAnsi="BMWTypeLight"/>
          <w:sz w:val="22"/>
          <w:lang w:val="de-CH"/>
        </w:rPr>
      </w:pPr>
      <w:r w:rsidRPr="00F50AD3">
        <w:rPr>
          <w:rFonts w:ascii="BMWTypeLight" w:hAnsi="BMWTypeLight"/>
          <w:sz w:val="22"/>
          <w:lang w:val="de-CH"/>
        </w:rPr>
        <w:t>Die BMW Group ist mit ihren drei Marken BMW, MINI und Rolls-Royce einer der weltweit erfolgreichsten Premium-Hersteller von Automobilen und M</w:t>
      </w:r>
      <w:r w:rsidRPr="00F50AD3">
        <w:rPr>
          <w:rFonts w:ascii="BMWTypeLight" w:hAnsi="BMWTypeLight"/>
          <w:sz w:val="22"/>
          <w:lang w:val="de-CH"/>
        </w:rPr>
        <w:t>o</w:t>
      </w:r>
      <w:r w:rsidRPr="00F50AD3">
        <w:rPr>
          <w:rFonts w:ascii="BMWTypeLight" w:hAnsi="BMWTypeLight"/>
          <w:sz w:val="22"/>
          <w:lang w:val="de-CH"/>
        </w:rPr>
        <w:t>torrädern. Als internationaler Konzern betreibt das Unternehmen 24 Produ</w:t>
      </w:r>
      <w:r w:rsidRPr="00F50AD3">
        <w:rPr>
          <w:rFonts w:ascii="BMWTypeLight" w:hAnsi="BMWTypeLight"/>
          <w:sz w:val="22"/>
          <w:lang w:val="de-CH"/>
        </w:rPr>
        <w:t>k</w:t>
      </w:r>
      <w:r w:rsidRPr="00F50AD3">
        <w:rPr>
          <w:rFonts w:ascii="BMWTypeLight" w:hAnsi="BMWTypeLight"/>
          <w:sz w:val="22"/>
          <w:lang w:val="de-CH"/>
        </w:rPr>
        <w:t>tionsstätten in 13 Ländern sowie ein globales Vertriebsnetzwerk mit Vertr</w:t>
      </w:r>
      <w:r w:rsidRPr="00F50AD3">
        <w:rPr>
          <w:rFonts w:ascii="BMWTypeLight" w:hAnsi="BMWTypeLight"/>
          <w:sz w:val="22"/>
          <w:lang w:val="de-CH"/>
        </w:rPr>
        <w:t>e</w:t>
      </w:r>
      <w:r w:rsidRPr="00F50AD3">
        <w:rPr>
          <w:rFonts w:ascii="BMWTypeLight" w:hAnsi="BMWTypeLight"/>
          <w:sz w:val="22"/>
          <w:lang w:val="de-CH"/>
        </w:rPr>
        <w:t>tungen in über 140 Ländern.</w:t>
      </w:r>
    </w:p>
    <w:p w:rsidR="002B79E7" w:rsidRPr="00F50AD3" w:rsidRDefault="002B79E7" w:rsidP="00AC654D">
      <w:pPr>
        <w:spacing w:line="360" w:lineRule="auto"/>
        <w:rPr>
          <w:rFonts w:ascii="BMWTypeLight" w:hAnsi="BMWTypeLight"/>
          <w:sz w:val="22"/>
          <w:lang w:val="de-CH"/>
        </w:rPr>
      </w:pPr>
      <w:r>
        <w:rPr>
          <w:rFonts w:ascii="BMWTypeLight" w:hAnsi="BMWTypeLight"/>
          <w:sz w:val="22"/>
          <w:lang w:val="de-CH"/>
        </w:rPr>
        <w:t>Im Geschäftsjahr 2010</w:t>
      </w:r>
      <w:r w:rsidR="00AC654D" w:rsidRPr="00F50AD3">
        <w:rPr>
          <w:rFonts w:ascii="BMWTypeLight" w:hAnsi="BMWTypeLight"/>
          <w:sz w:val="22"/>
          <w:lang w:val="de-CH"/>
        </w:rPr>
        <w:t xml:space="preserve"> erzielte die BMW Group einen weltweiten Absatz von rund </w:t>
      </w:r>
      <w:r>
        <w:rPr>
          <w:rFonts w:ascii="BMWTypeLight" w:hAnsi="BMWTypeLight"/>
          <w:sz w:val="22"/>
          <w:lang w:val="de-CH"/>
        </w:rPr>
        <w:t>1,46</w:t>
      </w:r>
      <w:r w:rsidR="00AC654D" w:rsidRPr="00F50AD3">
        <w:rPr>
          <w:rFonts w:ascii="BMWTypeLight" w:hAnsi="BMWTypeLight"/>
          <w:sz w:val="22"/>
          <w:lang w:val="de-CH"/>
        </w:rPr>
        <w:t xml:space="preserve"> M</w:t>
      </w:r>
      <w:r>
        <w:rPr>
          <w:rFonts w:ascii="BMWTypeLight" w:hAnsi="BMWTypeLight"/>
          <w:sz w:val="22"/>
          <w:lang w:val="de-CH"/>
        </w:rPr>
        <w:t>illionen Automobilen und über 110</w:t>
      </w:r>
      <w:r w:rsidR="00AC654D" w:rsidRPr="00F50AD3">
        <w:rPr>
          <w:rFonts w:ascii="BMWTypeLight" w:hAnsi="BMWTypeLight"/>
          <w:sz w:val="22"/>
          <w:lang w:val="de-CH"/>
        </w:rPr>
        <w:t>.000 Motorrädern.</w:t>
      </w:r>
      <w:r>
        <w:rPr>
          <w:rFonts w:ascii="BMWTypeLight" w:hAnsi="BMWTypeLight"/>
          <w:sz w:val="22"/>
          <w:lang w:val="de-CH"/>
        </w:rPr>
        <w:t xml:space="preserve"> Das E</w:t>
      </w:r>
      <w:r>
        <w:rPr>
          <w:rFonts w:ascii="BMWTypeLight" w:hAnsi="BMWTypeLight"/>
          <w:sz w:val="22"/>
          <w:lang w:val="de-CH"/>
        </w:rPr>
        <w:t>r</w:t>
      </w:r>
      <w:r>
        <w:rPr>
          <w:rFonts w:ascii="BMWTypeLight" w:hAnsi="BMWTypeLight"/>
          <w:sz w:val="22"/>
          <w:lang w:val="de-CH"/>
        </w:rPr>
        <w:t>gebnis vor Steuern belief sich auf rund 4,8 Mrd. Euro, d</w:t>
      </w:r>
      <w:r w:rsidR="00AC654D" w:rsidRPr="00F50AD3">
        <w:rPr>
          <w:rFonts w:ascii="BMWTypeLight" w:hAnsi="BMWTypeLight"/>
          <w:sz w:val="22"/>
          <w:lang w:val="de-CH"/>
        </w:rPr>
        <w:t xml:space="preserve">er Umsatz </w:t>
      </w:r>
      <w:r>
        <w:rPr>
          <w:rFonts w:ascii="BMWTypeLight" w:hAnsi="BMWTypeLight"/>
          <w:sz w:val="22"/>
          <w:lang w:val="de-CH"/>
        </w:rPr>
        <w:t>auf 60,5</w:t>
      </w:r>
      <w:r w:rsidR="00AC654D" w:rsidRPr="00F50AD3">
        <w:rPr>
          <w:rFonts w:ascii="BMWTypeLight" w:hAnsi="BMWTypeLight"/>
          <w:sz w:val="22"/>
          <w:lang w:val="de-CH"/>
        </w:rPr>
        <w:t xml:space="preserve"> Milliarden Euro. Zum 31. Dezember 20</w:t>
      </w:r>
      <w:r>
        <w:rPr>
          <w:rFonts w:ascii="BMWTypeLight" w:hAnsi="BMWTypeLight"/>
          <w:sz w:val="22"/>
          <w:lang w:val="de-CH"/>
        </w:rPr>
        <w:t>10</w:t>
      </w:r>
      <w:r w:rsidR="00AC654D" w:rsidRPr="00F50AD3">
        <w:rPr>
          <w:rFonts w:ascii="BMWTypeLight" w:hAnsi="BMWTypeLight"/>
          <w:sz w:val="22"/>
          <w:lang w:val="de-CH"/>
        </w:rPr>
        <w:t xml:space="preserve"> beschäftigte </w:t>
      </w:r>
      <w:r>
        <w:rPr>
          <w:rFonts w:ascii="BMWTypeLight" w:hAnsi="BMWTypeLight"/>
          <w:sz w:val="22"/>
          <w:lang w:val="de-CH"/>
        </w:rPr>
        <w:t>das Unternehmen weltweit rund 95</w:t>
      </w:r>
      <w:r w:rsidR="00AC654D" w:rsidRPr="00F50AD3">
        <w:rPr>
          <w:rFonts w:ascii="BMWTypeLight" w:hAnsi="BMWTypeLight"/>
          <w:sz w:val="22"/>
          <w:lang w:val="de-CH"/>
        </w:rPr>
        <w:t>.</w:t>
      </w:r>
      <w:r>
        <w:rPr>
          <w:rFonts w:ascii="BMWTypeLight" w:hAnsi="BMWTypeLight"/>
          <w:sz w:val="22"/>
          <w:lang w:val="de-CH"/>
        </w:rPr>
        <w:t>5</w:t>
      </w:r>
      <w:r w:rsidR="00AC654D" w:rsidRPr="00F50AD3">
        <w:rPr>
          <w:rFonts w:ascii="BMWTypeLight" w:hAnsi="BMWTypeLight"/>
          <w:sz w:val="22"/>
          <w:lang w:val="de-CH"/>
        </w:rPr>
        <w:t>00 Mitarbeiterinnen und Mitarbeiter.</w:t>
      </w:r>
    </w:p>
    <w:p w:rsidR="00AC654D" w:rsidRPr="00F50AD3" w:rsidRDefault="00AC654D" w:rsidP="00AC654D">
      <w:pPr>
        <w:spacing w:line="360" w:lineRule="auto"/>
        <w:rPr>
          <w:rFonts w:ascii="BMWTypeLight" w:hAnsi="BMWTypeLight"/>
          <w:sz w:val="22"/>
          <w:lang w:val="de-CH"/>
        </w:rPr>
      </w:pPr>
      <w:r w:rsidRPr="00F50AD3">
        <w:rPr>
          <w:rFonts w:ascii="BMWTypeLight" w:hAnsi="BMWTypeLight"/>
          <w:sz w:val="22"/>
          <w:lang w:val="de-CH"/>
        </w:rPr>
        <w:t>Seit jeher sind langfristiges Denken und verantwortungsvolles Handeln die Grundlage des wirtschaftlichen Erfolges der BMW Group. Das Unternehmen hat ökologische und soziale Nachhaltigkeit entlang der gesamten Wer</w:t>
      </w:r>
      <w:r w:rsidRPr="00F50AD3">
        <w:rPr>
          <w:rFonts w:ascii="BMWTypeLight" w:hAnsi="BMWTypeLight"/>
          <w:sz w:val="22"/>
          <w:lang w:val="de-CH"/>
        </w:rPr>
        <w:t>t</w:t>
      </w:r>
      <w:r w:rsidRPr="00F50AD3">
        <w:rPr>
          <w:rFonts w:ascii="BMWTypeLight" w:hAnsi="BMWTypeLight"/>
          <w:sz w:val="22"/>
          <w:lang w:val="de-CH"/>
        </w:rPr>
        <w:t>schöpfungskette, umfassende Produktverantwortung sowie ein klares B</w:t>
      </w:r>
      <w:r w:rsidRPr="00F50AD3">
        <w:rPr>
          <w:rFonts w:ascii="BMWTypeLight" w:hAnsi="BMWTypeLight"/>
          <w:sz w:val="22"/>
          <w:lang w:val="de-CH"/>
        </w:rPr>
        <w:t>e</w:t>
      </w:r>
      <w:r w:rsidRPr="00F50AD3">
        <w:rPr>
          <w:rFonts w:ascii="BMWTypeLight" w:hAnsi="BMWTypeLight"/>
          <w:sz w:val="22"/>
          <w:lang w:val="de-CH"/>
        </w:rPr>
        <w:t>kenntnis zur Schonung von Ressourcen fest in seiner Strategie verankert. Entsprechend ist die BMW Group seit sechs Jahren Branchenführer in den Dow Jones Sustainability Indizes.</w:t>
      </w:r>
    </w:p>
    <w:p w:rsidR="00AC2DF7" w:rsidRPr="007D54E8" w:rsidRDefault="00AC2DF7" w:rsidP="00AC654D">
      <w:pPr>
        <w:spacing w:line="360" w:lineRule="auto"/>
        <w:rPr>
          <w:rFonts w:ascii="BMWTypeLight" w:hAnsi="BMWTypeLight"/>
          <w:sz w:val="22"/>
          <w:szCs w:val="24"/>
          <w:lang w:val="de-CH"/>
        </w:rPr>
      </w:pPr>
    </w:p>
    <w:sectPr w:rsidR="00AC2DF7" w:rsidRPr="007D54E8" w:rsidSect="00205869">
      <w:pgSz w:w="11907" w:h="16840"/>
      <w:pgMar w:top="454" w:right="2268" w:bottom="1134" w:left="226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MWTypeLight"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0"/>
    <w:lvl w:ilvl="0">
      <w:start w:val="1"/>
      <w:numFmt w:val="decimal"/>
      <w:pStyle w:val="Aufzhlung"/>
      <w:lvlText w:val="%1"/>
      <w:lvlJc w:val="left"/>
      <w:pPr>
        <w:tabs>
          <w:tab w:val="num" w:pos="560"/>
        </w:tabs>
        <w:ind w:left="560" w:hanging="560"/>
      </w:pPr>
      <w:rPr>
        <w:rFonts w:hint="default"/>
      </w:r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autoHyphenation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AC2DF7"/>
    <w:rsid w:val="000747ED"/>
    <w:rsid w:val="000D7A50"/>
    <w:rsid w:val="00132C27"/>
    <w:rsid w:val="001B2093"/>
    <w:rsid w:val="001B5F2C"/>
    <w:rsid w:val="001E4A43"/>
    <w:rsid w:val="00205869"/>
    <w:rsid w:val="002A3180"/>
    <w:rsid w:val="002B79E7"/>
    <w:rsid w:val="002E4C0E"/>
    <w:rsid w:val="00343D35"/>
    <w:rsid w:val="003710D1"/>
    <w:rsid w:val="00411F93"/>
    <w:rsid w:val="004863FA"/>
    <w:rsid w:val="004866D6"/>
    <w:rsid w:val="00496D3A"/>
    <w:rsid w:val="004A0048"/>
    <w:rsid w:val="004B22F9"/>
    <w:rsid w:val="005201C5"/>
    <w:rsid w:val="005A5575"/>
    <w:rsid w:val="005B51DE"/>
    <w:rsid w:val="005E3671"/>
    <w:rsid w:val="0060286C"/>
    <w:rsid w:val="00681ED1"/>
    <w:rsid w:val="00731224"/>
    <w:rsid w:val="007534D6"/>
    <w:rsid w:val="007B350C"/>
    <w:rsid w:val="007D3661"/>
    <w:rsid w:val="007D54E8"/>
    <w:rsid w:val="00860467"/>
    <w:rsid w:val="008741E4"/>
    <w:rsid w:val="00925424"/>
    <w:rsid w:val="00946316"/>
    <w:rsid w:val="00983557"/>
    <w:rsid w:val="00A521CB"/>
    <w:rsid w:val="00AC2DF7"/>
    <w:rsid w:val="00AC654D"/>
    <w:rsid w:val="00B12AB6"/>
    <w:rsid w:val="00B3436D"/>
    <w:rsid w:val="00B40F03"/>
    <w:rsid w:val="00BE1268"/>
    <w:rsid w:val="00C0760C"/>
    <w:rsid w:val="00C2491C"/>
    <w:rsid w:val="00C761F6"/>
    <w:rsid w:val="00D00005"/>
    <w:rsid w:val="00D140C3"/>
    <w:rsid w:val="00D5721F"/>
    <w:rsid w:val="00DD4F90"/>
    <w:rsid w:val="00DD5799"/>
    <w:rsid w:val="00EF344A"/>
    <w:rsid w:val="00F45F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205869"/>
    <w:rPr>
      <w:rFonts w:ascii="Roman 10cpi" w:hAnsi="Roman 10cpi"/>
      <w:lang w:val="fr-FR" w:eastAsia="fr-FR"/>
    </w:rPr>
  </w:style>
  <w:style w:type="paragraph" w:styleId="berschrift1">
    <w:name w:val="heading 1"/>
    <w:basedOn w:val="Standard"/>
    <w:next w:val="Standard"/>
    <w:qFormat/>
    <w:rsid w:val="00205869"/>
    <w:pPr>
      <w:keepNext/>
      <w:pageBreakBefore/>
      <w:spacing w:line="370" w:lineRule="exact"/>
      <w:outlineLvl w:val="0"/>
    </w:pPr>
    <w:rPr>
      <w:rFonts w:ascii="BMW Helvetica Light" w:hAnsi="BMW Helvetica Light"/>
      <w:b/>
      <w:bCs/>
      <w:noProof/>
      <w:color w:val="000000"/>
      <w:kern w:val="28"/>
      <w:sz w:val="36"/>
      <w:szCs w:val="36"/>
    </w:rPr>
  </w:style>
  <w:style w:type="paragraph" w:styleId="berschrift2">
    <w:name w:val="heading 2"/>
    <w:basedOn w:val="Standard"/>
    <w:next w:val="Standard"/>
    <w:qFormat/>
    <w:rsid w:val="00205869"/>
    <w:pPr>
      <w:keepNext/>
      <w:spacing w:line="360" w:lineRule="atLeast"/>
      <w:outlineLvl w:val="1"/>
    </w:pPr>
    <w:rPr>
      <w:rFonts w:ascii="BMW Helvetica Light" w:hAnsi="BMW Helvetica Light"/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ufzhlung">
    <w:name w:val="Aufzählung"/>
    <w:rsid w:val="00205869"/>
    <w:pPr>
      <w:keepLines/>
      <w:numPr>
        <w:numId w:val="1"/>
      </w:numPr>
      <w:spacing w:after="310" w:line="330" w:lineRule="exact"/>
    </w:pPr>
    <w:rPr>
      <w:rFonts w:ascii="BMW Helvetica Light" w:hAnsi="BMW Helvetica Light"/>
      <w:color w:val="000000"/>
      <w:sz w:val="22"/>
      <w:szCs w:val="22"/>
      <w:lang w:eastAsia="fr-FR"/>
    </w:rPr>
  </w:style>
  <w:style w:type="paragraph" w:customStyle="1" w:styleId="InnentitelEinsprachig">
    <w:name w:val="Innentitel Einsprachig"/>
    <w:rsid w:val="00205869"/>
    <w:pPr>
      <w:spacing w:line="570" w:lineRule="exact"/>
    </w:pPr>
    <w:rPr>
      <w:rFonts w:ascii="BMW Helvetica Light" w:hAnsi="BMW Helvetica Light"/>
      <w:b/>
      <w:bCs/>
      <w:color w:val="808080"/>
      <w:sz w:val="56"/>
      <w:szCs w:val="56"/>
      <w:lang w:eastAsia="fr-FR"/>
    </w:rPr>
  </w:style>
  <w:style w:type="paragraph" w:customStyle="1" w:styleId="head1">
    <w:name w:val="head1"/>
    <w:basedOn w:val="Standard"/>
    <w:rsid w:val="00205869"/>
    <w:pPr>
      <w:spacing w:line="370" w:lineRule="exact"/>
    </w:pPr>
    <w:rPr>
      <w:rFonts w:ascii="BMW Helvetica Light" w:hAnsi="BMW Helvetica Light"/>
      <w:b/>
      <w:bCs/>
      <w:sz w:val="36"/>
      <w:szCs w:val="36"/>
      <w:lang w:val="en-GB"/>
    </w:rPr>
  </w:style>
  <w:style w:type="paragraph" w:customStyle="1" w:styleId="InhaltKapitel-TOPallein">
    <w:name w:val="Inhalt Kapitel-TOP allein"/>
    <w:basedOn w:val="InhaltKapitel-TOPfolge"/>
    <w:rsid w:val="00205869"/>
    <w:pPr>
      <w:spacing w:after="330"/>
    </w:pPr>
  </w:style>
  <w:style w:type="paragraph" w:customStyle="1" w:styleId="InhaltKapitel-TOPfolge">
    <w:name w:val="Inhalt Kapitel-TOP folge"/>
    <w:rsid w:val="00205869"/>
    <w:pPr>
      <w:keepNext/>
      <w:tabs>
        <w:tab w:val="right" w:leader="dot" w:pos="8562"/>
      </w:tabs>
      <w:spacing w:line="330" w:lineRule="exact"/>
    </w:pPr>
    <w:rPr>
      <w:rFonts w:ascii="BMW Helvetica Light" w:hAnsi="BMW Helvetica Light"/>
      <w:b/>
      <w:bCs/>
      <w:color w:val="000000"/>
      <w:sz w:val="22"/>
      <w:szCs w:val="22"/>
      <w:lang w:eastAsia="fr-FR"/>
    </w:rPr>
  </w:style>
  <w:style w:type="paragraph" w:customStyle="1" w:styleId="Kapitelberschrift">
    <w:name w:val="Kapitel Überschrift"/>
    <w:rsid w:val="00205869"/>
    <w:pPr>
      <w:pageBreakBefore/>
      <w:tabs>
        <w:tab w:val="left" w:pos="567"/>
      </w:tabs>
      <w:spacing w:line="370" w:lineRule="exact"/>
      <w:ind w:right="1531"/>
    </w:pPr>
    <w:rPr>
      <w:rFonts w:ascii="BMW Helvetica Light" w:hAnsi="BMW Helvetica Light"/>
      <w:b/>
      <w:bCs/>
      <w:color w:val="000000"/>
      <w:sz w:val="36"/>
      <w:szCs w:val="36"/>
      <w:lang w:eastAsia="fr-FR"/>
    </w:rPr>
  </w:style>
  <w:style w:type="paragraph" w:customStyle="1" w:styleId="Kapitelberschriftgrau">
    <w:name w:val="Kapitel Überschrift grau"/>
    <w:basedOn w:val="Kapitelberschrift"/>
    <w:rsid w:val="00205869"/>
    <w:pPr>
      <w:pageBreakBefore w:val="0"/>
    </w:pPr>
    <w:rPr>
      <w:rFonts w:eastAsia="MS Mincho"/>
      <w:color w:val="808080"/>
    </w:rPr>
  </w:style>
  <w:style w:type="paragraph" w:customStyle="1" w:styleId="Flietext">
    <w:name w:val="Fließtext"/>
    <w:basedOn w:val="berschrift1"/>
    <w:rsid w:val="00205869"/>
    <w:pPr>
      <w:keepNext w:val="0"/>
      <w:pageBreakBefore w:val="0"/>
      <w:spacing w:after="330" w:line="330" w:lineRule="exact"/>
      <w:ind w:right="1134"/>
    </w:pPr>
    <w:rPr>
      <w:b w:val="0"/>
      <w:bCs w:val="0"/>
      <w:noProof w:val="0"/>
      <w:sz w:val="22"/>
      <w:szCs w:val="22"/>
      <w:lang w:val="de-DE"/>
    </w:rPr>
  </w:style>
  <w:style w:type="paragraph" w:customStyle="1" w:styleId="Zwischenberschrift">
    <w:name w:val="Zwischenüberschrift"/>
    <w:basedOn w:val="Standard"/>
    <w:next w:val="Standard"/>
    <w:rsid w:val="00205869"/>
    <w:pPr>
      <w:keepNext/>
      <w:spacing w:line="330" w:lineRule="atLeast"/>
      <w:ind w:right="1134"/>
    </w:pPr>
    <w:rPr>
      <w:rFonts w:ascii="BMW Helvetica Light" w:hAnsi="BMW Helvetica Light"/>
      <w:b/>
      <w:bCs/>
      <w:kern w:val="25"/>
      <w:sz w:val="22"/>
      <w:szCs w:val="22"/>
      <w:lang w:val="de-DE"/>
    </w:rPr>
  </w:style>
  <w:style w:type="paragraph" w:customStyle="1" w:styleId="Punkt">
    <w:name w:val="Punkt"/>
    <w:basedOn w:val="Flietext"/>
    <w:rsid w:val="00205869"/>
    <w:pPr>
      <w:tabs>
        <w:tab w:val="left" w:pos="340"/>
        <w:tab w:val="left" w:pos="1418"/>
        <w:tab w:val="left" w:pos="3402"/>
      </w:tabs>
      <w:ind w:left="340" w:hanging="340"/>
    </w:pPr>
  </w:style>
  <w:style w:type="paragraph" w:customStyle="1" w:styleId="Tabelleklein">
    <w:name w:val="Tabelle_klein"/>
    <w:basedOn w:val="Tabelle"/>
    <w:rsid w:val="00205869"/>
    <w:pPr>
      <w:spacing w:line="190" w:lineRule="exact"/>
    </w:pPr>
    <w:rPr>
      <w:sz w:val="14"/>
      <w:szCs w:val="14"/>
    </w:rPr>
  </w:style>
  <w:style w:type="paragraph" w:customStyle="1" w:styleId="Tabelle">
    <w:name w:val="Tabelle"/>
    <w:basedOn w:val="Standard"/>
    <w:rsid w:val="00205869"/>
    <w:pPr>
      <w:spacing w:line="240" w:lineRule="exact"/>
    </w:pPr>
    <w:rPr>
      <w:rFonts w:ascii="BMW Helvetica Light" w:hAnsi="BMW Helvetica Light"/>
      <w:color w:val="000000"/>
      <w:sz w:val="16"/>
      <w:szCs w:val="16"/>
      <w:lang w:val="de-DE"/>
    </w:rPr>
  </w:style>
  <w:style w:type="paragraph" w:customStyle="1" w:styleId="Tabellekleindaten">
    <w:name w:val="Tabelle_klein_daten"/>
    <w:basedOn w:val="Standard"/>
    <w:rsid w:val="00205869"/>
    <w:pPr>
      <w:spacing w:line="190" w:lineRule="exact"/>
      <w:jc w:val="right"/>
    </w:pPr>
    <w:rPr>
      <w:rFonts w:ascii="BMW Helvetica Light" w:hAnsi="BMW Helvetica Light"/>
      <w:color w:val="000000"/>
      <w:sz w:val="14"/>
      <w:szCs w:val="14"/>
      <w:lang w:val="de-DE"/>
    </w:rPr>
  </w:style>
  <w:style w:type="paragraph" w:customStyle="1" w:styleId="Unterzeile1-Zeilig">
    <w:name w:val="Unterzeile 1-Zeilig"/>
    <w:basedOn w:val="Kapitelberschrift"/>
    <w:rsid w:val="00205869"/>
    <w:pPr>
      <w:pageBreakBefore w:val="0"/>
      <w:spacing w:after="2030"/>
    </w:pPr>
    <w:rPr>
      <w:color w:val="808080"/>
    </w:rPr>
  </w:style>
  <w:style w:type="paragraph" w:customStyle="1" w:styleId="marginalklein">
    <w:name w:val="marginal_klein"/>
    <w:basedOn w:val="marginalkleinfett"/>
    <w:rsid w:val="00205869"/>
    <w:pPr>
      <w:framePr w:wrap="auto"/>
    </w:pPr>
    <w:rPr>
      <w:b w:val="0"/>
      <w:bCs w:val="0"/>
    </w:rPr>
  </w:style>
  <w:style w:type="paragraph" w:customStyle="1" w:styleId="marginalkleinfett">
    <w:name w:val="marginal_klein_fett"/>
    <w:basedOn w:val="Standard"/>
    <w:rsid w:val="00205869"/>
    <w:pPr>
      <w:framePr w:w="1134" w:h="1134" w:hRule="exact" w:wrap="auto" w:vAnchor="page" w:hAnchor="page" w:x="1159" w:y="748"/>
      <w:spacing w:line="130" w:lineRule="exact"/>
      <w:ind w:right="357"/>
    </w:pPr>
    <w:rPr>
      <w:rFonts w:ascii="BMW Helvetica Light" w:hAnsi="BMW Helvetica Light"/>
      <w:b/>
      <w:bCs/>
      <w:sz w:val="12"/>
      <w:szCs w:val="12"/>
      <w:lang w:val="de-DE"/>
    </w:rPr>
  </w:style>
  <w:style w:type="paragraph" w:styleId="Textkrper">
    <w:name w:val="Body Text"/>
    <w:basedOn w:val="Standard"/>
    <w:rsid w:val="00205869"/>
    <w:pPr>
      <w:spacing w:line="360" w:lineRule="atLeast"/>
    </w:pPr>
    <w:rPr>
      <w:rFonts w:ascii="BMW Helvetica Light" w:hAnsi="BMW Helvetica Light"/>
      <w:sz w:val="24"/>
      <w:szCs w:val="24"/>
    </w:rPr>
  </w:style>
  <w:style w:type="paragraph" w:styleId="Kopfzeile">
    <w:name w:val="header"/>
    <w:basedOn w:val="Standard"/>
    <w:link w:val="KopfzeileZchn"/>
    <w:rsid w:val="00205869"/>
    <w:pPr>
      <w:widowControl w:val="0"/>
      <w:tabs>
        <w:tab w:val="center" w:pos="4536"/>
        <w:tab w:val="right" w:pos="9072"/>
      </w:tabs>
      <w:spacing w:line="250" w:lineRule="exact"/>
    </w:pPr>
    <w:rPr>
      <w:rFonts w:ascii="BMW Helvetica Light" w:hAnsi="BMW Helvetica Light"/>
      <w:kern w:val="25"/>
      <w:sz w:val="22"/>
      <w:szCs w:val="22"/>
      <w:lang w:val="de-DE"/>
    </w:rPr>
  </w:style>
  <w:style w:type="paragraph" w:styleId="Textkrper-Zeileneinzug">
    <w:name w:val="Body Text Indent"/>
    <w:basedOn w:val="Standard"/>
    <w:rsid w:val="00205869"/>
    <w:rPr>
      <w:b/>
      <w:bCs/>
      <w:sz w:val="28"/>
      <w:szCs w:val="28"/>
    </w:rPr>
  </w:style>
  <w:style w:type="paragraph" w:styleId="Textkrper3">
    <w:name w:val="Body Text 3"/>
    <w:basedOn w:val="Standard"/>
    <w:rsid w:val="00205869"/>
    <w:pPr>
      <w:spacing w:line="360" w:lineRule="auto"/>
    </w:pPr>
    <w:rPr>
      <w:rFonts w:ascii="Arial" w:hAnsi="Arial" w:cs="Arial"/>
      <w:b/>
      <w:bCs/>
      <w:color w:val="000000"/>
      <w:sz w:val="24"/>
      <w:szCs w:val="24"/>
      <w:lang w:val="de-DE"/>
    </w:rPr>
  </w:style>
  <w:style w:type="paragraph" w:styleId="Dokumentstruktur">
    <w:name w:val="Document Map"/>
    <w:basedOn w:val="Standard"/>
    <w:semiHidden/>
    <w:rsid w:val="00205869"/>
    <w:pPr>
      <w:shd w:val="clear" w:color="auto" w:fill="000080"/>
    </w:pPr>
    <w:rPr>
      <w:rFonts w:ascii="Tahoma" w:hAnsi="Tahoma" w:cs="Tahoma"/>
    </w:rPr>
  </w:style>
  <w:style w:type="paragraph" w:styleId="Textkrper2">
    <w:name w:val="Body Text 2"/>
    <w:basedOn w:val="Standard"/>
    <w:link w:val="Textkrper2Zchn"/>
    <w:rsid w:val="00205869"/>
    <w:pPr>
      <w:spacing w:after="240" w:line="360" w:lineRule="atLeast"/>
    </w:pPr>
    <w:rPr>
      <w:rFonts w:ascii="BMW Helvetica Light" w:hAnsi="BMW Helvetica Light"/>
      <w:b/>
      <w:bCs/>
      <w:sz w:val="24"/>
      <w:lang w:val="de-DE" w:eastAsia="de-DE"/>
    </w:rPr>
  </w:style>
  <w:style w:type="character" w:styleId="Hyperlink">
    <w:name w:val="Hyperlink"/>
    <w:basedOn w:val="Absatz-Standardschriftart"/>
    <w:rsid w:val="00205869"/>
    <w:rPr>
      <w:color w:val="0000FF"/>
      <w:u w:val="single"/>
    </w:rPr>
  </w:style>
  <w:style w:type="character" w:customStyle="1" w:styleId="UntertitelChar">
    <w:name w:val="Untertitel Char"/>
    <w:basedOn w:val="Absatz-Standardschriftart"/>
    <w:rsid w:val="00205869"/>
    <w:rPr>
      <w:rFonts w:ascii="BMWTypeLight" w:hAnsi="BMWTypeLight" w:cs="Arial"/>
      <w:sz w:val="28"/>
      <w:szCs w:val="28"/>
      <w:lang w:val="de-DE" w:eastAsia="de-DE" w:bidi="ar-SA"/>
    </w:rPr>
  </w:style>
  <w:style w:type="paragraph" w:customStyle="1" w:styleId="Fliesstext">
    <w:name w:val="Fliesstext"/>
    <w:basedOn w:val="Standard"/>
    <w:rsid w:val="00205869"/>
    <w:pPr>
      <w:tabs>
        <w:tab w:val="left" w:pos="454"/>
        <w:tab w:val="left" w:pos="4706"/>
      </w:tabs>
      <w:spacing w:line="330" w:lineRule="atLeast"/>
    </w:pPr>
    <w:rPr>
      <w:rFonts w:ascii="BMWTypeLight" w:hAnsi="BMWTypeLight"/>
      <w:sz w:val="22"/>
      <w:szCs w:val="24"/>
      <w:lang w:val="de-DE" w:eastAsia="de-DE"/>
    </w:rPr>
  </w:style>
  <w:style w:type="paragraph" w:customStyle="1" w:styleId="zzmarginalielightseite2">
    <w:name w:val="zz_marginalie_light_seite_2"/>
    <w:basedOn w:val="Standard"/>
    <w:rsid w:val="00205869"/>
    <w:pPr>
      <w:framePr w:w="11340" w:hSpace="142" w:wrap="notBeside" w:vAnchor="page" w:hAnchor="page" w:y="2694" w:anchorLock="1"/>
      <w:widowControl w:val="0"/>
      <w:overflowPunct w:val="0"/>
      <w:autoSpaceDE w:val="0"/>
      <w:autoSpaceDN w:val="0"/>
      <w:adjustRightInd w:val="0"/>
      <w:spacing w:line="250" w:lineRule="exact"/>
      <w:jc w:val="right"/>
      <w:textAlignment w:val="baseline"/>
    </w:pPr>
    <w:rPr>
      <w:rFonts w:ascii="BMWTypeLight" w:hAnsi="BMWTypeLight"/>
      <w:color w:val="000000"/>
      <w:kern w:val="25"/>
      <w:sz w:val="12"/>
      <w:lang w:val="de-DE" w:eastAsia="de-DE"/>
    </w:rPr>
  </w:style>
  <w:style w:type="paragraph" w:styleId="Titel">
    <w:name w:val="Title"/>
    <w:basedOn w:val="Standard"/>
    <w:qFormat/>
    <w:rsid w:val="00205869"/>
    <w:pPr>
      <w:tabs>
        <w:tab w:val="left" w:pos="454"/>
        <w:tab w:val="left" w:pos="4706"/>
      </w:tabs>
      <w:spacing w:line="280" w:lineRule="atLeast"/>
      <w:outlineLvl w:val="0"/>
    </w:pPr>
    <w:rPr>
      <w:rFonts w:ascii="BMWTypeLight" w:hAnsi="BMWTypeLight"/>
      <w:b/>
      <w:bCs/>
      <w:sz w:val="28"/>
      <w:szCs w:val="28"/>
      <w:lang w:val="de-DE" w:eastAsia="de-DE"/>
    </w:rPr>
  </w:style>
  <w:style w:type="paragraph" w:styleId="Untertitel">
    <w:name w:val="Subtitle"/>
    <w:basedOn w:val="Standard"/>
    <w:qFormat/>
    <w:rsid w:val="00205869"/>
    <w:pPr>
      <w:tabs>
        <w:tab w:val="left" w:pos="454"/>
        <w:tab w:val="left" w:pos="4706"/>
      </w:tabs>
      <w:spacing w:line="330" w:lineRule="atLeast"/>
      <w:outlineLvl w:val="1"/>
    </w:pPr>
    <w:rPr>
      <w:rFonts w:ascii="BMWTypeLight" w:hAnsi="BMWTypeLight"/>
      <w:sz w:val="28"/>
      <w:szCs w:val="28"/>
      <w:lang w:val="de-DE" w:eastAsia="de-DE"/>
    </w:rPr>
  </w:style>
  <w:style w:type="character" w:customStyle="1" w:styleId="Textkrper2Zchn">
    <w:name w:val="Textkörper 2 Zchn"/>
    <w:basedOn w:val="Absatz-Standardschriftart"/>
    <w:link w:val="Textkrper2"/>
    <w:rsid w:val="00AC2DF7"/>
    <w:rPr>
      <w:rFonts w:ascii="BMW Helvetica Light" w:hAnsi="BMW Helvetica Light"/>
      <w:b/>
      <w:bCs/>
      <w:sz w:val="24"/>
      <w:lang w:val="de-DE" w:eastAsia="de-DE"/>
    </w:rPr>
  </w:style>
  <w:style w:type="paragraph" w:styleId="Sprechblasentext">
    <w:name w:val="Balloon Text"/>
    <w:basedOn w:val="Standard"/>
    <w:link w:val="SprechblasentextZchn"/>
    <w:rsid w:val="00D0000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D00005"/>
    <w:rPr>
      <w:rFonts w:ascii="Tahoma" w:hAnsi="Tahoma" w:cs="Tahoma"/>
      <w:sz w:val="16"/>
      <w:szCs w:val="16"/>
      <w:lang w:val="fr-FR" w:eastAsia="fr-FR"/>
    </w:rPr>
  </w:style>
  <w:style w:type="character" w:customStyle="1" w:styleId="KopfzeileZchn">
    <w:name w:val="Kopfzeile Zchn"/>
    <w:basedOn w:val="Absatz-Standardschriftart"/>
    <w:link w:val="Kopfzeile"/>
    <w:rsid w:val="007D54E8"/>
    <w:rPr>
      <w:rFonts w:ascii="BMW Helvetica Light" w:hAnsi="BMW Helvetica Light"/>
      <w:kern w:val="25"/>
      <w:sz w:val="22"/>
      <w:szCs w:val="22"/>
      <w:lang w:val="de-DE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443D5-A3E4-4D47-A6D9-40C02E1E2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BMW (Schweiz) AG  Presse</vt:lpstr>
    </vt:vector>
  </TitlesOfParts>
  <Company>BMW Financial Services</Company>
  <LinksUpToDate>false</LinksUpToDate>
  <CharactersWithSpaces>3577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BMW (Schweiz) AG  Presse</dc:title>
  <dc:subject/>
  <dc:creator>qt61950</dc:creator>
  <cp:keywords/>
  <dc:description/>
  <cp:lastModifiedBy>Finn Stein</cp:lastModifiedBy>
  <cp:revision>3</cp:revision>
  <cp:lastPrinted>2011-03-15T07:28:00Z</cp:lastPrinted>
  <dcterms:created xsi:type="dcterms:W3CDTF">2011-05-27T09:01:00Z</dcterms:created>
  <dcterms:modified xsi:type="dcterms:W3CDTF">2011-05-27T09:11:00Z</dcterms:modified>
</cp:coreProperties>
</file>