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Default="00AA1CEA">
      <w:pPr>
        <w:rPr>
          <w:b/>
        </w:rPr>
      </w:pPr>
      <w:proofErr w:type="gramStart"/>
      <w:r w:rsidRPr="00AA1CEA">
        <w:rPr>
          <w:rFonts w:ascii="BMWType V2 Light" w:hAnsi="BMWType V2 Light"/>
          <w:b/>
          <w:lang w:val="en-GB"/>
        </w:rPr>
        <w:t>MINI Cooper Countryman, MINI Cooper Countryman Automatic.</w:t>
      </w:r>
      <w:proofErr w:type="gramEnd"/>
      <w:r w:rsidRPr="001113AE">
        <w:rPr>
          <w:b/>
          <w:lang w:val="en-US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Ju</w:t>
      </w:r>
      <w:r w:rsidR="001113AE">
        <w:rPr>
          <w:b/>
        </w:rPr>
        <w:t>ly</w:t>
      </w:r>
      <w:proofErr w:type="spellEnd"/>
      <w:r>
        <w:rPr>
          <w:b/>
        </w:rPr>
        <w:t xml:space="preserve"> 2010)</w:t>
      </w:r>
      <w:r w:rsidRPr="00AA1CEA">
        <w:rPr>
          <w:b/>
        </w:rPr>
        <w:br/>
      </w:r>
    </w:p>
    <w:tbl>
      <w:tblPr>
        <w:tblW w:w="8498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265"/>
        <w:gridCol w:w="439"/>
        <w:gridCol w:w="774"/>
        <w:gridCol w:w="1919"/>
        <w:gridCol w:w="2078"/>
        <w:gridCol w:w="10"/>
        <w:gridCol w:w="35"/>
        <w:gridCol w:w="8"/>
      </w:tblGrid>
      <w:tr w:rsidR="00104311">
        <w:trPr>
          <w:gridAfter w:val="1"/>
          <w:wAfter w:w="8" w:type="dxa"/>
          <w:trHeight w:val="198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 xml:space="preserve">Body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MINI Cooper Countryman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MINI Cooper Countryman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         Automatic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5.5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lifetime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lifetime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1265 / 1340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1295 / 1370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1735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1765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930 / 855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960 / 855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363"/>
        </w:trPr>
        <w:tc>
          <w:tcPr>
            <w:tcW w:w="2970" w:type="dxa"/>
            <w:tcBorders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4" w:type="dxa"/>
            <w:gridSpan w:val="2"/>
            <w:tcBorders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693" w:type="dxa"/>
            <w:gridSpan w:val="2"/>
            <w:tcBorders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- /-</w:t>
            </w:r>
          </w:p>
        </w:tc>
        <w:tc>
          <w:tcPr>
            <w:tcW w:w="2088" w:type="dxa"/>
            <w:gridSpan w:val="2"/>
            <w:tcBorders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1000/ 500</w:t>
            </w:r>
          </w:p>
        </w:tc>
        <w:tc>
          <w:tcPr>
            <w:tcW w:w="35" w:type="dxa"/>
            <w:tcBorders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75 / -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0.35/ 2.36 / 0.83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0.35/ 2.36 / 0.83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 17.2.2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 17.2.2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77/ 85.8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77/ 85.8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11.0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11.0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output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90 / 122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90 / 122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6000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160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4250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4250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60 / Engine compartment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 / Engine compartment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150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120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 w:rsidRPr="001113AE">
        <w:trPr>
          <w:gridAfter w:val="1"/>
          <w:wAfter w:w="8" w:type="dxa"/>
          <w:trHeight w:hRule="exact" w:val="191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 w:rsidRPr="001113AE">
        <w:trPr>
          <w:gridAfter w:val="1"/>
          <w:wAfter w:w="8" w:type="dxa"/>
          <w:trHeight w:hRule="exact" w:val="187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Front brakes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 vented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 vented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294 x 22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294 x 22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Rear brakes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Disc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val="680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485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Hydraulic 2-circuit brake system with Antilock Brake System (ABS),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electronic brake force distribution (EBD) and Cornering Brake Control (CBC), Dynamic Stability Control (DSC) with Brake Assist and Hill Assist,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>optional: Dynamic Traction Control (DTC) and Electronic Differential Lock Control (EDLC). Parking brake acts mechanically on rear wheels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 w:rsidRPr="001113AE">
        <w:trPr>
          <w:gridAfter w:val="1"/>
          <w:wAfter w:w="8" w:type="dxa"/>
          <w:trHeight w:val="181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485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Tires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Wheels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LM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LM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147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5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manual transmission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>Six-speed automatic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104311" w:rsidRDefault="00104311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3.214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4.148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1.792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2.370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1.194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1.556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0.914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1.155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0.784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0.683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0.686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3.143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190" w:lineRule="atLeast"/>
              <w:ind w:left="159"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3.394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104311">
        <w:trPr>
          <w:gridAfter w:val="1"/>
          <w:wAfter w:w="8" w:type="dxa"/>
          <w:trHeight w:hRule="exact" w:val="184"/>
        </w:trPr>
        <w:tc>
          <w:tcPr>
            <w:tcW w:w="323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4.722 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4.643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104311" w:rsidRDefault="0010431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49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2693"/>
        <w:gridCol w:w="2089"/>
        <w:gridCol w:w="35"/>
      </w:tblGrid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Performance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56.3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56.3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10.5 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>32.2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US"/>
              </w:rPr>
              <w:t>33.3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11.6 / 14.9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– / –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190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182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 w:rsidRPr="001113AE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7.4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9.3</w:t>
            </w: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5.2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6.0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7.2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140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168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2089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4C4DE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4C4DE1" w:rsidRDefault="004C4DE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693" w:type="dxa"/>
            <w:tcBorders>
              <w:top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35" w:type="dxa"/>
            <w:tcBorders>
              <w:top w:val="single" w:sz="4" w:space="0" w:color="808080"/>
            </w:tcBorders>
          </w:tcPr>
          <w:p w:rsidR="004C4DE1" w:rsidRDefault="004C4DE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1113AE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1113AE" w:rsidSect="004A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86" w:rsidRDefault="00982D86" w:rsidP="00982D86">
      <w:r>
        <w:separator/>
      </w:r>
    </w:p>
  </w:endnote>
  <w:endnote w:type="continuationSeparator" w:id="0">
    <w:p w:rsidR="00982D86" w:rsidRDefault="00982D86" w:rsidP="0098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86" w:rsidRDefault="00982D86" w:rsidP="00982D86">
      <w:r>
        <w:separator/>
      </w:r>
    </w:p>
  </w:footnote>
  <w:footnote w:type="continuationSeparator" w:id="0">
    <w:p w:rsidR="00982D86" w:rsidRDefault="00982D86" w:rsidP="0098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D0EED3D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77242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E9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2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0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E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2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C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E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33CC93D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C82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1113AE"/>
    <w:rsid w:val="004C4DE1"/>
    <w:rsid w:val="008E281E"/>
    <w:rsid w:val="00982D86"/>
    <w:rsid w:val="00AA1CEA"/>
    <w:rsid w:val="00DC0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Company>agentur denkart GmbH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4</cp:revision>
  <dcterms:created xsi:type="dcterms:W3CDTF">2010-06-30T09:31:00Z</dcterms:created>
  <dcterms:modified xsi:type="dcterms:W3CDTF">2010-07-02T13:34:00Z</dcterms:modified>
</cp:coreProperties>
</file>