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234128">
      <w:pPr>
        <w:pStyle w:val="Fliesstext"/>
        <w:rPr>
          <w:lang w:val="en-US"/>
        </w:rPr>
      </w:pPr>
      <w:r w:rsidRPr="00580F72">
        <w:rPr>
          <w:lang w:val="en-US"/>
        </w:rPr>
        <w:t>Media I</w:t>
      </w:r>
      <w:r w:rsidR="00E63FB6" w:rsidRPr="00580F72">
        <w:rPr>
          <w:lang w:val="en-US"/>
        </w:rPr>
        <w:t>nformation</w:t>
      </w:r>
      <w:r w:rsidR="00E63FB6" w:rsidRPr="00580F72">
        <w:rPr>
          <w:lang w:val="en-US"/>
        </w:rPr>
        <w:br/>
      </w:r>
      <w:r w:rsidR="009E6608">
        <w:rPr>
          <w:lang w:val="en-US"/>
        </w:rPr>
        <w:t>12</w:t>
      </w:r>
      <w:r w:rsidR="00C062BA">
        <w:rPr>
          <w:lang w:val="en-US"/>
        </w:rPr>
        <w:t xml:space="preserve"> September,</w:t>
      </w:r>
      <w:r w:rsidR="00B82B19" w:rsidRPr="00580F72">
        <w:rPr>
          <w:lang w:val="en-US"/>
        </w:rPr>
        <w:t xml:space="preserve"> </w:t>
      </w:r>
      <w:r w:rsidR="00133657" w:rsidRPr="00580F72">
        <w:rPr>
          <w:lang w:val="en-US"/>
        </w:rPr>
        <w:t>201</w:t>
      </w:r>
      <w:r w:rsidR="006B143E">
        <w:rPr>
          <w:lang w:val="en-US"/>
        </w:rPr>
        <w:t>3</w:t>
      </w:r>
    </w:p>
    <w:p w:rsidR="00133657" w:rsidRPr="00580F72" w:rsidRDefault="00133657">
      <w:pPr>
        <w:pStyle w:val="Fliesstext"/>
        <w:rPr>
          <w:lang w:val="en-US"/>
        </w:rPr>
      </w:pPr>
    </w:p>
    <w:p w:rsidR="00133657" w:rsidRPr="00580F72" w:rsidRDefault="00133657">
      <w:pPr>
        <w:pStyle w:val="Fliesstext"/>
        <w:rPr>
          <w:lang w:val="en-US"/>
        </w:rPr>
      </w:pPr>
    </w:p>
    <w:p w:rsidR="00C91671" w:rsidRPr="00C062BA" w:rsidRDefault="00C062BA" w:rsidP="00C91671">
      <w:pPr>
        <w:pStyle w:val="Title"/>
        <w:spacing w:line="276" w:lineRule="auto"/>
        <w:rPr>
          <w:rFonts w:ascii="BMWType V2 Light" w:hAnsi="BMWType V2 Light" w:cs="BMWType V2 Light"/>
          <w:b/>
          <w:lang w:val="en-US"/>
        </w:rPr>
      </w:pPr>
      <w:r w:rsidRPr="00C062BA">
        <w:rPr>
          <w:rFonts w:ascii="BMWType V2 Light" w:hAnsi="BMWType V2 Light" w:cs="BMWType V2 Light"/>
          <w:b/>
          <w:lang w:val="en-US"/>
        </w:rPr>
        <w:t>Star in your own Hollywood-</w:t>
      </w:r>
      <w:r>
        <w:rPr>
          <w:rFonts w:ascii="BMWType V2 Light" w:hAnsi="BMWType V2 Light" w:cs="BMWType V2 Light"/>
          <w:b/>
          <w:lang w:val="en-US"/>
        </w:rPr>
        <w:t>style action movie</w:t>
      </w:r>
      <w:r w:rsidR="00CB08BC">
        <w:rPr>
          <w:rFonts w:ascii="BMWType V2 Light" w:hAnsi="BMWType V2 Light" w:cs="BMWType V2 Light"/>
          <w:b/>
          <w:lang w:val="en-US"/>
        </w:rPr>
        <w:t xml:space="preserve"> with the BMW i3</w:t>
      </w:r>
    </w:p>
    <w:p w:rsidR="003A0241" w:rsidRPr="00C062BA" w:rsidRDefault="000B56DF" w:rsidP="00C91671">
      <w:pPr>
        <w:pStyle w:val="Title"/>
        <w:spacing w:line="276" w:lineRule="auto"/>
        <w:rPr>
          <w:rFonts w:ascii="BMWType V2 Light" w:hAnsi="BMWType V2 Light" w:cs="BMWType V2 Light"/>
          <w:lang w:val="en-US"/>
        </w:rPr>
      </w:pPr>
      <w:r>
        <w:rPr>
          <w:rFonts w:ascii="BMWType V2 Light" w:hAnsi="BMWType V2 Light" w:cs="BMWType V2 Light"/>
          <w:lang w:val="en-US"/>
        </w:rPr>
        <w:t>P</w:t>
      </w:r>
      <w:r w:rsidR="00C062BA" w:rsidRPr="00C062BA">
        <w:rPr>
          <w:rFonts w:ascii="BMWType V2 Light" w:hAnsi="BMWType V2 Light" w:cs="BMWType V2 Light"/>
          <w:lang w:val="en-US"/>
        </w:rPr>
        <w:t>ioneer</w:t>
      </w:r>
      <w:r>
        <w:rPr>
          <w:rFonts w:ascii="BMWType V2 Light" w:hAnsi="BMWType V2 Light" w:cs="BMWType V2 Light"/>
          <w:lang w:val="en-US"/>
        </w:rPr>
        <w:t>ing</w:t>
      </w:r>
      <w:r w:rsidR="00C062BA" w:rsidRPr="00C062BA">
        <w:rPr>
          <w:rFonts w:ascii="BMWType V2 Light" w:hAnsi="BMWType V2 Light" w:cs="BMWType V2 Light"/>
          <w:lang w:val="en-US"/>
        </w:rPr>
        <w:t xml:space="preserve"> BMW i3 test drive</w:t>
      </w:r>
      <w:r w:rsidR="002D6CD9">
        <w:rPr>
          <w:rFonts w:ascii="BMWType V2 Light" w:hAnsi="BMWType V2 Light" w:cs="BMWType V2 Light"/>
          <w:lang w:val="en-US"/>
        </w:rPr>
        <w:t xml:space="preserve"> for the small screen</w:t>
      </w:r>
    </w:p>
    <w:p w:rsidR="00CF03A1" w:rsidRPr="00C062BA" w:rsidRDefault="00CF03A1" w:rsidP="004B001A">
      <w:pPr>
        <w:pStyle w:val="Fliesstext"/>
        <w:tabs>
          <w:tab w:val="clear" w:pos="4706"/>
        </w:tabs>
        <w:spacing w:line="360" w:lineRule="auto"/>
        <w:rPr>
          <w:lang w:val="en-US"/>
        </w:rPr>
      </w:pPr>
    </w:p>
    <w:p w:rsidR="00C062BA" w:rsidRPr="00C062BA" w:rsidRDefault="00C062BA" w:rsidP="00C062BA">
      <w:pPr>
        <w:spacing w:line="320" w:lineRule="exact"/>
      </w:pPr>
      <w:r w:rsidRPr="00C062BA">
        <w:t xml:space="preserve">BMW today launched the world’s first 360° interactive film </w:t>
      </w:r>
      <w:r>
        <w:t xml:space="preserve">offering potential customers a </w:t>
      </w:r>
      <w:r w:rsidRPr="00C062BA">
        <w:t>virtual test-drive of the brand’s first-ever electric vehicle, the BMW i3.</w:t>
      </w:r>
    </w:p>
    <w:p w:rsidR="00C062BA" w:rsidRPr="00C062BA" w:rsidRDefault="00C062BA" w:rsidP="00C062BA">
      <w:pPr>
        <w:spacing w:line="320" w:lineRule="exact"/>
      </w:pPr>
    </w:p>
    <w:p w:rsidR="00C062BA" w:rsidRPr="00C062BA" w:rsidRDefault="00C062BA" w:rsidP="00C062BA">
      <w:pPr>
        <w:spacing w:line="320" w:lineRule="exact"/>
      </w:pPr>
      <w:r w:rsidRPr="00C062BA">
        <w:t>The film, which can be downloaded to smartphones and tablets</w:t>
      </w:r>
      <w:r w:rsidR="008328D7">
        <w:t>,</w:t>
      </w:r>
      <w:r w:rsidRPr="00C062BA">
        <w:t xml:space="preserve"> invites users to assume the position of </w:t>
      </w:r>
      <w:r w:rsidR="00D02F6E">
        <w:t xml:space="preserve">the </w:t>
      </w:r>
      <w:r w:rsidRPr="00C062BA">
        <w:t>driver and supporting actor in a dramatic, fast-paced race to save the world.</w:t>
      </w:r>
      <w:r w:rsidR="000B56DF">
        <w:t xml:space="preserve"> </w:t>
      </w:r>
      <w:r w:rsidRPr="00C062BA">
        <w:t>Shot in 360° detail and using complete surround sound, the film allows the user to explore and interact with a fully immersive virtual environment by maneouvering their sma</w:t>
      </w:r>
      <w:r w:rsidR="00D02F6E">
        <w:t>rtphone or tablet</w:t>
      </w:r>
      <w:r w:rsidRPr="00C062BA">
        <w:t>.</w:t>
      </w:r>
    </w:p>
    <w:p w:rsidR="00C062BA" w:rsidRPr="00C062BA" w:rsidRDefault="00C062BA" w:rsidP="00C062BA">
      <w:pPr>
        <w:spacing w:line="320" w:lineRule="exact"/>
      </w:pPr>
    </w:p>
    <w:p w:rsidR="00C062BA" w:rsidRPr="00C062BA" w:rsidRDefault="00C062BA" w:rsidP="00C062BA">
      <w:pPr>
        <w:spacing w:line="320" w:lineRule="exact"/>
      </w:pPr>
      <w:r w:rsidRPr="00C062BA">
        <w:t xml:space="preserve">The film </w:t>
      </w:r>
      <w:r w:rsidR="00D02F6E">
        <w:t>offers</w:t>
      </w:r>
      <w:r w:rsidRPr="00C062BA">
        <w:t xml:space="preserve"> consumers a virtual </w:t>
      </w:r>
      <w:r w:rsidR="00D02F6E">
        <w:t>test-drive</w:t>
      </w:r>
      <w:r w:rsidRPr="00C062BA">
        <w:t xml:space="preserve"> of the fully-electric BMW i3</w:t>
      </w:r>
      <w:r w:rsidR="00D02F6E">
        <w:t>,</w:t>
      </w:r>
      <w:r w:rsidRPr="00C062BA">
        <w:t xml:space="preserve"> ahead of its UK launch</w:t>
      </w:r>
      <w:r w:rsidR="00D02F6E">
        <w:t>,</w:t>
      </w:r>
      <w:r w:rsidR="008328D7">
        <w:t xml:space="preserve"> while at the same time playing a role in an evolving on screen drama</w:t>
      </w:r>
      <w:r w:rsidRPr="00C062BA">
        <w:t>. The interactive virtual test-drive film was shot by Emmy Award-winning Director, Jason Zada, best-known for directing ‘</w:t>
      </w:r>
      <w:r>
        <w:t>T</w:t>
      </w:r>
      <w:r w:rsidRPr="00C062BA">
        <w:t>ake This Lollipop’ which has been</w:t>
      </w:r>
      <w:r w:rsidR="00E33ECC">
        <w:t xml:space="preserve"> </w:t>
      </w:r>
      <w:r w:rsidRPr="00C062BA">
        <w:t>seen by more than 100 million people.</w:t>
      </w:r>
    </w:p>
    <w:p w:rsidR="00C062BA" w:rsidRPr="00C062BA" w:rsidRDefault="00C062BA" w:rsidP="00C062BA">
      <w:pPr>
        <w:spacing w:line="320" w:lineRule="exact"/>
      </w:pPr>
    </w:p>
    <w:p w:rsidR="008328D7" w:rsidRDefault="00C062BA" w:rsidP="008328D7">
      <w:pPr>
        <w:spacing w:line="320" w:lineRule="exact"/>
      </w:pPr>
      <w:r w:rsidRPr="00C062BA">
        <w:t xml:space="preserve">The BMW i3 virtual test-drive app, entitled “Become Electric”, is available </w:t>
      </w:r>
      <w:r w:rsidR="00D02F6E">
        <w:t xml:space="preserve">to </w:t>
      </w:r>
      <w:r w:rsidRPr="00C062BA">
        <w:t xml:space="preserve">download </w:t>
      </w:r>
      <w:r w:rsidR="00D02F6E">
        <w:t xml:space="preserve">free </w:t>
      </w:r>
      <w:r w:rsidR="009E6608">
        <w:t>now from the</w:t>
      </w:r>
      <w:r w:rsidRPr="00C062BA">
        <w:t xml:space="preserve"> Apple</w:t>
      </w:r>
      <w:r w:rsidR="009E6608">
        <w:t xml:space="preserve"> App store</w:t>
      </w:r>
      <w:r w:rsidRPr="00C062BA">
        <w:t xml:space="preserve"> and </w:t>
      </w:r>
      <w:r w:rsidR="009E6608" w:rsidRPr="00C062BA">
        <w:t>from</w:t>
      </w:r>
      <w:r w:rsidR="009E6608">
        <w:t xml:space="preserve"> 26 September from Google Play</w:t>
      </w:r>
      <w:r w:rsidR="00643BC5">
        <w:t>.</w:t>
      </w:r>
    </w:p>
    <w:p w:rsidR="008328D7" w:rsidRDefault="008328D7" w:rsidP="008328D7">
      <w:pPr>
        <w:spacing w:line="320" w:lineRule="exact"/>
      </w:pPr>
    </w:p>
    <w:p w:rsidR="008328D7" w:rsidRPr="008328D7" w:rsidRDefault="008328D7" w:rsidP="008328D7">
      <w:pPr>
        <w:spacing w:line="320" w:lineRule="exact"/>
      </w:pPr>
      <w:r w:rsidRPr="008328D7">
        <w:rPr>
          <w:color w:val="000000"/>
        </w:rPr>
        <w:t xml:space="preserve">Download the app here: </w:t>
      </w:r>
      <w:hyperlink r:id="rId7" w:history="1">
        <w:r w:rsidRPr="008328D7">
          <w:rPr>
            <w:rStyle w:val="Hyperlink"/>
            <w:rFonts w:ascii="BMWType V2 Light" w:eastAsiaTheme="majorEastAsia" w:hAnsi="BMWType V2 Light" w:cs="BMWType V2 Light"/>
          </w:rPr>
          <w:t>https://itunes.apple.com/us/app/bmw-i3-become-electric-360/id696274654?ls=1&amp;mt=8</w:t>
        </w:r>
      </w:hyperlink>
    </w:p>
    <w:p w:rsidR="008328D7" w:rsidRDefault="008328D7" w:rsidP="00C062BA">
      <w:pPr>
        <w:spacing w:line="320" w:lineRule="exact"/>
      </w:pPr>
    </w:p>
    <w:p w:rsidR="00C062BA" w:rsidRPr="00C062BA" w:rsidRDefault="00C062BA" w:rsidP="00C062BA">
      <w:pPr>
        <w:spacing w:line="320" w:lineRule="exact"/>
      </w:pPr>
      <w:r w:rsidRPr="00C062BA">
        <w:t>BMW UK Marketing Director, Chris Brownridge said the BMW i3 virtual test drive stands at the intersection of film, advertising, gaming and digital marketing.</w:t>
      </w:r>
    </w:p>
    <w:p w:rsidR="00C062BA" w:rsidRPr="00C062BA" w:rsidRDefault="00C062BA" w:rsidP="00C062BA">
      <w:pPr>
        <w:spacing w:line="320" w:lineRule="exact"/>
      </w:pPr>
    </w:p>
    <w:p w:rsidR="00C062BA" w:rsidRPr="00C062BA" w:rsidRDefault="00C062BA" w:rsidP="00C062BA">
      <w:pPr>
        <w:spacing w:line="320" w:lineRule="exact"/>
      </w:pPr>
      <w:r w:rsidRPr="00C062BA">
        <w:t>“Become Electric allows consumers to experience the future of mobility in a revolutionary and exciting new way</w:t>
      </w:r>
      <w:r w:rsidR="00643BC5">
        <w:t xml:space="preserve">. </w:t>
      </w:r>
      <w:r w:rsidRPr="00C062BA">
        <w:t>You are at the wheel of the new BMW i3 electric car for almost the entire film all while being immersed in a big Hollywood-style movie.</w:t>
      </w:r>
      <w:r w:rsidR="00F029B3" w:rsidRPr="00C062BA">
        <w:t>”</w:t>
      </w:r>
    </w:p>
    <w:p w:rsidR="00C062BA" w:rsidRPr="00C062BA" w:rsidRDefault="00C062BA" w:rsidP="00C062BA">
      <w:pPr>
        <w:spacing w:line="320" w:lineRule="exact"/>
      </w:pPr>
    </w:p>
    <w:p w:rsidR="00C062BA" w:rsidRPr="00C062BA" w:rsidRDefault="00C062BA" w:rsidP="00C062BA">
      <w:pPr>
        <w:spacing w:line="320" w:lineRule="exact"/>
      </w:pPr>
      <w:r w:rsidRPr="00C062BA">
        <w:t xml:space="preserve">Earlier this month, BMW launched an automated information service for potential BMW i customers which employs artificial intelligence. The ‘BMW i Genius’ uses </w:t>
      </w:r>
      <w:r w:rsidRPr="00C062BA">
        <w:lastRenderedPageBreak/>
        <w:t xml:space="preserve">specially developed software to interact with potential customers in a live question and answer format via text message. </w:t>
      </w:r>
    </w:p>
    <w:p w:rsidR="00C062BA" w:rsidRPr="00C062BA" w:rsidRDefault="00C062BA" w:rsidP="00C062BA">
      <w:pPr>
        <w:spacing w:line="320" w:lineRule="exact"/>
      </w:pPr>
    </w:p>
    <w:p w:rsidR="00C062BA" w:rsidRPr="00C062BA" w:rsidRDefault="00C062BA" w:rsidP="00C062BA">
      <w:pPr>
        <w:spacing w:line="320" w:lineRule="exact"/>
      </w:pPr>
      <w:r w:rsidRPr="00C062BA">
        <w:t xml:space="preserve">The new BMW i3 is the first model to launch within the BMW i range.  Two BMW i cars are confirmed for production, the fully-electric BMW i3 megacity vehicle and the plug-in hybrid BMW i8 sports car. The BMW i3 is BMW’s first fully-electric production car and is due to go on sale in the UK in late 2013, priced from £369 a month* or £25,680** OTR. </w:t>
      </w:r>
      <w:r w:rsidR="00E33ECC">
        <w:t>Meanwhile, the BMW i8 will g</w:t>
      </w:r>
      <w:r w:rsidR="009E6608">
        <w:t xml:space="preserve">o on sale in the UK priced at £99,845 </w:t>
      </w:r>
      <w:r w:rsidR="00E33ECC">
        <w:t>OTR.</w:t>
      </w:r>
    </w:p>
    <w:p w:rsidR="00C062BA" w:rsidRPr="00C062BA" w:rsidRDefault="00C062BA" w:rsidP="00C062BA">
      <w:pPr>
        <w:spacing w:line="320" w:lineRule="exact"/>
      </w:pPr>
      <w:r w:rsidRPr="00C062BA">
        <w:br/>
        <w:t>Like the i8, the BMW i3 features an all-aluminium chassis combined with a passenger cell made entirely from carbon</w:t>
      </w:r>
      <w:r w:rsidR="009E6608">
        <w:t>-</w:t>
      </w:r>
      <w:r w:rsidRPr="00C062BA">
        <w:t>fibre</w:t>
      </w:r>
      <w:r w:rsidR="009E6608">
        <w:t>-</w:t>
      </w:r>
      <w:r w:rsidRPr="00C062BA">
        <w:t>reinforced plastic.</w:t>
      </w:r>
      <w:r w:rsidR="000B56DF">
        <w:t xml:space="preserve"> </w:t>
      </w:r>
      <w:r w:rsidRPr="00C062BA">
        <w:t>As well as the vehicles themselves, BMW i will encompass a range of premium services for mobility aimed at optimisi</w:t>
      </w:r>
      <w:r w:rsidR="009E6608">
        <w:t xml:space="preserve">ng the use of parking spaces, </w:t>
      </w:r>
      <w:r w:rsidRPr="00C062BA">
        <w:t>charging infrastructure, ‘smart’ navigation systems, intermodal route planning and access to other BMW vehicles on an ‘on-demand’ basis.</w:t>
      </w:r>
    </w:p>
    <w:p w:rsidR="00C062BA" w:rsidRPr="00C062BA" w:rsidRDefault="00C062BA" w:rsidP="00C062BA">
      <w:pPr>
        <w:spacing w:line="320" w:lineRule="exact"/>
      </w:pPr>
    </w:p>
    <w:p w:rsidR="00C062BA" w:rsidRPr="00C062BA" w:rsidRDefault="00C062BA" w:rsidP="000B56DF">
      <w:pPr>
        <w:spacing w:line="320" w:lineRule="exact"/>
      </w:pPr>
      <w:r w:rsidRPr="00C062BA">
        <w:t>BMW is the first premium vehicle manufacturer to offer such a comprehensive ownership package surrounding electric mobility.</w:t>
      </w:r>
    </w:p>
    <w:p w:rsidR="00C062BA" w:rsidRPr="00C062BA" w:rsidRDefault="00C062BA" w:rsidP="00C062BA">
      <w:pPr>
        <w:spacing w:line="320" w:lineRule="exact"/>
      </w:pPr>
    </w:p>
    <w:p w:rsidR="00C062BA" w:rsidRPr="00C062BA" w:rsidRDefault="00C062BA" w:rsidP="00C062BA">
      <w:pPr>
        <w:spacing w:line="320" w:lineRule="exact"/>
        <w:rPr>
          <w:sz w:val="16"/>
        </w:rPr>
      </w:pPr>
      <w:r w:rsidRPr="00C062BA">
        <w:rPr>
          <w:sz w:val="16"/>
        </w:rPr>
        <w:t>*Finance based on a 36 month Personal Lease agreements for models stated. Initial payment £2,995.00 inc VAT and contract mileage of 24,000 miles. Figures shown incorporate Government plug-in car grant.  Excess mileage and vehicle condition charges apply. Subject to status and available to over 18’s in the UK only (not the Channel Islands or Isle of Man). Retail customers only. Guarantees and indemnities may be required. Prices are correct at the time of going to print (July 2013) and are subject to change without notice. Lease is provided by BMW Financial Services, Europa House, Bartley Way, Hook, Hampshire RG27 9UF. Participating dealers only.</w:t>
      </w:r>
    </w:p>
    <w:p w:rsidR="00C062BA" w:rsidRPr="00C062BA" w:rsidRDefault="00C062BA" w:rsidP="00C062BA">
      <w:pPr>
        <w:spacing w:line="320" w:lineRule="exact"/>
        <w:rPr>
          <w:sz w:val="16"/>
        </w:rPr>
      </w:pPr>
    </w:p>
    <w:p w:rsidR="004A4566" w:rsidRPr="000B56DF" w:rsidRDefault="00C062BA" w:rsidP="00C062BA">
      <w:pPr>
        <w:spacing w:line="320" w:lineRule="exact"/>
      </w:pPr>
      <w:r w:rsidRPr="00C062BA">
        <w:rPr>
          <w:sz w:val="16"/>
          <w:szCs w:val="16"/>
        </w:rPr>
        <w:t>**With £5,000 OLEV Government grant.</w:t>
      </w:r>
    </w:p>
    <w:p w:rsidR="005667F4" w:rsidRPr="00B62672" w:rsidRDefault="005667F4" w:rsidP="00C062BA">
      <w:pPr>
        <w:spacing w:line="320" w:lineRule="exact"/>
        <w:rPr>
          <w:lang w:val="en-US"/>
        </w:rPr>
      </w:pPr>
    </w:p>
    <w:p w:rsidR="00066797" w:rsidRDefault="00B1304C" w:rsidP="00C062BA">
      <w:pPr>
        <w:pStyle w:val="Fliesstext"/>
        <w:tabs>
          <w:tab w:val="clear" w:pos="4706"/>
        </w:tabs>
        <w:spacing w:line="320" w:lineRule="exact"/>
        <w:jc w:val="center"/>
        <w:rPr>
          <w:b/>
          <w:lang w:val="en-US"/>
        </w:rPr>
      </w:pPr>
      <w:r w:rsidRPr="00B1304C">
        <w:rPr>
          <w:b/>
          <w:lang w:val="en-US"/>
        </w:rPr>
        <w:t>Ends</w:t>
      </w:r>
    </w:p>
    <w:p w:rsidR="005667F4" w:rsidRDefault="005667F4" w:rsidP="00066797">
      <w:pPr>
        <w:pStyle w:val="Fliesstext"/>
        <w:tabs>
          <w:tab w:val="clear" w:pos="4706"/>
        </w:tabs>
        <w:spacing w:line="360" w:lineRule="auto"/>
        <w:jc w:val="center"/>
        <w:rPr>
          <w:lang w:val="en-US"/>
        </w:rPr>
      </w:pPr>
    </w:p>
    <w:p w:rsidR="00F064F3" w:rsidRPr="002834FF" w:rsidRDefault="00F064F3" w:rsidP="00C91671">
      <w:pPr>
        <w:pStyle w:val="Fliesstext"/>
        <w:tabs>
          <w:tab w:val="clear" w:pos="4706"/>
        </w:tabs>
        <w:spacing w:line="240" w:lineRule="auto"/>
        <w:rPr>
          <w:rFonts w:eastAsiaTheme="minorEastAsia"/>
          <w:sz w:val="18"/>
          <w:szCs w:val="18"/>
          <w:lang w:val="en-GB" w:eastAsia="ja-JP"/>
        </w:rPr>
      </w:pPr>
    </w:p>
    <w:p w:rsidR="005B5CDA" w:rsidRDefault="005B5CDA" w:rsidP="005B5CDA">
      <w:pPr>
        <w:spacing w:line="360" w:lineRule="auto"/>
        <w:rPr>
          <w:b/>
          <w:sz w:val="18"/>
          <w:szCs w:val="18"/>
          <w:lang w:val="en-US"/>
        </w:rPr>
      </w:pPr>
      <w:r>
        <w:rPr>
          <w:b/>
          <w:sz w:val="18"/>
          <w:szCs w:val="18"/>
          <w:lang w:val="en-US"/>
        </w:rPr>
        <w:t>The BMW Group</w:t>
      </w:r>
    </w:p>
    <w:p w:rsidR="005B5CDA" w:rsidRDefault="005B5CDA" w:rsidP="005B5CDA">
      <w:pPr>
        <w:spacing w:line="240" w:lineRule="auto"/>
        <w:rPr>
          <w:sz w:val="18"/>
          <w:szCs w:val="18"/>
          <w:lang w:val="en-US"/>
        </w:rPr>
      </w:pPr>
      <w:r>
        <w:rPr>
          <w:sz w:val="18"/>
          <w:szCs w:val="18"/>
          <w:lang w:val="en-US"/>
        </w:rPr>
        <w:t xml:space="preserve">The BMW Group is the leading premium manufacturer of automobiles and motorcycles in the world with its </w:t>
      </w:r>
      <w:r>
        <w:rPr>
          <w:color w:val="000000" w:themeColor="text1"/>
          <w:sz w:val="18"/>
          <w:szCs w:val="18"/>
          <w:lang w:val="en-US"/>
        </w:rPr>
        <w:t>BMW, MINI</w:t>
      </w:r>
      <w:r>
        <w:rPr>
          <w:sz w:val="18"/>
          <w:szCs w:val="18"/>
          <w:lang w:val="en-US"/>
        </w:rPr>
        <w:t xml:space="preserve"> and Rolls-Royce brands. As a global company, the BMW Group operates 28 production and assembly facilities in 13 countries and has a global sales network in more than 140 countries.</w:t>
      </w:r>
    </w:p>
    <w:p w:rsidR="005B5CDA" w:rsidRDefault="005B5CDA" w:rsidP="005B5CDA">
      <w:pPr>
        <w:spacing w:line="240" w:lineRule="auto"/>
        <w:rPr>
          <w:sz w:val="18"/>
          <w:szCs w:val="18"/>
          <w:lang w:val="en-US"/>
        </w:rPr>
      </w:pPr>
    </w:p>
    <w:p w:rsidR="005B5CDA" w:rsidRDefault="005B5CDA" w:rsidP="005B5CDA">
      <w:pPr>
        <w:spacing w:line="240" w:lineRule="auto"/>
        <w:rPr>
          <w:sz w:val="18"/>
          <w:szCs w:val="18"/>
          <w:lang w:val="en-US"/>
        </w:rPr>
      </w:pPr>
      <w:r>
        <w:rPr>
          <w:sz w:val="18"/>
          <w:szCs w:val="18"/>
          <w:lang w:val="en-US"/>
        </w:rPr>
        <w:lastRenderedPageBreak/>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5B5CDA" w:rsidRDefault="005B5CDA" w:rsidP="005B5CDA">
      <w:pPr>
        <w:spacing w:line="240" w:lineRule="auto"/>
        <w:rPr>
          <w:sz w:val="18"/>
          <w:szCs w:val="18"/>
          <w:lang w:val="en-US"/>
        </w:rPr>
      </w:pPr>
    </w:p>
    <w:p w:rsidR="005B5CDA" w:rsidRDefault="005B5CDA" w:rsidP="005B5CDA">
      <w:pPr>
        <w:spacing w:line="240" w:lineRule="auto"/>
        <w:rPr>
          <w:sz w:val="18"/>
          <w:szCs w:val="18"/>
          <w:lang w:val="en-US"/>
        </w:rPr>
      </w:pPr>
      <w:r>
        <w:rP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6B143E" w:rsidRDefault="006B143E" w:rsidP="00B820C0">
      <w:pPr>
        <w:spacing w:line="240" w:lineRule="auto"/>
        <w:rPr>
          <w:sz w:val="18"/>
          <w:szCs w:val="18"/>
          <w:lang w:val="en-US"/>
        </w:rPr>
      </w:pPr>
    </w:p>
    <w:p w:rsidR="00B820C0" w:rsidRPr="00C91671" w:rsidRDefault="006B143E" w:rsidP="006B143E">
      <w:pPr>
        <w:spacing w:line="240" w:lineRule="auto"/>
        <w:rPr>
          <w:sz w:val="18"/>
          <w:szCs w:val="18"/>
          <w:lang w:val="en-US"/>
        </w:rPr>
      </w:pPr>
      <w:r>
        <w:rPr>
          <w:sz w:val="18"/>
          <w:szCs w:val="18"/>
          <w:lang w:val="en-US"/>
        </w:rPr>
        <w:t xml:space="preserve">Further information about </w:t>
      </w:r>
      <w:r w:rsidR="001969D1">
        <w:rPr>
          <w:sz w:val="18"/>
          <w:szCs w:val="18"/>
          <w:lang w:val="en-US"/>
        </w:rPr>
        <w:t xml:space="preserve">the </w:t>
      </w:r>
      <w:r>
        <w:rPr>
          <w:sz w:val="18"/>
          <w:szCs w:val="18"/>
          <w:lang w:val="en-US"/>
        </w:rPr>
        <w:t xml:space="preserve">BMW Group can be found here: </w:t>
      </w:r>
    </w:p>
    <w:p w:rsidR="00B820C0" w:rsidRPr="00C91671" w:rsidRDefault="006B143E" w:rsidP="00B820C0">
      <w:pPr>
        <w:spacing w:line="240" w:lineRule="auto"/>
        <w:rPr>
          <w:sz w:val="18"/>
          <w:szCs w:val="18"/>
          <w:lang w:val="en-US"/>
        </w:rPr>
      </w:pPr>
      <w:r w:rsidRPr="00AD347E">
        <w:rPr>
          <w:sz w:val="18"/>
          <w:szCs w:val="18"/>
          <w:lang w:val="en-US"/>
        </w:rPr>
        <w:t>Web:</w:t>
      </w:r>
      <w:r w:rsidRPr="00AD347E">
        <w:rPr>
          <w:lang w:val="en-US"/>
        </w:rPr>
        <w:t xml:space="preserve"> </w:t>
      </w:r>
      <w:hyperlink r:id="rId8" w:history="1">
        <w:r w:rsidR="00B820C0" w:rsidRPr="00C91671">
          <w:rPr>
            <w:rStyle w:val="Hyperlink"/>
            <w:rFonts w:ascii="BMWType V2 Light" w:hAnsi="BMWType V2 Light" w:cs="BMWType V2 Light"/>
            <w:sz w:val="18"/>
            <w:szCs w:val="18"/>
            <w:lang w:val="en-US"/>
          </w:rPr>
          <w:t>www.bmwgroup.com</w:t>
        </w:r>
      </w:hyperlink>
      <w:r w:rsidR="00B820C0" w:rsidRPr="00C91671">
        <w:rPr>
          <w:sz w:val="18"/>
          <w:szCs w:val="18"/>
          <w:lang w:val="en-US"/>
        </w:rPr>
        <w:t xml:space="preserve"> </w:t>
      </w:r>
    </w:p>
    <w:p w:rsidR="00B820C0" w:rsidRPr="00C91671" w:rsidRDefault="00B820C0" w:rsidP="00B820C0">
      <w:pPr>
        <w:spacing w:line="240" w:lineRule="auto"/>
        <w:rPr>
          <w:color w:val="1F497D"/>
          <w:sz w:val="18"/>
          <w:szCs w:val="18"/>
          <w:lang w:val="en-US"/>
        </w:rPr>
      </w:pPr>
      <w:r w:rsidRPr="00C91671">
        <w:rPr>
          <w:sz w:val="18"/>
          <w:szCs w:val="18"/>
          <w:lang w:val="en-US"/>
        </w:rPr>
        <w:t>Facebook:</w:t>
      </w:r>
      <w:r w:rsidRPr="00C91671">
        <w:rPr>
          <w:color w:val="1F497D"/>
          <w:sz w:val="18"/>
          <w:szCs w:val="18"/>
          <w:lang w:val="en-US"/>
        </w:rPr>
        <w:t xml:space="preserve"> </w:t>
      </w:r>
      <w:hyperlink r:id="rId9" w:history="1">
        <w:r w:rsidRPr="00C91671">
          <w:rPr>
            <w:rStyle w:val="Hyperlink"/>
            <w:rFonts w:ascii="BMWType V2 Light" w:hAnsi="BMWType V2 Light" w:cs="BMWType V2 Light"/>
            <w:sz w:val="18"/>
            <w:szCs w:val="18"/>
            <w:lang w:val="en-US"/>
          </w:rPr>
          <w:t>http://www.facebook.com/BMWGroup</w:t>
        </w:r>
      </w:hyperlink>
    </w:p>
    <w:p w:rsidR="00B820C0" w:rsidRPr="001C1458" w:rsidRDefault="00B820C0" w:rsidP="00B820C0">
      <w:pPr>
        <w:spacing w:line="240" w:lineRule="auto"/>
        <w:rPr>
          <w:lang w:val="en-US"/>
        </w:rPr>
      </w:pPr>
      <w:r w:rsidRPr="00C91671">
        <w:rPr>
          <w:sz w:val="18"/>
          <w:szCs w:val="18"/>
          <w:lang w:val="en-US"/>
        </w:rPr>
        <w:t>Twitter:</w:t>
      </w:r>
      <w:r w:rsidRPr="00C91671">
        <w:rPr>
          <w:color w:val="1F497D"/>
          <w:sz w:val="18"/>
          <w:szCs w:val="18"/>
          <w:lang w:val="en-US"/>
        </w:rPr>
        <w:t xml:space="preserve"> </w:t>
      </w:r>
      <w:hyperlink r:id="rId10" w:history="1">
        <w:r w:rsidRPr="00C91671">
          <w:rPr>
            <w:rStyle w:val="Hyperlink"/>
            <w:rFonts w:ascii="BMWType V2 Light" w:hAnsi="BMWType V2 Light" w:cs="BMWType V2 Light"/>
            <w:sz w:val="18"/>
            <w:szCs w:val="18"/>
            <w:lang w:val="en-US"/>
          </w:rPr>
          <w:t>http://twitter.com/BMWGroup</w:t>
        </w:r>
      </w:hyperlink>
    </w:p>
    <w:p w:rsidR="006455CD" w:rsidRPr="00813BEC" w:rsidRDefault="006455CD" w:rsidP="006455CD">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1" w:history="1">
        <w:r w:rsidRPr="00C91671">
          <w:rPr>
            <w:rStyle w:val="Hyperlink"/>
            <w:rFonts w:ascii="BMWType V2 Light" w:hAnsi="BMWType V2 Light" w:cs="BMWType V2 Light"/>
            <w:sz w:val="18"/>
            <w:szCs w:val="18"/>
            <w:lang w:val="en-US"/>
          </w:rPr>
          <w:t>http://www.youtube.com/BMWGroupview</w:t>
        </w:r>
      </w:hyperlink>
      <w:r w:rsidRPr="00813BEC">
        <w:rPr>
          <w:color w:val="1F497D"/>
          <w:sz w:val="18"/>
          <w:szCs w:val="18"/>
          <w:lang w:val="en-US"/>
        </w:rPr>
        <w:br/>
      </w:r>
      <w:r w:rsidRPr="00C91671">
        <w:rPr>
          <w:sz w:val="18"/>
          <w:szCs w:val="18"/>
          <w:lang w:val="en-US"/>
        </w:rPr>
        <w:t xml:space="preserve">Google+: </w:t>
      </w:r>
      <w:hyperlink r:id="rId12"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5667F4" w:rsidRDefault="005667F4" w:rsidP="00F064F3">
      <w:pPr>
        <w:tabs>
          <w:tab w:val="clear" w:pos="454"/>
          <w:tab w:val="clear" w:pos="4706"/>
        </w:tabs>
        <w:autoSpaceDE w:val="0"/>
        <w:autoSpaceDN w:val="0"/>
        <w:adjustRightInd w:val="0"/>
        <w:spacing w:line="240" w:lineRule="auto"/>
        <w:rPr>
          <w:b/>
          <w:bCs/>
          <w:color w:val="000000"/>
          <w:sz w:val="18"/>
          <w:szCs w:val="18"/>
          <w:lang w:val="en-GB"/>
        </w:rPr>
      </w:pPr>
    </w:p>
    <w:p w:rsidR="00F064F3" w:rsidRDefault="00F064F3" w:rsidP="00F064F3">
      <w:pPr>
        <w:tabs>
          <w:tab w:val="clear" w:pos="454"/>
          <w:tab w:val="clear" w:pos="4706"/>
        </w:tabs>
        <w:autoSpaceDE w:val="0"/>
        <w:autoSpaceDN w:val="0"/>
        <w:adjustRightInd w:val="0"/>
        <w:spacing w:line="240" w:lineRule="auto"/>
        <w:rPr>
          <w:b/>
          <w:bCs/>
          <w:color w:val="000000"/>
          <w:sz w:val="18"/>
          <w:szCs w:val="18"/>
          <w:lang w:val="en-GB"/>
        </w:rPr>
      </w:pPr>
      <w:r w:rsidRPr="00F064F3">
        <w:rPr>
          <w:b/>
          <w:bCs/>
          <w:color w:val="000000"/>
          <w:sz w:val="18"/>
          <w:szCs w:val="18"/>
          <w:lang w:val="en-GB"/>
        </w:rPr>
        <w:t xml:space="preserve">For further information please contact: </w:t>
      </w: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Krystyna Kozlowska </w:t>
      </w:r>
      <w:r w:rsidR="003B5DA4">
        <w:rPr>
          <w:color w:val="000000"/>
          <w:sz w:val="18"/>
          <w:szCs w:val="18"/>
          <w:lang w:val="en-GB"/>
        </w:rPr>
        <w:tab/>
      </w:r>
      <w:r w:rsidRPr="00F064F3">
        <w:rPr>
          <w:color w:val="000000"/>
          <w:sz w:val="18"/>
          <w:szCs w:val="18"/>
          <w:lang w:val="en-GB"/>
        </w:rPr>
        <w:t xml:space="preserve">BMW Media Relations Executive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480707 </w:t>
      </w:r>
      <w:r w:rsidR="00276B99">
        <w:rPr>
          <w:color w:val="000000"/>
          <w:sz w:val="18"/>
          <w:szCs w:val="18"/>
          <w:lang w:val="en-GB"/>
        </w:rPr>
        <w:tab/>
      </w:r>
      <w:r w:rsidRPr="00F064F3">
        <w:rPr>
          <w:color w:val="000000"/>
          <w:sz w:val="18"/>
          <w:szCs w:val="18"/>
          <w:lang w:val="en-GB"/>
        </w:rPr>
        <w:t xml:space="preserve">Email: </w:t>
      </w:r>
      <w:hyperlink r:id="rId13" w:history="1">
        <w:r w:rsidRPr="00503FFD">
          <w:rPr>
            <w:rStyle w:val="Hyperlink"/>
            <w:rFonts w:ascii="BMWType V2 Light" w:hAnsi="BMWType V2 Light" w:cs="BMWType V2 Light"/>
            <w:sz w:val="18"/>
            <w:szCs w:val="18"/>
            <w:lang w:val="en-GB"/>
          </w:rPr>
          <w:t>Krystyna.Kozlowska@bmw.co.uk</w:t>
        </w:r>
      </w:hyperlink>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color w:val="000000"/>
          <w:sz w:val="18"/>
          <w:szCs w:val="18"/>
          <w:lang w:val="en-GB"/>
        </w:rPr>
        <w:t xml:space="preser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Gavin Ward </w:t>
      </w:r>
      <w:r w:rsidR="003B5DA4">
        <w:rPr>
          <w:color w:val="000000"/>
          <w:sz w:val="18"/>
          <w:szCs w:val="18"/>
          <w:lang w:val="en-GB"/>
        </w:rPr>
        <w:tab/>
      </w:r>
      <w:r w:rsidR="003B5DA4">
        <w:rPr>
          <w:color w:val="000000"/>
          <w:sz w:val="18"/>
          <w:szCs w:val="18"/>
          <w:lang w:val="en-GB"/>
        </w:rPr>
        <w:tab/>
      </w:r>
      <w:r w:rsidRPr="00F064F3">
        <w:rPr>
          <w:color w:val="000000"/>
          <w:sz w:val="18"/>
          <w:szCs w:val="18"/>
          <w:lang w:val="en-GB"/>
        </w:rPr>
        <w:t xml:space="preserve">BMW Media Relations Manager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Tel: 01344 480829</w:t>
      </w:r>
      <w:r w:rsidR="00276B99">
        <w:rPr>
          <w:color w:val="000000"/>
          <w:sz w:val="18"/>
          <w:szCs w:val="18"/>
          <w:lang w:val="en-GB"/>
        </w:rPr>
        <w:tab/>
      </w:r>
      <w:r w:rsidRPr="00F064F3">
        <w:rPr>
          <w:color w:val="000000"/>
          <w:sz w:val="18"/>
          <w:szCs w:val="18"/>
          <w:lang w:val="en-GB"/>
        </w:rPr>
        <w:t xml:space="preserve"> Email: </w:t>
      </w:r>
      <w:hyperlink r:id="rId14" w:history="1">
        <w:r w:rsidRPr="00503FFD">
          <w:rPr>
            <w:rStyle w:val="Hyperlink"/>
            <w:rFonts w:ascii="BMWType V2 Light" w:hAnsi="BMWType V2 Light" w:cs="BMWType V2 Light"/>
            <w:sz w:val="18"/>
            <w:szCs w:val="18"/>
            <w:lang w:val="en-GB"/>
          </w:rPr>
          <w:t>Gavin.Ward@bmw.co.uk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 xml:space="preserve">Piers Scott </w:t>
      </w:r>
      <w:r w:rsidR="003B5DA4">
        <w:rPr>
          <w:rFonts w:ascii="BMWTypeLight" w:hAnsi="BMWTypeLight" w:cs="BMWTypeLight"/>
          <w:color w:val="000000"/>
          <w:sz w:val="18"/>
          <w:szCs w:val="18"/>
          <w:lang w:val="en-GB"/>
        </w:rPr>
        <w:tab/>
      </w:r>
      <w:r w:rsidR="003B5DA4">
        <w:rPr>
          <w:rFonts w:ascii="BMWTypeLight" w:hAnsi="BMWTypeLight" w:cs="BMWTypeLight"/>
          <w:color w:val="000000"/>
          <w:sz w:val="18"/>
          <w:szCs w:val="18"/>
          <w:lang w:val="en-GB"/>
        </w:rPr>
        <w:tab/>
      </w:r>
      <w:r w:rsidRPr="00F064F3">
        <w:rPr>
          <w:rFonts w:ascii="BMWTypeLight" w:hAnsi="BMWTypeLight" w:cs="BMWTypeLight"/>
          <w:color w:val="000000"/>
          <w:sz w:val="18"/>
          <w:szCs w:val="18"/>
          <w:lang w:val="en-GB"/>
        </w:rPr>
        <w:t xml:space="preserve">General Manager, Product and Internal Communications </w:t>
      </w:r>
    </w:p>
    <w:p w:rsid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Tel: 01344 480113</w:t>
      </w:r>
      <w:r w:rsidR="00276B99">
        <w:rPr>
          <w:rFonts w:ascii="BMWTypeLight" w:hAnsi="BMWTypeLight" w:cs="BMWTypeLight"/>
          <w:color w:val="000000"/>
          <w:sz w:val="18"/>
          <w:szCs w:val="18"/>
          <w:lang w:val="en-GB"/>
        </w:rPr>
        <w:tab/>
      </w:r>
      <w:r w:rsidRPr="00F064F3">
        <w:rPr>
          <w:rFonts w:ascii="BMWTypeLight" w:hAnsi="BMWTypeLight" w:cs="BMWTypeLight"/>
          <w:color w:val="000000"/>
          <w:sz w:val="18"/>
          <w:szCs w:val="18"/>
          <w:lang w:val="en-GB"/>
        </w:rPr>
        <w:t xml:space="preserve"> Email: </w:t>
      </w:r>
      <w:hyperlink r:id="rId15" w:history="1">
        <w:r w:rsidRPr="00503FFD">
          <w:rPr>
            <w:rStyle w:val="Hyperlink"/>
            <w:rFonts w:ascii="BMWTypeLight" w:hAnsi="BMWTypeLight" w:cs="BMWTypeLight"/>
            <w:sz w:val="18"/>
            <w:szCs w:val="18"/>
            <w:lang w:val="en-GB"/>
          </w:rPr>
          <w:t>Piers.Scott@bmw.co.uk</w:t>
        </w:r>
      </w:hyperlink>
      <w:r w:rsidRPr="00F064F3">
        <w:rPr>
          <w:rFonts w:ascii="BMWTypeLight" w:hAnsi="BMWTypeLight" w:cs="BMWTypeLight"/>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Graham Biggs </w:t>
      </w:r>
      <w:r w:rsidR="003B5DA4">
        <w:rPr>
          <w:color w:val="000000"/>
          <w:sz w:val="18"/>
          <w:szCs w:val="18"/>
          <w:lang w:val="en-GB"/>
        </w:rPr>
        <w:tab/>
      </w:r>
      <w:r w:rsidR="003B5DA4">
        <w:rPr>
          <w:color w:val="000000"/>
          <w:sz w:val="18"/>
          <w:szCs w:val="18"/>
          <w:lang w:val="en-GB"/>
        </w:rPr>
        <w:tab/>
      </w:r>
      <w:r w:rsidRPr="00F064F3">
        <w:rPr>
          <w:color w:val="000000"/>
          <w:sz w:val="18"/>
          <w:szCs w:val="18"/>
          <w:lang w:val="en-GB"/>
        </w:rPr>
        <w:t xml:space="preserve">Corporate Communications Director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480109 </w:t>
      </w:r>
      <w:r w:rsidR="00276B99">
        <w:rPr>
          <w:color w:val="000000"/>
          <w:sz w:val="18"/>
          <w:szCs w:val="18"/>
          <w:lang w:val="en-GB"/>
        </w:rPr>
        <w:tab/>
      </w:r>
      <w:r w:rsidRPr="00F064F3">
        <w:rPr>
          <w:color w:val="000000"/>
          <w:sz w:val="18"/>
          <w:szCs w:val="18"/>
          <w:lang w:val="en-GB"/>
        </w:rPr>
        <w:t xml:space="preserve">Email: </w:t>
      </w:r>
      <w:hyperlink r:id="rId16" w:history="1">
        <w:r w:rsidRPr="00503FFD">
          <w:rPr>
            <w:rStyle w:val="Hyperlink"/>
            <w:rFonts w:ascii="BMWType V2 Light" w:hAnsi="BMWType V2 Light" w:cs="BMWType V2 Light"/>
            <w:sz w:val="18"/>
            <w:szCs w:val="18"/>
            <w:lang w:val="en-GB"/>
          </w:rPr>
          <w:t>Graham.Biggs@bmw.co.uk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Press office fax: 01344 480306 </w:t>
      </w:r>
    </w:p>
    <w:p w:rsidR="00F064F3" w:rsidRDefault="00F064F3" w:rsidP="00F064F3">
      <w:pPr>
        <w:pStyle w:val="zzabstand9pt"/>
        <w:rPr>
          <w:color w:val="000000"/>
          <w:lang w:val="en-GB"/>
        </w:rPr>
      </w:pPr>
      <w:r w:rsidRPr="00F064F3">
        <w:rPr>
          <w:color w:val="000000"/>
          <w:lang w:val="en-GB"/>
        </w:rPr>
        <w:t xml:space="preserve">Media website: </w:t>
      </w:r>
      <w:hyperlink r:id="rId17" w:history="1">
        <w:r w:rsidRPr="00503FFD">
          <w:rPr>
            <w:rStyle w:val="Hyperlink"/>
            <w:rFonts w:ascii="BMWType V2 Light" w:hAnsi="BMWType V2 Light" w:cs="BMWType V2 Light"/>
            <w:lang w:val="en-GB"/>
          </w:rPr>
          <w:t>www.press.bmwgroup.co.uk</w:t>
        </w:r>
      </w:hyperlink>
      <w:r w:rsidRPr="00F064F3">
        <w:rPr>
          <w:color w:val="000000"/>
          <w:lang w:val="en-GB"/>
        </w:rPr>
        <w:t xml:space="preserve"> </w:t>
      </w:r>
    </w:p>
    <w:p w:rsidR="00F064F3" w:rsidRDefault="00F064F3" w:rsidP="00F064F3">
      <w:pPr>
        <w:pStyle w:val="zzabstand9pt"/>
        <w:rPr>
          <w:color w:val="000000"/>
          <w:lang w:val="en-GB"/>
        </w:rPr>
      </w:pPr>
      <w:r w:rsidRPr="00F064F3">
        <w:rPr>
          <w:color w:val="000000"/>
          <w:lang w:val="en-GB"/>
        </w:rPr>
        <w:t xml:space="preserve">Customer website: </w:t>
      </w:r>
      <w:hyperlink r:id="rId18" w:history="1">
        <w:r w:rsidR="00E9542C" w:rsidRPr="00986608">
          <w:rPr>
            <w:rStyle w:val="Hyperlink"/>
            <w:rFonts w:ascii="BMWType V2 Light" w:hAnsi="BMWType V2 Light" w:cs="BMWType V2 Light"/>
            <w:lang w:val="en-GB"/>
          </w:rPr>
          <w:t>www.bmw.co.uk</w:t>
        </w:r>
      </w:hyperlink>
    </w:p>
    <w:p w:rsidR="00F064F3" w:rsidRDefault="00F064F3" w:rsidP="00F064F3">
      <w:pPr>
        <w:pStyle w:val="zzabstand9pt"/>
        <w:rPr>
          <w:lang w:val="en-US"/>
        </w:rPr>
      </w:pPr>
    </w:p>
    <w:p w:rsidR="00276B99" w:rsidRPr="00816843" w:rsidRDefault="00276B99" w:rsidP="00F064F3">
      <w:pPr>
        <w:pStyle w:val="zzabstand9pt"/>
        <w:rPr>
          <w:lang w:val="en-US"/>
        </w:rPr>
      </w:pPr>
    </w:p>
    <w:sectPr w:rsidR="00276B99" w:rsidRPr="00816843" w:rsidSect="00133657">
      <w:headerReference w:type="default" r:id="rId19"/>
      <w:footerReference w:type="default" r:id="rId20"/>
      <w:headerReference w:type="first" r:id="rId21"/>
      <w:footerReference w:type="first" r:id="rId22"/>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1B6" w:rsidRDefault="002D41B6">
      <w:pPr>
        <w:rPr>
          <w:rFonts w:ascii="Times New Roman" w:hAnsi="Times New Roman" w:cs="Times New Roman"/>
        </w:rPr>
      </w:pPr>
      <w:r>
        <w:rPr>
          <w:rFonts w:ascii="Times New Roman" w:hAnsi="Times New Roman" w:cs="Times New Roman"/>
        </w:rPr>
        <w:separator/>
      </w:r>
    </w:p>
  </w:endnote>
  <w:endnote w:type="continuationSeparator" w:id="0">
    <w:p w:rsidR="002D41B6" w:rsidRDefault="002D41B6">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C" w:rsidRDefault="00CA3C9C">
    <w:pPr>
      <w:pStyle w:val="Footer"/>
    </w:pPr>
    <w:r w:rsidRPr="00165721">
      <w:rPr>
        <w:noProof/>
        <w:lang w:val="en-GB" w:eastAsia="en-GB"/>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C" w:rsidRDefault="00CA3C9C">
    <w:pPr>
      <w:spacing w:line="240" w:lineRule="atLeast"/>
      <w:jc w:val="right"/>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1B6" w:rsidRDefault="002D41B6">
      <w:pPr>
        <w:rPr>
          <w:rFonts w:ascii="Times New Roman" w:hAnsi="Times New Roman" w:cs="Times New Roman"/>
        </w:rPr>
      </w:pPr>
      <w:r>
        <w:rPr>
          <w:rFonts w:ascii="Times New Roman" w:hAnsi="Times New Roman" w:cs="Times New Roman"/>
        </w:rPr>
        <w:separator/>
      </w:r>
    </w:p>
  </w:footnote>
  <w:footnote w:type="continuationSeparator" w:id="0">
    <w:p w:rsidR="002D41B6" w:rsidRDefault="002D41B6">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CA3C9C" w:rsidRPr="00174766">
      <w:tc>
        <w:tcPr>
          <w:tcW w:w="1928"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A3C9C" w:rsidRPr="00420D80" w:rsidRDefault="00CA3C9C" w:rsidP="00420D80">
          <w:pPr>
            <w:pStyle w:val="Fliesstext"/>
            <w:framePr w:w="11340" w:hSpace="142" w:wrap="notBeside" w:vAnchor="page" w:hAnchor="page" w:y="1815" w:anchorLock="1"/>
          </w:pPr>
          <w:r>
            <w:t>Media</w:t>
          </w:r>
          <w:r w:rsidRPr="00420D80">
            <w:t xml:space="preserve"> information</w:t>
          </w:r>
        </w:p>
      </w:tc>
    </w:tr>
    <w:tr w:rsidR="00CA3C9C" w:rsidRPr="00174766">
      <w:tc>
        <w:tcPr>
          <w:tcW w:w="1928" w:type="dxa"/>
          <w:tcBorders>
            <w:top w:val="nil"/>
            <w:left w:val="nil"/>
            <w:bottom w:val="nil"/>
            <w:right w:val="nil"/>
          </w:tcBorders>
        </w:tcPr>
        <w:p w:rsidR="00CA3C9C" w:rsidRPr="00174766" w:rsidRDefault="001F3818" w:rsidP="001F3818">
          <w:pPr>
            <w:pStyle w:val="zzmarginalielightseite2"/>
            <w:framePr w:wrap="notBeside" w:y="1815"/>
            <w:spacing w:line="330" w:lineRule="exact"/>
            <w:rPr>
              <w:rFonts w:ascii="Times New Roman" w:hAnsi="Times New Roman" w:cs="Times New Roman"/>
            </w:rPr>
          </w:pPr>
          <w:r>
            <w:rPr>
              <w:rFonts w:ascii="Times New Roman" w:hAnsi="Times New Roman" w:cs="Times New Roman"/>
            </w:rPr>
            <w:t>Datw</w:t>
          </w:r>
          <w:r w:rsidR="00CA3C9C" w:rsidRPr="00174766">
            <w:rPr>
              <w:rFonts w:ascii="Times New Roman" w:hAnsi="Times New Roman" w:cs="Times New Roman"/>
            </w:rPr>
            <w:t>:</w:t>
          </w: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A3C9C" w:rsidRPr="00420D80" w:rsidRDefault="009E6608" w:rsidP="00C062BA">
          <w:pPr>
            <w:pStyle w:val="Fliesstext"/>
            <w:framePr w:w="11340" w:hSpace="142" w:wrap="notBeside" w:vAnchor="page" w:hAnchor="page" w:y="1815" w:anchorLock="1"/>
            <w:rPr>
              <w:lang w:val="en-US"/>
            </w:rPr>
          </w:pPr>
          <w:r>
            <w:rPr>
              <w:lang w:val="en-US"/>
            </w:rPr>
            <w:t>12</w:t>
          </w:r>
          <w:r w:rsidR="00C062BA">
            <w:rPr>
              <w:lang w:val="en-US"/>
            </w:rPr>
            <w:t xml:space="preserve"> September</w:t>
          </w:r>
          <w:r w:rsidR="00CA3C9C">
            <w:rPr>
              <w:lang w:val="en-US"/>
            </w:rPr>
            <w:t xml:space="preserve"> 2013</w:t>
          </w:r>
        </w:p>
      </w:tc>
    </w:tr>
    <w:tr w:rsidR="00CA3C9C" w:rsidRPr="001C1458">
      <w:tc>
        <w:tcPr>
          <w:tcW w:w="1928" w:type="dxa"/>
          <w:tcBorders>
            <w:top w:val="nil"/>
            <w:left w:val="nil"/>
            <w:bottom w:val="nil"/>
            <w:right w:val="nil"/>
          </w:tcBorders>
        </w:tcPr>
        <w:p w:rsidR="00CA3C9C" w:rsidRPr="00174766" w:rsidRDefault="001F3818">
          <w:pPr>
            <w:pStyle w:val="zzmarginalielightseite2"/>
            <w:framePr w:wrap="notBeside" w:y="1815"/>
            <w:spacing w:line="330" w:lineRule="exact"/>
            <w:rPr>
              <w:rFonts w:ascii="Times New Roman" w:hAnsi="Times New Roman" w:cs="Times New Roman"/>
              <w:lang w:val="en-US"/>
            </w:rPr>
          </w:pPr>
          <w:r>
            <w:rPr>
              <w:rFonts w:ascii="Times New Roman" w:hAnsi="Times New Roman" w:cs="Times New Roman"/>
              <w:lang w:val="en-US"/>
            </w:rPr>
            <w:t>Subject</w:t>
          </w:r>
          <w:r w:rsidR="00CA3C9C" w:rsidRPr="00174766">
            <w:rPr>
              <w:rFonts w:ascii="Times New Roman" w:hAnsi="Times New Roman" w:cs="Times New Roman"/>
              <w:lang w:val="en-US"/>
            </w:rPr>
            <w:t>:</w:t>
          </w:r>
        </w:p>
      </w:tc>
      <w:tc>
        <w:tcPr>
          <w:tcW w:w="170" w:type="dxa"/>
          <w:tcBorders>
            <w:top w:val="nil"/>
            <w:left w:val="nil"/>
            <w:bottom w:val="nil"/>
            <w:right w:val="nil"/>
          </w:tcBorders>
        </w:tcPr>
        <w:p w:rsidR="00CA3C9C" w:rsidRPr="00174766" w:rsidRDefault="00CA3C9C" w:rsidP="005667F4">
          <w:pPr>
            <w:pStyle w:val="zzmarginalielightseite2"/>
            <w:framePr w:wrap="notBeside" w:y="1815"/>
            <w:jc w:val="center"/>
            <w:rPr>
              <w:rFonts w:ascii="Times New Roman" w:hAnsi="Times New Roman" w:cs="Times New Roman"/>
              <w:lang w:val="en-US"/>
            </w:rPr>
          </w:pPr>
        </w:p>
      </w:tc>
      <w:tc>
        <w:tcPr>
          <w:tcW w:w="9299" w:type="dxa"/>
          <w:tcBorders>
            <w:top w:val="nil"/>
            <w:left w:val="nil"/>
            <w:bottom w:val="nil"/>
            <w:right w:val="nil"/>
          </w:tcBorders>
          <w:vAlign w:val="center"/>
        </w:tcPr>
        <w:p w:rsidR="00CA3C9C" w:rsidRPr="001A2C40" w:rsidRDefault="00C062BA" w:rsidP="004A4566">
          <w:pPr>
            <w:pStyle w:val="Title"/>
            <w:spacing w:line="276" w:lineRule="auto"/>
            <w:rPr>
              <w:rFonts w:ascii="BMWType V2 Light" w:hAnsi="BMWType V2 Light" w:cs="BMWType V2 Light"/>
              <w:sz w:val="22"/>
              <w:szCs w:val="22"/>
              <w:lang w:val="en-US"/>
            </w:rPr>
          </w:pPr>
          <w:r>
            <w:rPr>
              <w:rFonts w:ascii="BMWType V2 Light" w:hAnsi="BMWType V2 Light" w:cs="BMWType V2 Light"/>
              <w:sz w:val="22"/>
              <w:szCs w:val="22"/>
              <w:lang w:val="en-US"/>
            </w:rPr>
            <w:t>Star in your own Hollywood-style action movie</w:t>
          </w:r>
        </w:p>
      </w:tc>
    </w:tr>
    <w:tr w:rsidR="00CA3C9C" w:rsidRPr="00174766">
      <w:tc>
        <w:tcPr>
          <w:tcW w:w="1928" w:type="dxa"/>
          <w:tcBorders>
            <w:top w:val="nil"/>
            <w:left w:val="nil"/>
            <w:bottom w:val="nil"/>
            <w:right w:val="nil"/>
          </w:tcBorders>
        </w:tcPr>
        <w:p w:rsidR="00CA3C9C" w:rsidRPr="00174766" w:rsidRDefault="001F3818">
          <w:pPr>
            <w:pStyle w:val="zzmarginalielightseite2"/>
            <w:framePr w:wrap="notBeside" w:y="1815"/>
            <w:spacing w:line="330" w:lineRule="exact"/>
            <w:rPr>
              <w:rFonts w:ascii="Times New Roman" w:hAnsi="Times New Roman" w:cs="Times New Roman"/>
            </w:rPr>
          </w:pPr>
          <w:r>
            <w:rPr>
              <w:rFonts w:ascii="Times New Roman" w:hAnsi="Times New Roman" w:cs="Times New Roman"/>
            </w:rPr>
            <w:t>Page</w:t>
          </w:r>
          <w:r w:rsidR="00CA3C9C" w:rsidRPr="00174766">
            <w:rPr>
              <w:rFonts w:ascii="Times New Roman" w:hAnsi="Times New Roman" w:cs="Times New Roman"/>
            </w:rPr>
            <w:t>:</w:t>
          </w: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A3C9C" w:rsidRPr="00420D80" w:rsidRDefault="007874B6">
          <w:pPr>
            <w:pStyle w:val="Fliesstext"/>
            <w:framePr w:w="11340" w:hSpace="142" w:wrap="notBeside" w:vAnchor="page" w:hAnchor="page" w:y="1815" w:anchorLock="1"/>
          </w:pPr>
          <w:fldSimple w:instr=" PAGE ">
            <w:r w:rsidR="00CB08BC">
              <w:rPr>
                <w:noProof/>
              </w:rPr>
              <w:t>3</w:t>
            </w:r>
          </w:fldSimple>
        </w:p>
      </w:tc>
    </w:tr>
    <w:tr w:rsidR="00CA3C9C" w:rsidRPr="00174766">
      <w:tc>
        <w:tcPr>
          <w:tcW w:w="1928" w:type="dxa"/>
          <w:tcBorders>
            <w:top w:val="nil"/>
            <w:left w:val="nil"/>
            <w:bottom w:val="nil"/>
            <w:right w:val="nil"/>
          </w:tcBorders>
          <w:vAlign w:val="bottom"/>
        </w:tcPr>
        <w:p w:rsidR="00CA3C9C" w:rsidRPr="00174766" w:rsidRDefault="00CA3C9C">
          <w:pPr>
            <w:pStyle w:val="zzmarginalielightseite2"/>
            <w:framePr w:wrap="notBeside" w:y="1815"/>
            <w:rPr>
              <w:rFonts w:ascii="Times New Roman" w:hAnsi="Times New Roman" w:cs="Times New Roman"/>
            </w:rPr>
          </w:pPr>
        </w:p>
        <w:p w:rsidR="00CA3C9C" w:rsidRPr="00174766" w:rsidRDefault="00CA3C9C">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CA3C9C" w:rsidRPr="00174766" w:rsidRDefault="00CA3C9C">
          <w:pPr>
            <w:pStyle w:val="Fliesstext"/>
            <w:framePr w:w="11340" w:hSpace="142" w:wrap="notBeside" w:vAnchor="page" w:hAnchor="page" w:y="1815" w:anchorLock="1"/>
            <w:rPr>
              <w:rFonts w:ascii="Times New Roman" w:hAnsi="Times New Roman" w:cs="Times New Roman"/>
            </w:rPr>
          </w:pPr>
        </w:p>
      </w:tc>
    </w:tr>
  </w:tbl>
  <w:p w:rsidR="00CA3C9C" w:rsidRDefault="00CA3C9C" w:rsidP="001A2C40">
    <w:pPr>
      <w:pStyle w:val="zzWortmarke"/>
      <w:framePr w:wrap="around"/>
    </w:pPr>
    <w:r w:rsidRPr="001A2C40">
      <w:t>BMW i</w:t>
    </w:r>
    <w:r>
      <w:br/>
    </w:r>
    <w:r w:rsidRPr="001A2C40">
      <w:rPr>
        <w:color w:val="808080"/>
      </w:rPr>
      <w:t>Corporate Communications</w:t>
    </w:r>
  </w:p>
  <w:p w:rsidR="00CA3C9C" w:rsidRPr="00165721" w:rsidRDefault="00CA3C9C" w:rsidP="00165721"/>
  <w:p w:rsidR="00CA3C9C" w:rsidRDefault="00CA3C9C">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C" w:rsidRDefault="00CA3C9C" w:rsidP="00165721">
    <w:pPr>
      <w:pStyle w:val="zzWortmarke"/>
      <w:framePr w:wrap="around"/>
    </w:pPr>
    <w:r w:rsidRPr="001A2C40">
      <w:t>BMW i</w:t>
    </w:r>
    <w:r>
      <w:br/>
    </w:r>
    <w:r w:rsidRPr="001A2C40">
      <w:rPr>
        <w:color w:val="808080"/>
      </w:rPr>
      <w:t>Corporate Communications</w:t>
    </w:r>
  </w:p>
  <w:p w:rsidR="00CA3C9C" w:rsidRPr="00FD325B" w:rsidRDefault="00CA3C9C" w:rsidP="00FD325B">
    <w:pPr>
      <w:pStyle w:val="Header"/>
    </w:pPr>
    <w:r w:rsidRPr="001A2C40">
      <w:rPr>
        <w:noProof/>
        <w:lang w:val="en-GB" w:eastAsia="en-GB"/>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2CD6387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866"/>
    <w:rsid w:val="00025B72"/>
    <w:rsid w:val="0002611E"/>
    <w:rsid w:val="000611F9"/>
    <w:rsid w:val="00063B01"/>
    <w:rsid w:val="00066797"/>
    <w:rsid w:val="00071BCC"/>
    <w:rsid w:val="0008531F"/>
    <w:rsid w:val="0008751E"/>
    <w:rsid w:val="000A7671"/>
    <w:rsid w:val="000B56DF"/>
    <w:rsid w:val="000C18DB"/>
    <w:rsid w:val="000C66FE"/>
    <w:rsid w:val="000E2518"/>
    <w:rsid w:val="00106D13"/>
    <w:rsid w:val="0012521D"/>
    <w:rsid w:val="00133657"/>
    <w:rsid w:val="00142FFC"/>
    <w:rsid w:val="00150B9A"/>
    <w:rsid w:val="00152A19"/>
    <w:rsid w:val="00165646"/>
    <w:rsid w:val="00165721"/>
    <w:rsid w:val="00174766"/>
    <w:rsid w:val="0017504B"/>
    <w:rsid w:val="00185D59"/>
    <w:rsid w:val="001969D1"/>
    <w:rsid w:val="001A2C40"/>
    <w:rsid w:val="001C1458"/>
    <w:rsid w:val="001C6EC2"/>
    <w:rsid w:val="001E484D"/>
    <w:rsid w:val="001F3818"/>
    <w:rsid w:val="00232212"/>
    <w:rsid w:val="00234128"/>
    <w:rsid w:val="0024724D"/>
    <w:rsid w:val="00256A99"/>
    <w:rsid w:val="0026729C"/>
    <w:rsid w:val="00274028"/>
    <w:rsid w:val="002747AD"/>
    <w:rsid w:val="00276B99"/>
    <w:rsid w:val="0029295A"/>
    <w:rsid w:val="00296F01"/>
    <w:rsid w:val="002A0E29"/>
    <w:rsid w:val="002C1408"/>
    <w:rsid w:val="002C3EC9"/>
    <w:rsid w:val="002C77E9"/>
    <w:rsid w:val="002D10C1"/>
    <w:rsid w:val="002D2ECD"/>
    <w:rsid w:val="002D41B6"/>
    <w:rsid w:val="002D6CD9"/>
    <w:rsid w:val="002E6725"/>
    <w:rsid w:val="00337130"/>
    <w:rsid w:val="003629AC"/>
    <w:rsid w:val="003948EB"/>
    <w:rsid w:val="003A0241"/>
    <w:rsid w:val="003B5DA4"/>
    <w:rsid w:val="003C398C"/>
    <w:rsid w:val="003E40FC"/>
    <w:rsid w:val="00420D80"/>
    <w:rsid w:val="00435702"/>
    <w:rsid w:val="004358C4"/>
    <w:rsid w:val="0043727A"/>
    <w:rsid w:val="00442180"/>
    <w:rsid w:val="00443851"/>
    <w:rsid w:val="00453933"/>
    <w:rsid w:val="00483C5A"/>
    <w:rsid w:val="00486A53"/>
    <w:rsid w:val="00494760"/>
    <w:rsid w:val="004A4566"/>
    <w:rsid w:val="004A6B2E"/>
    <w:rsid w:val="004B001A"/>
    <w:rsid w:val="004C3171"/>
    <w:rsid w:val="004F2799"/>
    <w:rsid w:val="005000C6"/>
    <w:rsid w:val="00512B87"/>
    <w:rsid w:val="0051544C"/>
    <w:rsid w:val="00562BB4"/>
    <w:rsid w:val="005667F4"/>
    <w:rsid w:val="005703CA"/>
    <w:rsid w:val="00577DCF"/>
    <w:rsid w:val="00580F72"/>
    <w:rsid w:val="005A3858"/>
    <w:rsid w:val="005B5CDA"/>
    <w:rsid w:val="006174AD"/>
    <w:rsid w:val="00643BC5"/>
    <w:rsid w:val="006455CD"/>
    <w:rsid w:val="00676B41"/>
    <w:rsid w:val="006B143E"/>
    <w:rsid w:val="006B15F4"/>
    <w:rsid w:val="006D1636"/>
    <w:rsid w:val="006D2853"/>
    <w:rsid w:val="006D3EE7"/>
    <w:rsid w:val="006D6136"/>
    <w:rsid w:val="006D752F"/>
    <w:rsid w:val="006F17B1"/>
    <w:rsid w:val="00713311"/>
    <w:rsid w:val="007151F8"/>
    <w:rsid w:val="00733863"/>
    <w:rsid w:val="00737BD7"/>
    <w:rsid w:val="0078639D"/>
    <w:rsid w:val="00786F71"/>
    <w:rsid w:val="007874B6"/>
    <w:rsid w:val="00795A25"/>
    <w:rsid w:val="0079607B"/>
    <w:rsid w:val="007B0BEB"/>
    <w:rsid w:val="007B6C20"/>
    <w:rsid w:val="007D0EF5"/>
    <w:rsid w:val="007D7CD5"/>
    <w:rsid w:val="00804E3F"/>
    <w:rsid w:val="008123A7"/>
    <w:rsid w:val="00813BEC"/>
    <w:rsid w:val="00816843"/>
    <w:rsid w:val="008328D7"/>
    <w:rsid w:val="008454FB"/>
    <w:rsid w:val="00853EBF"/>
    <w:rsid w:val="00862629"/>
    <w:rsid w:val="00875918"/>
    <w:rsid w:val="008837A1"/>
    <w:rsid w:val="008A1F0D"/>
    <w:rsid w:val="008A389A"/>
    <w:rsid w:val="008A57E8"/>
    <w:rsid w:val="008B28FF"/>
    <w:rsid w:val="008B3019"/>
    <w:rsid w:val="008E446B"/>
    <w:rsid w:val="008F52DE"/>
    <w:rsid w:val="00901F20"/>
    <w:rsid w:val="00903461"/>
    <w:rsid w:val="00905D35"/>
    <w:rsid w:val="0091194F"/>
    <w:rsid w:val="00911FDF"/>
    <w:rsid w:val="00922C77"/>
    <w:rsid w:val="009313EA"/>
    <w:rsid w:val="009648F3"/>
    <w:rsid w:val="0096524E"/>
    <w:rsid w:val="009951B2"/>
    <w:rsid w:val="009B3538"/>
    <w:rsid w:val="009E6608"/>
    <w:rsid w:val="009F3042"/>
    <w:rsid w:val="00A047ED"/>
    <w:rsid w:val="00A46725"/>
    <w:rsid w:val="00A47332"/>
    <w:rsid w:val="00A51E88"/>
    <w:rsid w:val="00A53318"/>
    <w:rsid w:val="00A878E1"/>
    <w:rsid w:val="00AA1C6B"/>
    <w:rsid w:val="00AB76E1"/>
    <w:rsid w:val="00AD347E"/>
    <w:rsid w:val="00AD6037"/>
    <w:rsid w:val="00B02447"/>
    <w:rsid w:val="00B1304C"/>
    <w:rsid w:val="00B24F1F"/>
    <w:rsid w:val="00B31C2F"/>
    <w:rsid w:val="00B46E47"/>
    <w:rsid w:val="00B62672"/>
    <w:rsid w:val="00B76F20"/>
    <w:rsid w:val="00B820C0"/>
    <w:rsid w:val="00B82B19"/>
    <w:rsid w:val="00B95435"/>
    <w:rsid w:val="00BA01B3"/>
    <w:rsid w:val="00BB6E5A"/>
    <w:rsid w:val="00BC3FA4"/>
    <w:rsid w:val="00BC7C1B"/>
    <w:rsid w:val="00C062BA"/>
    <w:rsid w:val="00C2415D"/>
    <w:rsid w:val="00C36972"/>
    <w:rsid w:val="00C435A0"/>
    <w:rsid w:val="00C71D84"/>
    <w:rsid w:val="00C72143"/>
    <w:rsid w:val="00C91671"/>
    <w:rsid w:val="00CA29B4"/>
    <w:rsid w:val="00CA3C9C"/>
    <w:rsid w:val="00CA5B0F"/>
    <w:rsid w:val="00CA78E7"/>
    <w:rsid w:val="00CB08BC"/>
    <w:rsid w:val="00CB22D3"/>
    <w:rsid w:val="00CB29F1"/>
    <w:rsid w:val="00CD40E7"/>
    <w:rsid w:val="00CE556E"/>
    <w:rsid w:val="00CF03A1"/>
    <w:rsid w:val="00D02F6E"/>
    <w:rsid w:val="00D106B8"/>
    <w:rsid w:val="00D22E7F"/>
    <w:rsid w:val="00D5191F"/>
    <w:rsid w:val="00D554E6"/>
    <w:rsid w:val="00D60DBD"/>
    <w:rsid w:val="00D66CC3"/>
    <w:rsid w:val="00D827B1"/>
    <w:rsid w:val="00D86CF3"/>
    <w:rsid w:val="00DA4C39"/>
    <w:rsid w:val="00DA6BF6"/>
    <w:rsid w:val="00DC6210"/>
    <w:rsid w:val="00DD0407"/>
    <w:rsid w:val="00E02AA1"/>
    <w:rsid w:val="00E144E7"/>
    <w:rsid w:val="00E24EF8"/>
    <w:rsid w:val="00E26629"/>
    <w:rsid w:val="00E27837"/>
    <w:rsid w:val="00E33ECC"/>
    <w:rsid w:val="00E368DC"/>
    <w:rsid w:val="00E54034"/>
    <w:rsid w:val="00E56565"/>
    <w:rsid w:val="00E63FB6"/>
    <w:rsid w:val="00E66F60"/>
    <w:rsid w:val="00E804E3"/>
    <w:rsid w:val="00E82015"/>
    <w:rsid w:val="00E9542C"/>
    <w:rsid w:val="00EA608D"/>
    <w:rsid w:val="00EC6B0C"/>
    <w:rsid w:val="00EE31AD"/>
    <w:rsid w:val="00F029B3"/>
    <w:rsid w:val="00F064F3"/>
    <w:rsid w:val="00F16E26"/>
    <w:rsid w:val="00F52201"/>
    <w:rsid w:val="00F55BBC"/>
    <w:rsid w:val="00F56580"/>
    <w:rsid w:val="00F60AA2"/>
    <w:rsid w:val="00F717C9"/>
    <w:rsid w:val="00FB4EB0"/>
    <w:rsid w:val="00FC1BDA"/>
    <w:rsid w:val="00FD1085"/>
    <w:rsid w:val="00FD325B"/>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F55BBC"/>
    <w:pPr>
      <w:autoSpaceDE w:val="0"/>
      <w:autoSpaceDN w:val="0"/>
      <w:adjustRightInd w:val="0"/>
    </w:pPr>
    <w:rPr>
      <w:rFonts w:ascii="BMWType V2 Light" w:hAnsi="BMWType V2 Light" w:cs="BMWType V2 Light"/>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1224414220">
      <w:bodyDiv w:val="1"/>
      <w:marLeft w:val="0"/>
      <w:marRight w:val="0"/>
      <w:marTop w:val="0"/>
      <w:marBottom w:val="0"/>
      <w:divBdr>
        <w:top w:val="none" w:sz="0" w:space="0" w:color="auto"/>
        <w:left w:val="none" w:sz="0" w:space="0" w:color="auto"/>
        <w:bottom w:val="none" w:sz="0" w:space="0" w:color="auto"/>
        <w:right w:val="none" w:sz="0" w:space="0" w:color="auto"/>
      </w:divBdr>
    </w:div>
    <w:div w:id="1238250660">
      <w:bodyDiv w:val="1"/>
      <w:marLeft w:val="0"/>
      <w:marRight w:val="0"/>
      <w:marTop w:val="0"/>
      <w:marBottom w:val="0"/>
      <w:divBdr>
        <w:top w:val="none" w:sz="0" w:space="0" w:color="auto"/>
        <w:left w:val="none" w:sz="0" w:space="0" w:color="auto"/>
        <w:bottom w:val="none" w:sz="0" w:space="0" w:color="auto"/>
        <w:right w:val="none" w:sz="0" w:space="0" w:color="auto"/>
      </w:divBdr>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Krystyna.Kozlowska@bmw.co.uk" TargetMode="External"/><Relationship Id="rId18" Type="http://schemas.openxmlformats.org/officeDocument/2006/relationships/hyperlink" Target="http://www.bmw.co.uk"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itunes.apple.com/us/app/bmw-i3-become-electric-360/id696274654?ls=1&amp;mt=8" TargetMode="External"/><Relationship Id="rId12" Type="http://schemas.openxmlformats.org/officeDocument/2006/relationships/hyperlink" Target="http://googleplus.bmwgroup.com" TargetMode="External"/><Relationship Id="rId17" Type="http://schemas.openxmlformats.org/officeDocument/2006/relationships/hyperlink" Target="http://www.press.bmwgroup.co.uk" TargetMode="External"/><Relationship Id="rId2" Type="http://schemas.openxmlformats.org/officeDocument/2006/relationships/styles" Target="styles.xml"/><Relationship Id="rId16" Type="http://schemas.openxmlformats.org/officeDocument/2006/relationships/hyperlink" Target="mailto:Graham.Biggs@bmw.co.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Groupview"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iers.Scott@bmw.co.uk" TargetMode="External"/><Relationship Id="rId23" Type="http://schemas.openxmlformats.org/officeDocument/2006/relationships/fontTable" Target="fontTable.xml"/><Relationship Id="rId10" Type="http://schemas.openxmlformats.org/officeDocument/2006/relationships/hyperlink" Target="http://twitter.com/BMWGrou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BMWGroup" TargetMode="External"/><Relationship Id="rId14" Type="http://schemas.openxmlformats.org/officeDocument/2006/relationships/hyperlink" Target="mailto:Gavin.Ward@bmw.co.u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834</Words>
  <Characters>5305</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Kozlowska Krystyna</cp:lastModifiedBy>
  <cp:revision>3</cp:revision>
  <cp:lastPrinted>2013-08-02T15:15:00Z</cp:lastPrinted>
  <dcterms:created xsi:type="dcterms:W3CDTF">2013-09-12T12:17:00Z</dcterms:created>
  <dcterms:modified xsi:type="dcterms:W3CDTF">2013-09-12T12:22:00Z</dcterms:modified>
</cp:coreProperties>
</file>