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0"/>
        </w:rPr>
      </w:pPr>
    </w:p>
    <w:p w:rsidR="006C0A46" w:rsidRPr="00CF7335" w:rsidRDefault="007C2EE8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32"/>
          <w:szCs w:val="20"/>
        </w:rPr>
      </w:pPr>
      <w:r w:rsidRPr="00CF7335">
        <w:rPr>
          <w:rFonts w:asciiTheme="minorHAnsi" w:hAnsiTheme="minorHAnsi" w:cs="Helvetica"/>
          <w:sz w:val="32"/>
          <w:szCs w:val="20"/>
        </w:rPr>
        <w:t>April 1, 2015</w:t>
      </w:r>
    </w:p>
    <w:p w:rsidR="007C2EE8" w:rsidRPr="006C0A46" w:rsidRDefault="007C2EE8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sz w:val="32"/>
          <w:szCs w:val="20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40"/>
          <w:szCs w:val="20"/>
        </w:rPr>
      </w:pPr>
      <w:r w:rsidRPr="006C0A46">
        <w:rPr>
          <w:rFonts w:asciiTheme="minorHAnsi" w:hAnsiTheme="minorHAnsi" w:cs="Helvetica"/>
          <w:b/>
          <w:sz w:val="40"/>
          <w:szCs w:val="20"/>
        </w:rPr>
        <w:t>PROTECT YOUR MOTOR MOUTH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40"/>
          <w:szCs w:val="20"/>
        </w:rPr>
      </w:pPr>
      <w:r w:rsidRPr="006C0A46">
        <w:rPr>
          <w:rFonts w:asciiTheme="minorHAnsi" w:hAnsiTheme="minorHAnsi" w:cs="Helvetica"/>
          <w:b/>
          <w:sz w:val="40"/>
          <w:szCs w:val="20"/>
        </w:rPr>
        <w:t xml:space="preserve"> WITH INNOVATIVE BMW-DESIGNED MOUTHGUARD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sz w:val="22"/>
          <w:szCs w:val="20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  <w:b/>
          <w:i/>
          <w:sz w:val="28"/>
          <w:szCs w:val="20"/>
        </w:rPr>
      </w:pPr>
      <w:r w:rsidRPr="006C0A46">
        <w:rPr>
          <w:rFonts w:asciiTheme="minorHAnsi" w:hAnsiTheme="minorHAnsi" w:cs="Helvetica"/>
          <w:b/>
          <w:i/>
          <w:sz w:val="28"/>
          <w:szCs w:val="20"/>
        </w:rPr>
        <w:t>BMW use advanced car technology to create new line of rugby mouth</w:t>
      </w:r>
      <w:r w:rsidR="00B0509C">
        <w:rPr>
          <w:rFonts w:asciiTheme="minorHAnsi" w:hAnsiTheme="minorHAnsi" w:cs="Helvetica"/>
          <w:b/>
          <w:i/>
          <w:sz w:val="28"/>
          <w:szCs w:val="20"/>
        </w:rPr>
        <w:t xml:space="preserve"> </w:t>
      </w:r>
      <w:r w:rsidRPr="006C0A46">
        <w:rPr>
          <w:rFonts w:asciiTheme="minorHAnsi" w:hAnsiTheme="minorHAnsi" w:cs="Helvetica"/>
          <w:b/>
          <w:i/>
          <w:sz w:val="28"/>
          <w:szCs w:val="20"/>
        </w:rPr>
        <w:t>guards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  <w:r w:rsidRPr="006C0A46">
        <w:rPr>
          <w:rFonts w:asciiTheme="minorHAnsi" w:hAnsiTheme="minorHAnsi" w:cs="Helvetica"/>
          <w:sz w:val="22"/>
          <w:szCs w:val="22"/>
        </w:rPr>
        <w:t xml:space="preserve">RUGBY stars will be chomping at the bit to get their mouth around the latest innovation in protection from BMW who have developed the ultimate rugby </w:t>
      </w:r>
      <w:r w:rsidR="00DE2665">
        <w:rPr>
          <w:rFonts w:asciiTheme="minorHAnsi" w:hAnsiTheme="minorHAnsi" w:cs="Helvetica"/>
          <w:sz w:val="22"/>
          <w:szCs w:val="22"/>
        </w:rPr>
        <w:t>mouth guard</w:t>
      </w:r>
      <w:r w:rsidRPr="006C0A46">
        <w:rPr>
          <w:rFonts w:asciiTheme="minorHAnsi" w:hAnsiTheme="minorHAnsi" w:cs="Helvetica"/>
          <w:sz w:val="22"/>
          <w:szCs w:val="22"/>
        </w:rPr>
        <w:t xml:space="preserve"> which will be rolled out in the lead up to the biggest event in rugby.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  <w:r w:rsidRPr="006C0A46">
        <w:rPr>
          <w:rFonts w:asciiTheme="minorHAnsi" w:hAnsiTheme="minorHAnsi" w:cs="Helvetica"/>
          <w:sz w:val="22"/>
          <w:szCs w:val="22"/>
        </w:rPr>
        <w:t xml:space="preserve">Chris Robshaw has been key in trialing the brand new </w:t>
      </w:r>
      <w:r w:rsidRPr="00CF7335">
        <w:rPr>
          <w:rFonts w:asciiTheme="minorHAnsi" w:hAnsiTheme="minorHAnsi" w:cs="Helvetica"/>
          <w:sz w:val="22"/>
          <w:szCs w:val="22"/>
        </w:rPr>
        <w:t>RU Series</w:t>
      </w:r>
      <w:r w:rsidRPr="006C0A46">
        <w:rPr>
          <w:rFonts w:asciiTheme="minorHAnsi" w:hAnsiTheme="minorHAnsi" w:cs="Helvetica"/>
          <w:sz w:val="22"/>
          <w:szCs w:val="22"/>
        </w:rPr>
        <w:t xml:space="preserve"> which brings BMW’s car safety technology to the rugby field - essential fo</w:t>
      </w:r>
      <w:bookmarkStart w:id="0" w:name="_GoBack"/>
      <w:bookmarkEnd w:id="0"/>
      <w:r w:rsidRPr="006C0A46">
        <w:rPr>
          <w:rFonts w:asciiTheme="minorHAnsi" w:hAnsiTheme="minorHAnsi" w:cs="Helvetica"/>
          <w:sz w:val="22"/>
          <w:szCs w:val="22"/>
        </w:rPr>
        <w:t>r someone who has made on average 18 impressive tackles a game during the RBS Six Nations.</w:t>
      </w:r>
    </w:p>
    <w:p w:rsidR="006C0A46" w:rsidRPr="003C5EBB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  <w:r w:rsidRPr="003C5EBB">
        <w:rPr>
          <w:rFonts w:asciiTheme="minorHAnsi" w:hAnsiTheme="minorHAnsi" w:cs="Helvetica"/>
          <w:sz w:val="22"/>
          <w:szCs w:val="22"/>
        </w:rPr>
        <w:t>These specially modified mouth</w:t>
      </w:r>
      <w:r w:rsidR="00B0509C">
        <w:rPr>
          <w:rFonts w:asciiTheme="minorHAnsi" w:hAnsiTheme="minorHAnsi" w:cs="Helvetica"/>
          <w:sz w:val="22"/>
          <w:szCs w:val="22"/>
        </w:rPr>
        <w:t xml:space="preserve"> </w:t>
      </w:r>
      <w:r w:rsidRPr="003C5EBB">
        <w:rPr>
          <w:rFonts w:asciiTheme="minorHAnsi" w:hAnsiTheme="minorHAnsi" w:cs="Helvetica"/>
          <w:sz w:val="22"/>
          <w:szCs w:val="22"/>
        </w:rPr>
        <w:t xml:space="preserve">guards are made entirely from </w:t>
      </w:r>
      <w:r w:rsidR="005C67BF" w:rsidRPr="003C5EBB">
        <w:rPr>
          <w:rFonts w:asciiTheme="minorHAnsi" w:hAnsiTheme="minorHAnsi" w:cs="Helvetica"/>
          <w:sz w:val="22"/>
          <w:szCs w:val="22"/>
        </w:rPr>
        <w:t>ethylene-</w:t>
      </w:r>
      <w:proofErr w:type="spellStart"/>
      <w:r w:rsidR="005C67BF" w:rsidRPr="003C5EBB">
        <w:rPr>
          <w:rFonts w:asciiTheme="minorHAnsi" w:hAnsiTheme="minorHAnsi" w:cs="Helvetica"/>
          <w:sz w:val="22"/>
          <w:szCs w:val="22"/>
        </w:rPr>
        <w:t>propylen</w:t>
      </w:r>
      <w:proofErr w:type="spellEnd"/>
      <w:r w:rsidR="005C67BF" w:rsidRPr="003C5EBB">
        <w:rPr>
          <w:rFonts w:asciiTheme="minorHAnsi" w:hAnsiTheme="minorHAnsi" w:cs="Helvetica"/>
          <w:sz w:val="22"/>
          <w:szCs w:val="22"/>
        </w:rPr>
        <w:t>-</w:t>
      </w:r>
      <w:proofErr w:type="spellStart"/>
      <w:r w:rsidR="005C67BF" w:rsidRPr="003C5EBB">
        <w:rPr>
          <w:rFonts w:asciiTheme="minorHAnsi" w:hAnsiTheme="minorHAnsi" w:cs="Helvetica"/>
          <w:sz w:val="22"/>
          <w:szCs w:val="22"/>
        </w:rPr>
        <w:t>dien</w:t>
      </w:r>
      <w:proofErr w:type="spellEnd"/>
      <w:r w:rsidR="005C67BF" w:rsidRPr="003C5EBB">
        <w:rPr>
          <w:rFonts w:asciiTheme="minorHAnsi" w:hAnsiTheme="minorHAnsi" w:cs="Helvetica"/>
          <w:sz w:val="22"/>
          <w:szCs w:val="22"/>
        </w:rPr>
        <w:t xml:space="preserve"> rubber</w:t>
      </w:r>
      <w:r w:rsidRPr="006C0A46">
        <w:rPr>
          <w:rFonts w:asciiTheme="minorHAnsi" w:hAnsiTheme="minorHAnsi" w:cs="Helvetica"/>
          <w:sz w:val="22"/>
          <w:szCs w:val="22"/>
        </w:rPr>
        <w:t xml:space="preserve">, the standard protection in the door seals of all BMW models. This development uses </w:t>
      </w:r>
      <w:proofErr w:type="spellStart"/>
      <w:r w:rsidRPr="006C0A46">
        <w:rPr>
          <w:rFonts w:asciiTheme="minorHAnsi" w:hAnsiTheme="minorHAnsi" w:cs="Helvetica"/>
          <w:sz w:val="22"/>
          <w:szCs w:val="22"/>
        </w:rPr>
        <w:t>tyre</w:t>
      </w:r>
      <w:proofErr w:type="spellEnd"/>
      <w:r w:rsidRPr="006C0A46">
        <w:rPr>
          <w:rFonts w:asciiTheme="minorHAnsi" w:hAnsiTheme="minorHAnsi" w:cs="Helvetica"/>
          <w:sz w:val="22"/>
          <w:szCs w:val="22"/>
        </w:rPr>
        <w:t xml:space="preserve"> tread technology for extra grip as well as </w:t>
      </w:r>
      <w:r w:rsidRPr="006C0A46">
        <w:rPr>
          <w:rFonts w:asciiTheme="minorHAnsi" w:hAnsiTheme="minorHAnsi" w:cs="Helvetica"/>
          <w:color w:val="1D1D1D"/>
          <w:sz w:val="22"/>
          <w:szCs w:val="22"/>
        </w:rPr>
        <w:t>BMW’s signature “kidney grill</w:t>
      </w:r>
      <w:r w:rsidR="00265C5E">
        <w:rPr>
          <w:rFonts w:asciiTheme="minorHAnsi" w:hAnsiTheme="minorHAnsi" w:cs="Helvetica"/>
          <w:color w:val="1D1D1D"/>
          <w:sz w:val="22"/>
          <w:szCs w:val="22"/>
        </w:rPr>
        <w:t>e</w:t>
      </w:r>
      <w:r w:rsidRPr="006C0A46">
        <w:rPr>
          <w:rFonts w:asciiTheme="minorHAnsi" w:hAnsiTheme="minorHAnsi" w:cs="Helvetica"/>
          <w:color w:val="1D1D1D"/>
          <w:sz w:val="22"/>
          <w:szCs w:val="22"/>
        </w:rPr>
        <w:t>” between the front incisors acting as an elegant respiration vent.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7C2EE8" w:rsidRPr="00CF7335" w:rsidRDefault="006C0A46" w:rsidP="006C0A46">
      <w:pPr>
        <w:jc w:val="both"/>
        <w:rPr>
          <w:rFonts w:asciiTheme="minorHAnsi" w:hAnsiTheme="minorHAnsi" w:cs="Calibri"/>
          <w:sz w:val="22"/>
          <w:szCs w:val="22"/>
        </w:rPr>
      </w:pPr>
      <w:r w:rsidRPr="006768F9">
        <w:rPr>
          <w:rFonts w:asciiTheme="minorHAnsi" w:hAnsiTheme="minorHAnsi" w:cs="Helvetica"/>
          <w:sz w:val="22"/>
          <w:szCs w:val="22"/>
        </w:rPr>
        <w:t xml:space="preserve">Dr </w:t>
      </w:r>
      <w:r w:rsidR="006768F9" w:rsidRPr="006768F9">
        <w:rPr>
          <w:rFonts w:asciiTheme="minorHAnsi" w:hAnsiTheme="minorHAnsi" w:cs="Helvetica"/>
          <w:sz w:val="22"/>
          <w:szCs w:val="22"/>
        </w:rPr>
        <w:t xml:space="preserve">Uwe </w:t>
      </w:r>
      <w:proofErr w:type="spellStart"/>
      <w:r w:rsidR="005C67BF" w:rsidRPr="00E929BC">
        <w:rPr>
          <w:rFonts w:asciiTheme="minorHAnsi" w:hAnsiTheme="minorHAnsi" w:cs="Helvetica"/>
          <w:sz w:val="22"/>
          <w:szCs w:val="22"/>
        </w:rPr>
        <w:t>Gotobekidin</w:t>
      </w:r>
      <w:proofErr w:type="spellEnd"/>
      <w:r w:rsidRPr="00E929BC">
        <w:rPr>
          <w:rFonts w:asciiTheme="minorHAnsi" w:hAnsiTheme="minorHAnsi" w:cs="Helvetica"/>
          <w:sz w:val="22"/>
          <w:szCs w:val="22"/>
        </w:rPr>
        <w:t>, Head of</w:t>
      </w:r>
      <w:r w:rsidR="005C67BF" w:rsidRPr="00E929BC">
        <w:rPr>
          <w:rFonts w:asciiTheme="minorHAnsi" w:hAnsiTheme="minorHAnsi" w:cs="Helvetica"/>
          <w:sz w:val="22"/>
          <w:szCs w:val="22"/>
        </w:rPr>
        <w:t xml:space="preserve"> Product</w:t>
      </w:r>
      <w:r w:rsidRPr="00E929BC">
        <w:rPr>
          <w:rFonts w:asciiTheme="minorHAnsi" w:hAnsiTheme="minorHAnsi" w:cs="Helvetica"/>
          <w:sz w:val="22"/>
          <w:szCs w:val="22"/>
        </w:rPr>
        <w:t xml:space="preserve"> Fabrication</w:t>
      </w:r>
      <w:r w:rsidRPr="006C0A46">
        <w:rPr>
          <w:rFonts w:asciiTheme="minorHAnsi" w:hAnsiTheme="minorHAnsi" w:cs="Helvetica"/>
          <w:sz w:val="22"/>
          <w:szCs w:val="22"/>
        </w:rPr>
        <w:t>, said: “</w:t>
      </w:r>
      <w:r w:rsidRPr="00CF7335">
        <w:rPr>
          <w:rFonts w:asciiTheme="minorHAnsi" w:hAnsiTheme="minorHAnsi" w:cs="Calibri"/>
          <w:sz w:val="22"/>
          <w:szCs w:val="22"/>
        </w:rPr>
        <w:t>We wanted to develop something that could genuinely improve perf</w:t>
      </w:r>
      <w:r w:rsidR="007C2EE8" w:rsidRPr="00CF7335">
        <w:rPr>
          <w:rFonts w:asciiTheme="minorHAnsi" w:hAnsiTheme="minorHAnsi" w:cs="Calibri"/>
          <w:sz w:val="22"/>
          <w:szCs w:val="22"/>
        </w:rPr>
        <w:t xml:space="preserve">ormance and help </w:t>
      </w:r>
      <w:r w:rsidR="007C2EE8" w:rsidRPr="00C061CD">
        <w:rPr>
          <w:rFonts w:asciiTheme="minorHAnsi" w:hAnsiTheme="minorHAnsi" w:cs="Calibri"/>
          <w:sz w:val="22"/>
          <w:szCs w:val="22"/>
        </w:rPr>
        <w:t>the face</w:t>
      </w:r>
      <w:r w:rsidR="00A16E4F" w:rsidRPr="00C061CD">
        <w:rPr>
          <w:rFonts w:asciiTheme="minorHAnsi" w:hAnsiTheme="minorHAnsi" w:cs="Calibri"/>
          <w:sz w:val="22"/>
          <w:szCs w:val="22"/>
        </w:rPr>
        <w:t xml:space="preserve"> of</w:t>
      </w:r>
      <w:r w:rsidR="007C2EE8" w:rsidRPr="00C061CD">
        <w:rPr>
          <w:rFonts w:asciiTheme="minorHAnsi" w:hAnsiTheme="minorHAnsi" w:cs="Calibri"/>
          <w:sz w:val="22"/>
          <w:szCs w:val="22"/>
        </w:rPr>
        <w:t xml:space="preserve"> rugby</w:t>
      </w:r>
      <w:r w:rsidR="007C2EE8" w:rsidRPr="00CF7335">
        <w:rPr>
          <w:rFonts w:asciiTheme="minorHAnsi" w:hAnsiTheme="minorHAnsi" w:cs="Calibri"/>
          <w:sz w:val="22"/>
          <w:szCs w:val="22"/>
        </w:rPr>
        <w:t xml:space="preserve"> and we’ve loved getting our teeth into this unique opportunity to collaborate with the sport.  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6C0A46" w:rsidRDefault="006C0A46" w:rsidP="006C0A46">
      <w:pPr>
        <w:jc w:val="both"/>
        <w:rPr>
          <w:rFonts w:asciiTheme="minorHAnsi" w:hAnsiTheme="minorHAnsi" w:cs="Helvetica"/>
          <w:sz w:val="22"/>
          <w:szCs w:val="22"/>
        </w:rPr>
      </w:pPr>
      <w:r w:rsidRPr="006C0A46">
        <w:rPr>
          <w:rFonts w:asciiTheme="minorHAnsi" w:hAnsiTheme="minorHAnsi" w:cs="Helvetica"/>
          <w:sz w:val="22"/>
          <w:szCs w:val="22"/>
        </w:rPr>
        <w:t>“We understand the importance of marginal gains in improving performance on the pitch and we have employed all our automotive design and</w:t>
      </w:r>
      <w:r w:rsidRPr="00CF7335">
        <w:rPr>
          <w:rFonts w:asciiTheme="minorHAnsi" w:hAnsiTheme="minorHAnsi" w:cs="Helvetica"/>
          <w:sz w:val="22"/>
          <w:szCs w:val="22"/>
        </w:rPr>
        <w:t xml:space="preserve"> engine</w:t>
      </w:r>
      <w:r w:rsidRPr="006C0A46">
        <w:rPr>
          <w:rFonts w:asciiTheme="minorHAnsi" w:hAnsiTheme="minorHAnsi" w:cs="Helvetica"/>
          <w:sz w:val="22"/>
          <w:szCs w:val="22"/>
        </w:rPr>
        <w:t>ering skills in delivering this project.</w:t>
      </w:r>
      <w:r w:rsidRPr="00CF7335">
        <w:rPr>
          <w:rFonts w:asciiTheme="minorHAnsi" w:hAnsiTheme="minorHAnsi" w:cs="Helvetica"/>
          <w:sz w:val="22"/>
          <w:szCs w:val="22"/>
        </w:rPr>
        <w:t xml:space="preserve"> </w:t>
      </w:r>
      <w:r w:rsidRPr="00CF7335">
        <w:rPr>
          <w:rFonts w:asciiTheme="minorHAnsi" w:hAnsiTheme="minorHAnsi" w:cs="Helvetica"/>
          <w:bCs/>
          <w:sz w:val="22"/>
          <w:szCs w:val="22"/>
        </w:rPr>
        <w:t>We have every confidence it will get the rugby world’s tongues wagging.</w:t>
      </w:r>
      <w:r w:rsidRPr="006C0A46">
        <w:rPr>
          <w:rFonts w:asciiTheme="minorHAnsi" w:hAnsiTheme="minorHAnsi" w:cs="Helvetica"/>
          <w:sz w:val="22"/>
          <w:szCs w:val="22"/>
        </w:rPr>
        <w:t>”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CF7335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  <w:r w:rsidRPr="006C0A46">
        <w:rPr>
          <w:rFonts w:asciiTheme="minorHAnsi" w:hAnsiTheme="minorHAnsi" w:cs="Helvetica"/>
          <w:sz w:val="22"/>
          <w:szCs w:val="22"/>
        </w:rPr>
        <w:t>Chris Robshaw, Rugby player and chief product tester, said “</w:t>
      </w:r>
      <w:r w:rsidRPr="00CF7335">
        <w:rPr>
          <w:rFonts w:asciiTheme="minorHAnsi" w:hAnsiTheme="minorHAnsi" w:cs="Helvetica"/>
          <w:sz w:val="22"/>
          <w:szCs w:val="22"/>
        </w:rPr>
        <w:t xml:space="preserve">When </w:t>
      </w:r>
      <w:r w:rsidR="00A87194">
        <w:rPr>
          <w:rFonts w:asciiTheme="minorHAnsi" w:hAnsiTheme="minorHAnsi"/>
          <w:sz w:val="22"/>
          <w:szCs w:val="22"/>
        </w:rPr>
        <w:t>BMW asked if it</w:t>
      </w:r>
      <w:r w:rsidRPr="00CF7335">
        <w:rPr>
          <w:rFonts w:asciiTheme="minorHAnsi" w:hAnsiTheme="minorHAnsi"/>
          <w:sz w:val="22"/>
          <w:szCs w:val="22"/>
        </w:rPr>
        <w:t xml:space="preserve"> could help improve our performance by developing a new mouth</w:t>
      </w:r>
      <w:r w:rsidR="00B0509C">
        <w:rPr>
          <w:rFonts w:asciiTheme="minorHAnsi" w:hAnsiTheme="minorHAnsi"/>
          <w:sz w:val="22"/>
          <w:szCs w:val="22"/>
        </w:rPr>
        <w:t xml:space="preserve"> </w:t>
      </w:r>
      <w:r w:rsidRPr="00CF7335">
        <w:rPr>
          <w:rFonts w:asciiTheme="minorHAnsi" w:hAnsiTheme="minorHAnsi"/>
          <w:sz w:val="22"/>
          <w:szCs w:val="22"/>
        </w:rPr>
        <w:t>guard, we bit their hand off at the opportunity.</w:t>
      </w:r>
    </w:p>
    <w:p w:rsidR="006C0A46" w:rsidRPr="00CF7335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sz w:val="22"/>
          <w:szCs w:val="22"/>
        </w:rPr>
      </w:pPr>
      <w:r w:rsidRPr="00CF7335">
        <w:rPr>
          <w:rFonts w:asciiTheme="minorHAnsi" w:hAnsiTheme="minorHAnsi" w:cs="Helvetica"/>
          <w:sz w:val="22"/>
          <w:szCs w:val="22"/>
        </w:rPr>
        <w:t>“</w:t>
      </w:r>
      <w:r w:rsidR="007C2EE8" w:rsidRPr="00CF7335">
        <w:rPr>
          <w:rFonts w:asciiTheme="minorHAnsi" w:hAnsiTheme="minorHAnsi" w:cs="Helvetica"/>
          <w:sz w:val="22"/>
          <w:szCs w:val="22"/>
        </w:rPr>
        <w:t xml:space="preserve">It’s been great to be part of the </w:t>
      </w:r>
      <w:r w:rsidRPr="006C0A46">
        <w:rPr>
          <w:rFonts w:asciiTheme="minorHAnsi" w:hAnsiTheme="minorHAnsi" w:cs="Helvetica"/>
          <w:sz w:val="22"/>
          <w:szCs w:val="22"/>
        </w:rPr>
        <w:t xml:space="preserve">process to develop something that will contribute to the success of </w:t>
      </w:r>
      <w:r w:rsidRPr="00CF7335">
        <w:rPr>
          <w:rFonts w:asciiTheme="minorHAnsi" w:hAnsiTheme="minorHAnsi" w:cs="Helvetica"/>
          <w:sz w:val="22"/>
          <w:szCs w:val="22"/>
        </w:rPr>
        <w:t>players across the country</w:t>
      </w:r>
      <w:r w:rsidRPr="006C0A46">
        <w:rPr>
          <w:rFonts w:asciiTheme="minorHAnsi" w:hAnsiTheme="minorHAnsi" w:cs="Helvetica"/>
          <w:sz w:val="22"/>
          <w:szCs w:val="22"/>
        </w:rPr>
        <w:t>. Not only will it give us added protection during a match, it will also help protect our smiles for the pos</w:t>
      </w:r>
      <w:r w:rsidR="00A16E4F">
        <w:rPr>
          <w:rFonts w:asciiTheme="minorHAnsi" w:hAnsiTheme="minorHAnsi" w:cs="Helvetica"/>
          <w:sz w:val="22"/>
          <w:szCs w:val="22"/>
        </w:rPr>
        <w:t xml:space="preserve">t-match press </w:t>
      </w:r>
      <w:r w:rsidR="00A16E4F" w:rsidRPr="00C061CD">
        <w:rPr>
          <w:rFonts w:asciiTheme="minorHAnsi" w:hAnsiTheme="minorHAnsi" w:cs="Helvetica"/>
          <w:sz w:val="22"/>
          <w:szCs w:val="22"/>
        </w:rPr>
        <w:t>conference photos.</w:t>
      </w:r>
      <w:r w:rsidRPr="00C061CD">
        <w:rPr>
          <w:rFonts w:asciiTheme="minorHAnsi" w:hAnsiTheme="minorHAnsi" w:cs="Helvetica"/>
          <w:sz w:val="22"/>
          <w:szCs w:val="22"/>
        </w:rPr>
        <w:t>”</w:t>
      </w:r>
    </w:p>
    <w:p w:rsidR="006C0A46" w:rsidRPr="006C0A46" w:rsidRDefault="006C0A46" w:rsidP="006C0A46">
      <w:pPr>
        <w:widowControl w:val="0"/>
        <w:autoSpaceDE w:val="0"/>
        <w:autoSpaceDN w:val="0"/>
        <w:adjustRightInd w:val="0"/>
        <w:rPr>
          <w:rFonts w:asciiTheme="minorHAnsi" w:hAnsiTheme="minorHAnsi" w:cs="Cambria"/>
          <w:sz w:val="22"/>
          <w:szCs w:val="22"/>
        </w:rPr>
      </w:pPr>
    </w:p>
    <w:p w:rsidR="006C0A46" w:rsidRDefault="006C0A46" w:rsidP="001A4680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1A4680">
        <w:rPr>
          <w:rFonts w:asciiTheme="minorHAnsi" w:hAnsiTheme="minorHAnsi" w:cs="Cambria"/>
          <w:sz w:val="22"/>
          <w:szCs w:val="22"/>
        </w:rPr>
        <w:t xml:space="preserve">For more info: </w:t>
      </w:r>
      <w:hyperlink r:id="rId6" w:history="1">
        <w:r w:rsidR="001A4680">
          <w:rPr>
            <w:rStyle w:val="Hyperlink"/>
          </w:rPr>
          <w:t>https://youtu.be/AqZ_fwEOoK8</w:t>
        </w:r>
      </w:hyperlink>
      <w:r w:rsidR="001A4680">
        <w:rPr>
          <w:rFonts w:ascii="MS Gothic" w:eastAsia="MS Gothic" w:hAnsi="MS Gothic" w:cs="MS Gothic" w:hint="eastAsia"/>
          <w:color w:val="000000"/>
        </w:rPr>
        <w:t>​</w:t>
      </w:r>
    </w:p>
    <w:p w:rsidR="006C0A46" w:rsidRDefault="006C0A46" w:rsidP="006C0A46">
      <w:pPr>
        <w:jc w:val="both"/>
        <w:rPr>
          <w:rFonts w:asciiTheme="majorHAnsi" w:hAnsiTheme="majorHAnsi"/>
        </w:rPr>
      </w:pPr>
    </w:p>
    <w:p w:rsidR="006C0A46" w:rsidRDefault="006C0A46" w:rsidP="006C0A46">
      <w:pPr>
        <w:jc w:val="both"/>
        <w:rPr>
          <w:rFonts w:asciiTheme="majorHAnsi" w:hAnsiTheme="majorHAnsi"/>
        </w:rPr>
      </w:pPr>
    </w:p>
    <w:p w:rsidR="006C0A46" w:rsidRDefault="006C0A46" w:rsidP="006C0A46">
      <w:pPr>
        <w:jc w:val="both"/>
        <w:rPr>
          <w:rFonts w:asciiTheme="majorHAnsi" w:hAnsiTheme="majorHAnsi"/>
        </w:rPr>
      </w:pPr>
    </w:p>
    <w:p w:rsidR="006C0A46" w:rsidRDefault="006C0A46" w:rsidP="006C0A46">
      <w:pPr>
        <w:jc w:val="both"/>
        <w:rPr>
          <w:rFonts w:asciiTheme="majorHAnsi" w:hAnsiTheme="majorHAnsi"/>
          <w:b/>
        </w:rPr>
      </w:pPr>
    </w:p>
    <w:p w:rsidR="00BF1A1A" w:rsidRDefault="00BF1A1A"/>
    <w:sectPr w:rsidR="00BF1A1A" w:rsidSect="00F93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E8" w:rsidRDefault="007C2EE8" w:rsidP="007C2EE8">
      <w:r>
        <w:separator/>
      </w:r>
    </w:p>
  </w:endnote>
  <w:endnote w:type="continuationSeparator" w:id="0">
    <w:p w:rsidR="007C2EE8" w:rsidRDefault="007C2EE8" w:rsidP="007C2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94" w:rsidRDefault="00A871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94" w:rsidRDefault="00A871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94" w:rsidRDefault="00A871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E8" w:rsidRDefault="007C2EE8" w:rsidP="007C2EE8">
      <w:r>
        <w:separator/>
      </w:r>
    </w:p>
  </w:footnote>
  <w:footnote w:type="continuationSeparator" w:id="0">
    <w:p w:rsidR="007C2EE8" w:rsidRDefault="007C2EE8" w:rsidP="007C2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94" w:rsidRDefault="00A871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E8" w:rsidRDefault="007C2EE8" w:rsidP="007C2EE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94" w:rsidRDefault="00A871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A46"/>
    <w:rsid w:val="000F2CD6"/>
    <w:rsid w:val="001A4680"/>
    <w:rsid w:val="002579B4"/>
    <w:rsid w:val="00265C5E"/>
    <w:rsid w:val="003C5EBB"/>
    <w:rsid w:val="005121D6"/>
    <w:rsid w:val="005C67BF"/>
    <w:rsid w:val="005E5994"/>
    <w:rsid w:val="006768F9"/>
    <w:rsid w:val="006C0A46"/>
    <w:rsid w:val="007C2EE8"/>
    <w:rsid w:val="0094046B"/>
    <w:rsid w:val="009565C6"/>
    <w:rsid w:val="00A16E4F"/>
    <w:rsid w:val="00A87194"/>
    <w:rsid w:val="00B0509C"/>
    <w:rsid w:val="00B43A23"/>
    <w:rsid w:val="00BC5FD0"/>
    <w:rsid w:val="00BF1A1A"/>
    <w:rsid w:val="00C061CD"/>
    <w:rsid w:val="00CF04F3"/>
    <w:rsid w:val="00CF7335"/>
    <w:rsid w:val="00DE2665"/>
    <w:rsid w:val="00E929BC"/>
    <w:rsid w:val="00F9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46"/>
    <w:pPr>
      <w:spacing w:after="0" w:line="240" w:lineRule="auto"/>
    </w:pPr>
    <w:rPr>
      <w:rFonts w:ascii="Helvetica Neue" w:eastAsiaTheme="minorEastAsia" w:hAnsi="Helvetica Neue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E8"/>
    <w:rPr>
      <w:rFonts w:ascii="Helvetica Neue" w:eastAsiaTheme="minorEastAsia" w:hAnsi="Helvetica Neue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2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E8"/>
    <w:rPr>
      <w:rFonts w:ascii="Helvetica Neue" w:eastAsiaTheme="minorEastAsia" w:hAnsi="Helvetica Neu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BF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468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qZ_fwEOoK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Bostock</dc:creator>
  <cp:keywords/>
  <dc:description/>
  <cp:lastModifiedBy>-</cp:lastModifiedBy>
  <cp:revision>10</cp:revision>
  <dcterms:created xsi:type="dcterms:W3CDTF">2015-03-27T12:40:00Z</dcterms:created>
  <dcterms:modified xsi:type="dcterms:W3CDTF">2015-03-31T13:36:00Z</dcterms:modified>
</cp:coreProperties>
</file>