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0" w:type="dxa"/>
        <w:tblLayout w:type="fixed"/>
        <w:tblLook w:val="0000"/>
      </w:tblPr>
      <w:tblGrid>
        <w:gridCol w:w="1833"/>
        <w:gridCol w:w="5747"/>
      </w:tblGrid>
      <w:tr w:rsidR="00311732" w:rsidRPr="00882CA0" w:rsidTr="00311732">
        <w:trPr>
          <w:cantSplit/>
          <w:trHeight w:val="80"/>
        </w:trPr>
        <w:tc>
          <w:tcPr>
            <w:tcW w:w="1833" w:type="dxa"/>
          </w:tcPr>
          <w:p w:rsidR="00311732" w:rsidRPr="00882CA0" w:rsidRDefault="00311732" w:rsidP="00312BBB">
            <w:pPr>
              <w:spacing w:after="0"/>
              <w:ind w:right="72"/>
              <w:jc w:val="right"/>
              <w:rPr>
                <w:rFonts w:ascii="BMWType V2 Light" w:hAnsi="BMWType V2 Light" w:cs="BMWType V2 Light"/>
                <w:b/>
              </w:rPr>
            </w:pPr>
            <w:r w:rsidRPr="00882CA0">
              <w:rPr>
                <w:rFonts w:ascii="BMWType V2 Light" w:hAnsi="BMWType V2 Light" w:cs="BMWType V2 Light"/>
                <w:b/>
                <w:sz w:val="22"/>
                <w:szCs w:val="22"/>
              </w:rPr>
              <w:t>For Release:</w:t>
            </w:r>
          </w:p>
        </w:tc>
        <w:tc>
          <w:tcPr>
            <w:tcW w:w="5747" w:type="dxa"/>
          </w:tcPr>
          <w:p w:rsidR="00311732" w:rsidRPr="00060344" w:rsidRDefault="00060344" w:rsidP="00312BBB">
            <w:pPr>
              <w:spacing w:after="0"/>
              <w:ind w:left="-115"/>
              <w:rPr>
                <w:rFonts w:ascii="BMWType V2 Light" w:hAnsi="BMWType V2 Light" w:cs="BMWType V2 Light"/>
              </w:rPr>
            </w:pPr>
            <w:r w:rsidRPr="00060344">
              <w:rPr>
                <w:rFonts w:ascii="BMWType V2 Light" w:hAnsi="BMWType V2 Light" w:cs="BMWType V2 Light"/>
                <w:sz w:val="22"/>
                <w:szCs w:val="22"/>
              </w:rPr>
              <w:t>IMMEDIATE</w:t>
            </w:r>
          </w:p>
        </w:tc>
      </w:tr>
      <w:tr w:rsidR="00311732" w:rsidRPr="00882CA0" w:rsidTr="00311732">
        <w:trPr>
          <w:cantSplit/>
        </w:trPr>
        <w:tc>
          <w:tcPr>
            <w:tcW w:w="1833" w:type="dxa"/>
          </w:tcPr>
          <w:p w:rsidR="00311732" w:rsidRPr="00882CA0" w:rsidRDefault="00311732" w:rsidP="00312BBB">
            <w:pPr>
              <w:spacing w:after="0"/>
              <w:ind w:right="72"/>
              <w:jc w:val="right"/>
              <w:rPr>
                <w:rFonts w:ascii="BMWType V2 Light" w:hAnsi="BMWType V2 Light" w:cs="BMWType V2 Light"/>
                <w:b/>
              </w:rPr>
            </w:pPr>
          </w:p>
        </w:tc>
        <w:tc>
          <w:tcPr>
            <w:tcW w:w="5747" w:type="dxa"/>
          </w:tcPr>
          <w:p w:rsidR="00311732" w:rsidRPr="00882CA0" w:rsidRDefault="00311732" w:rsidP="00312BBB">
            <w:pPr>
              <w:spacing w:after="0"/>
              <w:ind w:left="43"/>
              <w:rPr>
                <w:rFonts w:ascii="BMWType V2 Light" w:hAnsi="BMWType V2 Light" w:cs="BMWType V2 Light"/>
              </w:rPr>
            </w:pPr>
          </w:p>
        </w:tc>
      </w:tr>
      <w:tr w:rsidR="00311732" w:rsidRPr="00882CA0" w:rsidTr="00311732">
        <w:trPr>
          <w:cantSplit/>
        </w:trPr>
        <w:tc>
          <w:tcPr>
            <w:tcW w:w="1833" w:type="dxa"/>
          </w:tcPr>
          <w:p w:rsidR="00311732" w:rsidRPr="00882CA0" w:rsidRDefault="00311732" w:rsidP="00312BBB">
            <w:pPr>
              <w:spacing w:after="0"/>
              <w:ind w:right="72"/>
              <w:jc w:val="right"/>
              <w:rPr>
                <w:rFonts w:ascii="BMWType V2 Light" w:hAnsi="BMWType V2 Light" w:cs="BMWType V2 Light"/>
                <w:b/>
              </w:rPr>
            </w:pPr>
            <w:r w:rsidRPr="00882CA0">
              <w:rPr>
                <w:rFonts w:ascii="BMWType V2 Light" w:hAnsi="BMWType V2 Light" w:cs="BMWType V2 Light"/>
                <w:b/>
                <w:sz w:val="22"/>
                <w:szCs w:val="22"/>
              </w:rPr>
              <w:t>Contact:</w:t>
            </w:r>
          </w:p>
        </w:tc>
        <w:tc>
          <w:tcPr>
            <w:tcW w:w="5747" w:type="dxa"/>
          </w:tcPr>
          <w:p w:rsidR="00311732" w:rsidRPr="00882CA0" w:rsidRDefault="00311732" w:rsidP="00312BBB">
            <w:pPr>
              <w:spacing w:after="0"/>
              <w:ind w:left="-115"/>
              <w:rPr>
                <w:rFonts w:ascii="BMWType V2 Light" w:hAnsi="BMWType V2 Light" w:cs="BMWType V2 Light"/>
                <w:b/>
              </w:rPr>
            </w:pPr>
            <w:r w:rsidRPr="00882CA0">
              <w:rPr>
                <w:rFonts w:ascii="BMWType V2 Light" w:hAnsi="BMWType V2 Light" w:cs="BMWType V2 Light"/>
                <w:b/>
                <w:sz w:val="22"/>
                <w:szCs w:val="22"/>
              </w:rPr>
              <w:t>Thomas Plucinsky</w:t>
            </w:r>
          </w:p>
          <w:p w:rsidR="00311732" w:rsidRPr="00882CA0" w:rsidRDefault="00311732" w:rsidP="00312BBB">
            <w:pPr>
              <w:spacing w:after="0"/>
              <w:ind w:left="-115"/>
              <w:rPr>
                <w:rFonts w:ascii="BMWType V2 Light" w:hAnsi="BMWType V2 Light" w:cs="BMWType V2 Light"/>
              </w:rPr>
            </w:pPr>
            <w:r w:rsidRPr="00882CA0">
              <w:rPr>
                <w:rFonts w:ascii="BMWType V2 Light" w:hAnsi="BMWType V2 Light" w:cs="BMWType V2 Light"/>
                <w:sz w:val="22"/>
                <w:szCs w:val="22"/>
              </w:rPr>
              <w:t>BMW Product and Technology Communications Manager</w:t>
            </w:r>
          </w:p>
          <w:p w:rsidR="00311732" w:rsidRPr="00882CA0" w:rsidRDefault="00311732" w:rsidP="00312BBB">
            <w:pPr>
              <w:spacing w:after="0"/>
              <w:ind w:left="-115"/>
              <w:rPr>
                <w:rFonts w:ascii="BMWType V2 Light" w:hAnsi="BMWType V2 Light" w:cs="BMWType V2 Light"/>
                <w:lang w:val="de-DE"/>
              </w:rPr>
            </w:pPr>
            <w:r w:rsidRPr="00882CA0">
              <w:rPr>
                <w:rFonts w:ascii="BMWType V2 Light" w:hAnsi="BMWType V2 Light" w:cs="BMWType V2 Light"/>
                <w:sz w:val="22"/>
                <w:szCs w:val="22"/>
                <w:lang w:val="de-DE"/>
              </w:rPr>
              <w:t>Tel. 201-307-3783</w:t>
            </w:r>
          </w:p>
          <w:p w:rsidR="00311732" w:rsidRPr="00882CA0" w:rsidRDefault="00377976" w:rsidP="00312BBB">
            <w:pPr>
              <w:spacing w:after="0"/>
              <w:ind w:left="-115"/>
              <w:rPr>
                <w:rFonts w:ascii="BMWType V2 Light" w:hAnsi="BMWType V2 Light" w:cs="BMWType V2 Light"/>
                <w:lang w:val="de-DE"/>
              </w:rPr>
            </w:pPr>
            <w:hyperlink r:id="rId7" w:history="1">
              <w:r w:rsidR="00311732" w:rsidRPr="00882CA0">
                <w:rPr>
                  <w:rStyle w:val="Hyperlink"/>
                  <w:rFonts w:ascii="BMWType V2 Light" w:hAnsi="BMWType V2 Light" w:cs="BMWType V2 Light"/>
                  <w:sz w:val="22"/>
                  <w:szCs w:val="22"/>
                  <w:lang w:val="de-DE"/>
                </w:rPr>
                <w:t>Thomas.Plucinsky@bmwna.com</w:t>
              </w:r>
            </w:hyperlink>
          </w:p>
          <w:p w:rsidR="00311732" w:rsidRPr="00882CA0" w:rsidRDefault="00311732" w:rsidP="00312BBB">
            <w:pPr>
              <w:spacing w:after="0"/>
              <w:ind w:left="-115"/>
              <w:rPr>
                <w:rFonts w:ascii="BMWType V2 Light" w:hAnsi="BMWType V2 Light" w:cs="BMWType V2 Light"/>
                <w:lang w:val="de-DE"/>
              </w:rPr>
            </w:pPr>
          </w:p>
          <w:p w:rsidR="00311732" w:rsidRPr="00882CA0" w:rsidRDefault="00311732" w:rsidP="00312BBB">
            <w:pPr>
              <w:spacing w:after="0"/>
              <w:ind w:left="-115"/>
              <w:rPr>
                <w:rFonts w:ascii="BMWType V2 Light" w:hAnsi="BMWType V2 Light" w:cs="BMWType V2 Light"/>
                <w:b/>
                <w:lang w:val="de-DE"/>
              </w:rPr>
            </w:pPr>
            <w:r w:rsidRPr="00882CA0">
              <w:rPr>
                <w:rFonts w:ascii="BMWType V2 Light" w:hAnsi="BMWType V2 Light" w:cs="BMWType V2 Light"/>
                <w:b/>
                <w:sz w:val="22"/>
                <w:szCs w:val="22"/>
                <w:lang w:val="de-DE"/>
              </w:rPr>
              <w:t>David J. Buchko</w:t>
            </w:r>
          </w:p>
          <w:p w:rsidR="00311732" w:rsidRPr="00882CA0" w:rsidRDefault="00311732" w:rsidP="00312BBB">
            <w:pPr>
              <w:spacing w:after="0"/>
              <w:ind w:left="-115"/>
              <w:rPr>
                <w:rFonts w:ascii="BMWType V2 Light" w:hAnsi="BMWType V2 Light" w:cs="BMWType V2 Light"/>
              </w:rPr>
            </w:pPr>
            <w:r w:rsidRPr="00882CA0">
              <w:rPr>
                <w:rFonts w:ascii="BMWType V2 Light" w:hAnsi="BMWType V2 Light" w:cs="BMWType V2 Light"/>
                <w:sz w:val="22"/>
                <w:szCs w:val="22"/>
              </w:rPr>
              <w:t>Advanced Powertrain Communications</w:t>
            </w:r>
          </w:p>
          <w:p w:rsidR="00311732" w:rsidRPr="00882CA0" w:rsidRDefault="00311732" w:rsidP="00312BBB">
            <w:pPr>
              <w:spacing w:after="0"/>
              <w:ind w:left="-115"/>
              <w:rPr>
                <w:rFonts w:ascii="BMWType V2 Light" w:hAnsi="BMWType V2 Light" w:cs="BMWType V2 Light"/>
              </w:rPr>
            </w:pPr>
            <w:r w:rsidRPr="00882CA0">
              <w:rPr>
                <w:rFonts w:ascii="BMWType V2 Light" w:hAnsi="BMWType V2 Light" w:cs="BMWType V2 Light"/>
                <w:sz w:val="22"/>
                <w:szCs w:val="22"/>
              </w:rPr>
              <w:t>Motorsport &amp; Heritage Communications</w:t>
            </w:r>
          </w:p>
          <w:p w:rsidR="00311732" w:rsidRPr="00882CA0" w:rsidRDefault="00311732" w:rsidP="00312BBB">
            <w:pPr>
              <w:spacing w:after="0"/>
              <w:ind w:left="-115"/>
              <w:rPr>
                <w:rFonts w:ascii="BMWType V2 Light" w:hAnsi="BMWType V2 Light" w:cs="BMWType V2 Light"/>
                <w:lang w:val="de-DE"/>
              </w:rPr>
            </w:pPr>
            <w:r w:rsidRPr="00882CA0">
              <w:rPr>
                <w:rFonts w:ascii="BMWType V2 Light" w:hAnsi="BMWType V2 Light" w:cs="BMWType V2 Light"/>
                <w:sz w:val="22"/>
                <w:szCs w:val="22"/>
                <w:lang w:val="de-DE"/>
              </w:rPr>
              <w:t>Tel. 201-307-3709</w:t>
            </w:r>
          </w:p>
          <w:p w:rsidR="00311732" w:rsidRPr="00882CA0" w:rsidRDefault="00377976" w:rsidP="00312BBB">
            <w:pPr>
              <w:spacing w:after="0"/>
              <w:ind w:left="-115"/>
              <w:rPr>
                <w:rFonts w:ascii="BMWType V2 Light" w:hAnsi="BMWType V2 Light" w:cs="BMWType V2 Light"/>
                <w:lang w:val="de-DE"/>
              </w:rPr>
            </w:pPr>
            <w:hyperlink r:id="rId8" w:history="1">
              <w:r w:rsidR="00311732" w:rsidRPr="00882CA0">
                <w:rPr>
                  <w:rStyle w:val="Hyperlink"/>
                  <w:rFonts w:ascii="BMWType V2 Light" w:hAnsi="BMWType V2 Light" w:cs="BMWType V2 Light"/>
                  <w:sz w:val="22"/>
                  <w:szCs w:val="22"/>
                  <w:lang w:val="de-DE"/>
                </w:rPr>
                <w:t>Dave.buchko@bmwna.com</w:t>
              </w:r>
            </w:hyperlink>
          </w:p>
          <w:p w:rsidR="00311732" w:rsidRPr="00882CA0" w:rsidRDefault="00311732" w:rsidP="00312BBB">
            <w:pPr>
              <w:spacing w:after="0"/>
              <w:ind w:left="-115"/>
              <w:rPr>
                <w:rFonts w:ascii="BMWType V2 Light" w:hAnsi="BMWType V2 Light" w:cs="BMWType V2 Light"/>
                <w:lang w:val="de-DE"/>
              </w:rPr>
            </w:pPr>
          </w:p>
          <w:p w:rsidR="00311732" w:rsidRPr="00882CA0" w:rsidRDefault="00311732" w:rsidP="00312BBB">
            <w:pPr>
              <w:spacing w:after="0"/>
              <w:ind w:left="-115"/>
              <w:rPr>
                <w:rFonts w:ascii="BMWType V2 Light" w:hAnsi="BMWType V2 Light" w:cs="BMWType V2 Light"/>
                <w:b/>
                <w:lang w:val="de-DE"/>
              </w:rPr>
            </w:pPr>
            <w:r w:rsidRPr="00882CA0">
              <w:rPr>
                <w:rFonts w:ascii="BMWType V2 Light" w:hAnsi="BMWType V2 Light" w:cs="BMWType V2 Light"/>
                <w:b/>
                <w:sz w:val="22"/>
                <w:szCs w:val="22"/>
                <w:lang w:val="de-DE"/>
              </w:rPr>
              <w:t>Matthew Russell</w:t>
            </w:r>
          </w:p>
          <w:p w:rsidR="00311732" w:rsidRPr="00882CA0" w:rsidRDefault="00311732" w:rsidP="00312BBB">
            <w:pPr>
              <w:spacing w:after="0"/>
              <w:ind w:left="-115"/>
              <w:rPr>
                <w:rFonts w:ascii="BMWType V2 Light" w:hAnsi="BMWType V2 Light" w:cs="BMWType V2 Light"/>
              </w:rPr>
            </w:pPr>
            <w:r w:rsidRPr="00882CA0">
              <w:rPr>
                <w:rFonts w:ascii="BMWType V2 Light" w:hAnsi="BMWType V2 Light" w:cs="BMWType V2 Light"/>
                <w:sz w:val="22"/>
                <w:szCs w:val="22"/>
              </w:rPr>
              <w:t>BMW Product and Technology Communications</w:t>
            </w:r>
          </w:p>
          <w:p w:rsidR="00311732" w:rsidRPr="00882CA0" w:rsidRDefault="00311732" w:rsidP="00312BBB">
            <w:pPr>
              <w:spacing w:after="0"/>
              <w:ind w:left="-115"/>
              <w:rPr>
                <w:rFonts w:ascii="BMWType V2 Light" w:hAnsi="BMWType V2 Light" w:cs="BMWType V2 Light"/>
              </w:rPr>
            </w:pPr>
            <w:r w:rsidRPr="00882CA0">
              <w:rPr>
                <w:rFonts w:ascii="BMWType V2 Light" w:hAnsi="BMWType V2 Light" w:cs="BMWType V2 Light"/>
                <w:sz w:val="22"/>
                <w:szCs w:val="22"/>
              </w:rPr>
              <w:t>Tel. 201-307-3755</w:t>
            </w:r>
          </w:p>
          <w:p w:rsidR="00311732" w:rsidRPr="00882CA0" w:rsidRDefault="00377976" w:rsidP="00312BBB">
            <w:pPr>
              <w:spacing w:after="0"/>
              <w:ind w:left="-115"/>
              <w:rPr>
                <w:rFonts w:ascii="BMWType V2 Light" w:hAnsi="BMWType V2 Light" w:cs="BMWType V2 Light"/>
              </w:rPr>
            </w:pPr>
            <w:hyperlink r:id="rId9" w:history="1">
              <w:r w:rsidR="00311732" w:rsidRPr="00882CA0">
                <w:rPr>
                  <w:rStyle w:val="Hyperlink"/>
                  <w:rFonts w:ascii="BMWType V2 Light" w:hAnsi="BMWType V2 Light" w:cs="BMWType V2 Light"/>
                  <w:sz w:val="22"/>
                  <w:szCs w:val="22"/>
                </w:rPr>
                <w:t>Matthew.Russell@bmwna.com</w:t>
              </w:r>
            </w:hyperlink>
          </w:p>
        </w:tc>
      </w:tr>
      <w:tr w:rsidR="00311732" w:rsidRPr="00882CA0" w:rsidTr="00311732">
        <w:trPr>
          <w:cantSplit/>
        </w:trPr>
        <w:tc>
          <w:tcPr>
            <w:tcW w:w="1833" w:type="dxa"/>
          </w:tcPr>
          <w:p w:rsidR="00311732" w:rsidRPr="00882CA0" w:rsidRDefault="00311732" w:rsidP="00312BBB">
            <w:pPr>
              <w:ind w:right="72"/>
              <w:jc w:val="right"/>
              <w:rPr>
                <w:rFonts w:ascii="BMWType V2 Light" w:hAnsi="BMWType V2 Light" w:cs="BMWType V2 Light"/>
                <w:b/>
              </w:rPr>
            </w:pPr>
          </w:p>
        </w:tc>
        <w:tc>
          <w:tcPr>
            <w:tcW w:w="5747" w:type="dxa"/>
          </w:tcPr>
          <w:p w:rsidR="00311732" w:rsidRPr="00882CA0" w:rsidRDefault="00311732" w:rsidP="00312BBB">
            <w:pPr>
              <w:spacing w:after="0"/>
              <w:ind w:left="43"/>
              <w:rPr>
                <w:rFonts w:ascii="BMWType V2 Light" w:hAnsi="BMWType V2 Light" w:cs="BMWType V2 Light"/>
                <w:b/>
              </w:rPr>
            </w:pPr>
          </w:p>
        </w:tc>
      </w:tr>
    </w:tbl>
    <w:p w:rsidR="00882CA0" w:rsidRDefault="00311732" w:rsidP="00311732">
      <w:pPr>
        <w:ind w:left="1005"/>
        <w:rPr>
          <w:rFonts w:ascii="BMWType V2 Light" w:hAnsi="BMWType V2 Light" w:cs="BMWType V2 Light"/>
          <w:b/>
          <w:sz w:val="22"/>
          <w:szCs w:val="22"/>
        </w:rPr>
      </w:pPr>
      <w:r w:rsidRPr="00882CA0">
        <w:rPr>
          <w:rFonts w:ascii="BMWType V2 Light" w:hAnsi="BMWType V2 Light" w:cs="BMWType V2 Light"/>
          <w:b/>
          <w:sz w:val="22"/>
          <w:szCs w:val="22"/>
        </w:rPr>
        <w:t>BMW 3 Series and 5 Series Ranked #1 in 2010 J.D.</w:t>
      </w:r>
      <w:r w:rsidR="00882CA0">
        <w:rPr>
          <w:rFonts w:ascii="BMWType V2 Light" w:hAnsi="BMWType V2 Light" w:cs="BMWType V2 Light"/>
          <w:b/>
          <w:sz w:val="22"/>
          <w:szCs w:val="22"/>
        </w:rPr>
        <w:t xml:space="preserve"> Power &amp; Associates APEAL Study</w:t>
      </w:r>
      <w:r w:rsidRPr="00882CA0">
        <w:rPr>
          <w:rFonts w:ascii="BMWType V2 Light" w:hAnsi="BMWType V2 Light" w:cs="BMWType V2 Light"/>
          <w:b/>
          <w:sz w:val="22"/>
          <w:szCs w:val="22"/>
        </w:rPr>
        <w:t xml:space="preserve"> </w:t>
      </w:r>
    </w:p>
    <w:p w:rsidR="00311732" w:rsidRPr="00882CA0" w:rsidRDefault="00311732" w:rsidP="00311732">
      <w:pPr>
        <w:ind w:left="1005"/>
        <w:rPr>
          <w:rFonts w:ascii="BMWType V2 Light" w:hAnsi="BMWType V2 Light" w:cs="BMWType V2 Light"/>
          <w:b/>
          <w:sz w:val="22"/>
          <w:szCs w:val="22"/>
        </w:rPr>
      </w:pPr>
      <w:proofErr w:type="gramStart"/>
      <w:r w:rsidRPr="00882CA0">
        <w:rPr>
          <w:rFonts w:ascii="BMWType V2 Light" w:hAnsi="BMWType V2 Light" w:cs="BMWType V2 Light"/>
          <w:b/>
          <w:sz w:val="22"/>
          <w:szCs w:val="22"/>
        </w:rPr>
        <w:t>BMW Nameplate Ranking High Above Industry Average.</w:t>
      </w:r>
      <w:proofErr w:type="gramEnd"/>
    </w:p>
    <w:p w:rsidR="00510BE9" w:rsidRPr="00882CA0" w:rsidRDefault="00311732" w:rsidP="00882CA0">
      <w:pPr>
        <w:spacing w:line="360" w:lineRule="exact"/>
        <w:ind w:left="990"/>
        <w:rPr>
          <w:rFonts w:ascii="BMWType V2 Light" w:hAnsi="BMWType V2 Light" w:cs="BMWType V2 Light"/>
          <w:bCs/>
          <w:sz w:val="22"/>
          <w:szCs w:val="22"/>
        </w:rPr>
      </w:pPr>
      <w:r w:rsidRPr="00882CA0">
        <w:rPr>
          <w:rFonts w:ascii="BMWType V2 Light" w:hAnsi="BMWType V2 Light" w:cs="BMWType V2 Light"/>
          <w:b/>
          <w:sz w:val="22"/>
          <w:szCs w:val="22"/>
        </w:rPr>
        <w:t>Woodcliff Lake, NJ</w:t>
      </w:r>
      <w:r w:rsidR="00882CA0">
        <w:rPr>
          <w:rFonts w:ascii="BMWType V2 Light" w:hAnsi="BMWType V2 Light" w:cs="BMWType V2 Light"/>
          <w:b/>
          <w:sz w:val="22"/>
          <w:szCs w:val="22"/>
        </w:rPr>
        <w:t xml:space="preserve"> </w:t>
      </w:r>
      <w:r w:rsidRPr="00882CA0">
        <w:rPr>
          <w:rFonts w:ascii="BMWType V2 Light" w:hAnsi="BMWType V2 Light" w:cs="BMWType V2 Light"/>
          <w:b/>
          <w:sz w:val="22"/>
          <w:szCs w:val="22"/>
        </w:rPr>
        <w:t>-</w:t>
      </w:r>
      <w:r w:rsidR="00882CA0">
        <w:rPr>
          <w:rFonts w:ascii="BMWType V2 Light" w:hAnsi="BMWType V2 Light" w:cs="BMWType V2 Light"/>
          <w:b/>
          <w:sz w:val="22"/>
          <w:szCs w:val="22"/>
        </w:rPr>
        <w:t xml:space="preserve"> </w:t>
      </w:r>
      <w:r w:rsidRPr="00882CA0">
        <w:rPr>
          <w:rFonts w:ascii="BMWType V2 Light" w:hAnsi="BMWType V2 Light" w:cs="BMWType V2 Light"/>
          <w:b/>
          <w:sz w:val="22"/>
          <w:szCs w:val="22"/>
        </w:rPr>
        <w:t>July 20</w:t>
      </w:r>
      <w:r w:rsidRPr="00882CA0">
        <w:rPr>
          <w:rFonts w:ascii="BMWType V2 Light" w:hAnsi="BMWType V2 Light" w:cs="BMWType V2 Light"/>
          <w:b/>
          <w:sz w:val="22"/>
          <w:szCs w:val="22"/>
          <w:vertAlign w:val="superscript"/>
        </w:rPr>
        <w:t>th</w:t>
      </w:r>
      <w:r w:rsidRPr="00882CA0">
        <w:rPr>
          <w:rFonts w:ascii="BMWType V2 Light" w:hAnsi="BMWType V2 Light" w:cs="BMWType V2 Light"/>
          <w:b/>
          <w:sz w:val="22"/>
          <w:szCs w:val="22"/>
        </w:rPr>
        <w:t>, 2010</w:t>
      </w:r>
      <w:r w:rsidR="00060344" w:rsidRPr="00882CA0">
        <w:rPr>
          <w:rFonts w:ascii="BMWType V2 Light" w:hAnsi="BMWType V2 Light" w:cs="BMWType V2 Light"/>
          <w:b/>
          <w:sz w:val="22"/>
          <w:szCs w:val="22"/>
        </w:rPr>
        <w:t xml:space="preserve"> </w:t>
      </w:r>
      <w:r w:rsidRPr="00882CA0">
        <w:rPr>
          <w:rFonts w:ascii="BMWType V2 Light" w:hAnsi="BMWType V2 Light" w:cs="BMWType V2 Light"/>
          <w:b/>
          <w:sz w:val="22"/>
          <w:szCs w:val="22"/>
        </w:rPr>
        <w:t>…</w:t>
      </w:r>
      <w:r w:rsidRPr="00882CA0">
        <w:rPr>
          <w:rFonts w:ascii="BMWType V2 Light" w:hAnsi="BMWType V2 Light" w:cs="BMWType V2 Light"/>
          <w:sz w:val="22"/>
          <w:szCs w:val="22"/>
        </w:rPr>
        <w:t>The BMW 3 Series and 5 Series Sedan</w:t>
      </w:r>
      <w:r w:rsidR="00882CA0">
        <w:rPr>
          <w:rFonts w:ascii="BMWType V2 Light" w:hAnsi="BMWType V2 Light" w:cs="BMWType V2 Light"/>
          <w:sz w:val="22"/>
          <w:szCs w:val="22"/>
        </w:rPr>
        <w:t>s</w:t>
      </w:r>
      <w:r w:rsidRPr="00882CA0">
        <w:rPr>
          <w:rFonts w:ascii="BMWType V2 Light" w:hAnsi="BMWType V2 Light" w:cs="BMWType V2 Light"/>
          <w:sz w:val="22"/>
          <w:szCs w:val="22"/>
        </w:rPr>
        <w:t xml:space="preserve"> were ranked highest by J.D. Power &amp; Associates in </w:t>
      </w:r>
      <w:r w:rsidR="00882CA0">
        <w:rPr>
          <w:rFonts w:ascii="BMWType V2 Light" w:hAnsi="BMWType V2 Light" w:cs="BMWType V2 Light"/>
          <w:sz w:val="22"/>
          <w:szCs w:val="22"/>
        </w:rPr>
        <w:t xml:space="preserve">their </w:t>
      </w:r>
      <w:r w:rsidRPr="00882CA0">
        <w:rPr>
          <w:rFonts w:ascii="BMWType V2 Light" w:hAnsi="BMWType V2 Light" w:cs="BMWType V2 Light"/>
          <w:sz w:val="22"/>
          <w:szCs w:val="22"/>
        </w:rPr>
        <w:t xml:space="preserve">respective categories in the </w:t>
      </w:r>
      <w:r w:rsidRPr="00882CA0">
        <w:rPr>
          <w:rFonts w:ascii="BMWType V2 Light" w:hAnsi="BMWType V2 Light" w:cs="BMWType V2 Light"/>
          <w:bCs/>
          <w:sz w:val="22"/>
          <w:szCs w:val="22"/>
        </w:rPr>
        <w:t>2010</w:t>
      </w:r>
      <w:r w:rsidRPr="00882CA0">
        <w:rPr>
          <w:rFonts w:ascii="BMWType V2 Light" w:hAnsi="BMWType V2 Light" w:cs="BMWType V2 Light"/>
          <w:b/>
          <w:bCs/>
          <w:sz w:val="22"/>
          <w:szCs w:val="22"/>
        </w:rPr>
        <w:t xml:space="preserve"> </w:t>
      </w:r>
      <w:r w:rsidRPr="00882CA0">
        <w:rPr>
          <w:rFonts w:ascii="BMWType V2 Light" w:hAnsi="BMWType V2 Light" w:cs="BMWType V2 Light"/>
          <w:bCs/>
          <w:sz w:val="22"/>
          <w:szCs w:val="22"/>
        </w:rPr>
        <w:t>Automotive Performance, Execution and Layout (APEAL) study. This prestigious award is given to</w:t>
      </w:r>
      <w:r w:rsidR="00F64715" w:rsidRPr="00882CA0">
        <w:rPr>
          <w:rFonts w:ascii="BMWType V2 Light" w:hAnsi="BMWType V2 Light" w:cs="BMWType V2 Light"/>
          <w:bCs/>
          <w:sz w:val="22"/>
          <w:szCs w:val="22"/>
        </w:rPr>
        <w:t xml:space="preserve"> models </w:t>
      </w:r>
      <w:r w:rsidR="005276AF">
        <w:rPr>
          <w:rFonts w:ascii="BMWType V2 Light" w:hAnsi="BMWType V2 Light" w:cs="BMWType V2 Light"/>
          <w:bCs/>
          <w:sz w:val="22"/>
          <w:szCs w:val="22"/>
        </w:rPr>
        <w:t xml:space="preserve">with </w:t>
      </w:r>
      <w:r w:rsidR="00F64715" w:rsidRPr="00882CA0">
        <w:rPr>
          <w:rFonts w:ascii="BMWType V2 Light" w:hAnsi="BMWType V2 Light" w:cs="BMWType V2 Light"/>
          <w:bCs/>
          <w:sz w:val="22"/>
          <w:szCs w:val="22"/>
        </w:rPr>
        <w:t>high sales, high customer satisfaction rates</w:t>
      </w:r>
      <w:r w:rsidR="005276AF">
        <w:rPr>
          <w:rFonts w:ascii="BMWType V2 Light" w:hAnsi="BMWType V2 Light" w:cs="BMWType V2 Light"/>
          <w:bCs/>
          <w:sz w:val="22"/>
          <w:szCs w:val="22"/>
        </w:rPr>
        <w:t>,</w:t>
      </w:r>
      <w:r w:rsidR="00F64715" w:rsidRPr="00882CA0">
        <w:rPr>
          <w:rFonts w:ascii="BMWType V2 Light" w:hAnsi="BMWType V2 Light" w:cs="BMWType V2 Light"/>
          <w:bCs/>
          <w:sz w:val="22"/>
          <w:szCs w:val="22"/>
        </w:rPr>
        <w:t xml:space="preserve"> and little or no need for cash incent</w:t>
      </w:r>
      <w:r w:rsidR="00F64715" w:rsidRPr="005D6BAF">
        <w:rPr>
          <w:rFonts w:ascii="BMWType V2 Light" w:hAnsi="BMWType V2 Light" w:cs="BMWType V2 Light"/>
          <w:bCs/>
          <w:sz w:val="22"/>
          <w:szCs w:val="22"/>
        </w:rPr>
        <w:t xml:space="preserve">ives.  </w:t>
      </w:r>
      <w:r w:rsidR="005D6BAF" w:rsidRPr="005D6BAF">
        <w:rPr>
          <w:rFonts w:ascii="BMWType V2 Light" w:hAnsi="BMWType V2 Light" w:cs="BMWType V2 Light"/>
          <w:bCs/>
          <w:sz w:val="22"/>
          <w:szCs w:val="22"/>
        </w:rPr>
        <w:t xml:space="preserve">The BMW 3 Series was ranked highest in the </w:t>
      </w:r>
      <w:r w:rsidR="00F64715" w:rsidRPr="005D6BAF">
        <w:rPr>
          <w:rFonts w:ascii="BMWType V2 Light" w:hAnsi="BMWType V2 Light" w:cs="BMWType V2 Light"/>
          <w:bCs/>
          <w:sz w:val="22"/>
          <w:szCs w:val="22"/>
        </w:rPr>
        <w:t xml:space="preserve">Entry Premium Car segment, </w:t>
      </w:r>
      <w:r w:rsidR="005D6BAF" w:rsidRPr="005D6BAF">
        <w:rPr>
          <w:rFonts w:ascii="BMWType V2 Light" w:hAnsi="BMWType V2 Light" w:cs="BMWType V2 Light"/>
          <w:bCs/>
          <w:sz w:val="22"/>
          <w:szCs w:val="22"/>
        </w:rPr>
        <w:t xml:space="preserve">and </w:t>
      </w:r>
      <w:r w:rsidR="00F64715" w:rsidRPr="005D6BAF">
        <w:rPr>
          <w:rFonts w:ascii="BMWType V2 Light" w:hAnsi="BMWType V2 Light" w:cs="BMWType V2 Light"/>
          <w:bCs/>
          <w:sz w:val="22"/>
          <w:szCs w:val="22"/>
        </w:rPr>
        <w:t>the BMW 5 Series was ranked highest</w:t>
      </w:r>
      <w:r w:rsidR="005D6BAF" w:rsidRPr="005D6BAF">
        <w:rPr>
          <w:rFonts w:ascii="BMWType V2 Light" w:hAnsi="BMWType V2 Light" w:cs="BMWType V2 Light"/>
          <w:bCs/>
          <w:sz w:val="22"/>
          <w:szCs w:val="22"/>
        </w:rPr>
        <w:t xml:space="preserve"> in the Midsize Premium Car segment.</w:t>
      </w:r>
      <w:r w:rsidR="005D6BAF">
        <w:rPr>
          <w:rFonts w:ascii="BMWType V2 Light" w:hAnsi="BMWType V2 Light" w:cs="BMWType V2 Light"/>
          <w:bCs/>
          <w:sz w:val="22"/>
          <w:szCs w:val="22"/>
        </w:rPr>
        <w:t xml:space="preserve"> The BMW 1 Series was first runner-up in the Entry Premium Car segment behind the 3 Series Sedan.</w:t>
      </w:r>
    </w:p>
    <w:p w:rsidR="00F64715" w:rsidRPr="00882CA0" w:rsidRDefault="00F64715" w:rsidP="00882CA0">
      <w:pPr>
        <w:spacing w:line="360" w:lineRule="exact"/>
        <w:ind w:left="990"/>
        <w:rPr>
          <w:rFonts w:ascii="BMWType V2 Light" w:hAnsi="BMWType V2 Light" w:cs="BMWType V2 Light"/>
          <w:sz w:val="22"/>
          <w:szCs w:val="22"/>
        </w:rPr>
      </w:pPr>
      <w:r w:rsidRPr="00882CA0">
        <w:rPr>
          <w:rFonts w:ascii="BMWType V2 Light" w:hAnsi="BMWType V2 Light" w:cs="BMWType V2 Light"/>
          <w:bCs/>
          <w:sz w:val="22"/>
          <w:szCs w:val="22"/>
        </w:rPr>
        <w:t>Additionally,</w:t>
      </w:r>
      <w:r w:rsidR="00A2654A" w:rsidRPr="00882CA0">
        <w:rPr>
          <w:rFonts w:ascii="BMWType V2 Light" w:hAnsi="BMWType V2 Light" w:cs="BMWType V2 Light"/>
          <w:bCs/>
          <w:sz w:val="22"/>
          <w:szCs w:val="22"/>
        </w:rPr>
        <w:t xml:space="preserve"> the BMW n</w:t>
      </w:r>
      <w:r w:rsidRPr="00882CA0">
        <w:rPr>
          <w:rFonts w:ascii="BMWType V2 Light" w:hAnsi="BMWType V2 Light" w:cs="BMWType V2 Light"/>
          <w:bCs/>
          <w:sz w:val="22"/>
          <w:szCs w:val="22"/>
        </w:rPr>
        <w:t xml:space="preserve">ameplate was ranked very high among automakers. The stated industry average nameplate ranking by </w:t>
      </w:r>
      <w:r w:rsidRPr="00882CA0">
        <w:rPr>
          <w:rFonts w:ascii="BMWType V2 Light" w:hAnsi="BMWType V2 Light" w:cs="BMWType V2 Light"/>
          <w:sz w:val="22"/>
          <w:szCs w:val="22"/>
        </w:rPr>
        <w:t>J.D. Power &amp; Ass</w:t>
      </w:r>
      <w:r w:rsidRPr="005D6BAF">
        <w:rPr>
          <w:rFonts w:ascii="BMWType V2 Light" w:hAnsi="BMWType V2 Light" w:cs="BMWType V2 Light"/>
          <w:sz w:val="22"/>
          <w:szCs w:val="22"/>
        </w:rPr>
        <w:t>ociates was 778 out of 1000 points, while BMW came in at 846 point</w:t>
      </w:r>
      <w:r w:rsidR="00A2654A" w:rsidRPr="005D6BAF">
        <w:rPr>
          <w:rFonts w:ascii="BMWType V2 Light" w:hAnsi="BMWType V2 Light" w:cs="BMWType V2 Light"/>
          <w:sz w:val="22"/>
          <w:szCs w:val="22"/>
        </w:rPr>
        <w:t>s</w:t>
      </w:r>
      <w:r w:rsidR="005D6BAF" w:rsidRPr="005D6BAF">
        <w:rPr>
          <w:rFonts w:ascii="BMWType V2 Light" w:hAnsi="BMWType V2 Light" w:cs="BMWType V2 Light"/>
          <w:sz w:val="22"/>
          <w:szCs w:val="22"/>
        </w:rPr>
        <w:t xml:space="preserve">, a </w:t>
      </w:r>
      <w:r w:rsidR="00A2654A" w:rsidRPr="005D6BAF">
        <w:rPr>
          <w:rFonts w:ascii="BMWType V2 Light" w:hAnsi="BMWType V2 Light" w:cs="BMWType V2 Light"/>
          <w:sz w:val="22"/>
          <w:szCs w:val="22"/>
        </w:rPr>
        <w:t xml:space="preserve">score </w:t>
      </w:r>
      <w:r w:rsidR="005D6BAF" w:rsidRPr="005D6BAF">
        <w:rPr>
          <w:rFonts w:ascii="BMWType V2 Light" w:hAnsi="BMWType V2 Light" w:cs="BMWType V2 Light"/>
          <w:sz w:val="22"/>
          <w:szCs w:val="22"/>
        </w:rPr>
        <w:t xml:space="preserve">which </w:t>
      </w:r>
      <w:r w:rsidR="00A2654A" w:rsidRPr="005D6BAF">
        <w:rPr>
          <w:rFonts w:ascii="BMWType V2 Light" w:hAnsi="BMWType V2 Light" w:cs="BMWType V2 Light"/>
          <w:sz w:val="22"/>
          <w:szCs w:val="22"/>
        </w:rPr>
        <w:t>places BMW above</w:t>
      </w:r>
      <w:r w:rsidRPr="005D6BAF">
        <w:rPr>
          <w:rFonts w:ascii="BMWType V2 Light" w:hAnsi="BMWType V2 Light" w:cs="BMWType V2 Light"/>
          <w:sz w:val="22"/>
          <w:szCs w:val="22"/>
        </w:rPr>
        <w:t xml:space="preserve"> </w:t>
      </w:r>
      <w:r w:rsidR="005D6BAF" w:rsidRPr="005D6BAF">
        <w:rPr>
          <w:rFonts w:ascii="BMWType V2 Light" w:hAnsi="BMWType V2 Light" w:cs="BMWType V2 Light"/>
          <w:sz w:val="22"/>
          <w:szCs w:val="22"/>
        </w:rPr>
        <w:t xml:space="preserve">its primary </w:t>
      </w:r>
      <w:r w:rsidR="005D6BAF">
        <w:rPr>
          <w:rFonts w:ascii="BMWType V2 Light" w:hAnsi="BMWType V2 Light" w:cs="BMWType V2 Light"/>
          <w:sz w:val="22"/>
          <w:szCs w:val="22"/>
        </w:rPr>
        <w:t>c</w:t>
      </w:r>
      <w:r w:rsidR="005D6BAF" w:rsidRPr="005D6BAF">
        <w:rPr>
          <w:rFonts w:ascii="BMWType V2 Light" w:hAnsi="BMWType V2 Light" w:cs="BMWType V2 Light"/>
          <w:sz w:val="22"/>
          <w:szCs w:val="22"/>
        </w:rPr>
        <w:t>ompetitors</w:t>
      </w:r>
      <w:r w:rsidR="005D6BAF">
        <w:rPr>
          <w:rFonts w:ascii="BMWType V2 Light" w:hAnsi="BMWType V2 Light" w:cs="BMWType V2 Light"/>
          <w:sz w:val="22"/>
          <w:szCs w:val="22"/>
        </w:rPr>
        <w:t xml:space="preserve"> and third among all automakers in the study</w:t>
      </w:r>
      <w:r w:rsidR="00A2654A" w:rsidRPr="005D6BAF">
        <w:rPr>
          <w:rFonts w:ascii="BMWType V2 Light" w:hAnsi="BMWType V2 Light" w:cs="BMWType V2 Light"/>
          <w:sz w:val="22"/>
          <w:szCs w:val="22"/>
        </w:rPr>
        <w:t>.</w:t>
      </w:r>
      <w:r w:rsidR="00A2654A" w:rsidRPr="00882CA0">
        <w:rPr>
          <w:rFonts w:ascii="BMWType V2 Light" w:hAnsi="BMWType V2 Light" w:cs="BMWType V2 Light"/>
          <w:sz w:val="22"/>
          <w:szCs w:val="22"/>
        </w:rPr>
        <w:t xml:space="preserve"> </w:t>
      </w:r>
    </w:p>
    <w:p w:rsidR="00882CA0" w:rsidRDefault="00882CA0" w:rsidP="00882CA0">
      <w:pPr>
        <w:autoSpaceDE w:val="0"/>
        <w:autoSpaceDN w:val="0"/>
        <w:adjustRightInd w:val="0"/>
        <w:spacing w:after="0" w:line="360" w:lineRule="exact"/>
        <w:ind w:left="990"/>
        <w:rPr>
          <w:rFonts w:ascii="BMWType V2 Light" w:eastAsiaTheme="minorHAnsi" w:hAnsi="BMWType V2 Light" w:cs="BMWType V2 Light"/>
          <w:sz w:val="22"/>
          <w:szCs w:val="22"/>
        </w:rPr>
      </w:pPr>
      <w:r w:rsidRPr="00882CA0">
        <w:rPr>
          <w:rFonts w:ascii="BMWType V2 Light" w:eastAsiaTheme="minorHAnsi" w:hAnsi="BMWType V2 Light" w:cs="BMWType V2 Light"/>
          <w:sz w:val="22"/>
          <w:szCs w:val="22"/>
        </w:rPr>
        <w:t xml:space="preserve">The APEAL Study examines how gratifying a new vehicle is to own and drive, based on owner evaluations of more than 80 vehicle attributes. The 2010 APEAL Study is based on responses gathered between February and May 2010 from more than 76,000 purchasers and lessees of new 2010 model-year cars and trucks who were surveyed after the first 90 days of ownership. </w:t>
      </w:r>
    </w:p>
    <w:p w:rsidR="005276AF" w:rsidRDefault="005276AF" w:rsidP="00882CA0">
      <w:pPr>
        <w:autoSpaceDE w:val="0"/>
        <w:autoSpaceDN w:val="0"/>
        <w:adjustRightInd w:val="0"/>
        <w:spacing w:after="0" w:line="360" w:lineRule="exact"/>
        <w:ind w:left="990"/>
        <w:rPr>
          <w:rFonts w:ascii="BMWType V2 Light" w:eastAsiaTheme="minorHAnsi" w:hAnsi="BMWType V2 Light" w:cs="BMWType V2 Light"/>
          <w:sz w:val="22"/>
          <w:szCs w:val="22"/>
        </w:rPr>
      </w:pPr>
    </w:p>
    <w:p w:rsidR="00882CA0" w:rsidRPr="00076F68" w:rsidRDefault="00882CA0" w:rsidP="00882CA0">
      <w:pPr>
        <w:pStyle w:val="Heading2"/>
        <w:spacing w:line="360" w:lineRule="exact"/>
        <w:ind w:left="990" w:firstLine="0"/>
        <w:jc w:val="left"/>
        <w:rPr>
          <w:rFonts w:ascii="BMWType V2 Light" w:hAnsi="BMWType V2 Light"/>
        </w:rPr>
      </w:pPr>
      <w:r>
        <w:rPr>
          <w:rFonts w:ascii="BMWType V2 Light" w:hAnsi="BMWType V2 Light"/>
        </w:rPr>
        <w:t xml:space="preserve">BMW Group </w:t>
      </w:r>
      <w:proofErr w:type="gramStart"/>
      <w:r>
        <w:rPr>
          <w:rFonts w:ascii="BMWType V2 Light" w:hAnsi="BMWType V2 Light"/>
        </w:rPr>
        <w:t>In</w:t>
      </w:r>
      <w:proofErr w:type="gramEnd"/>
      <w:r>
        <w:rPr>
          <w:rFonts w:ascii="BMWType V2 Light" w:hAnsi="BMWType V2 Light"/>
        </w:rPr>
        <w:t xml:space="preserve"> America</w:t>
      </w:r>
    </w:p>
    <w:p w:rsidR="00882CA0" w:rsidRDefault="00882CA0" w:rsidP="00882CA0">
      <w:pPr>
        <w:pStyle w:val="BodyText"/>
        <w:spacing w:line="360" w:lineRule="exact"/>
        <w:ind w:left="990"/>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143 BMW motorcycle retailers, 97</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882CA0" w:rsidRPr="00FC683B" w:rsidRDefault="00882CA0" w:rsidP="00882CA0">
      <w:pPr>
        <w:pStyle w:val="BodyText"/>
        <w:spacing w:line="360" w:lineRule="exact"/>
        <w:ind w:left="990"/>
        <w:rPr>
          <w:rFonts w:ascii="BMWType V2 Light" w:hAnsi="BMWType V2 Light"/>
          <w:b/>
        </w:rPr>
      </w:pPr>
      <w:r w:rsidRPr="00FC683B">
        <w:rPr>
          <w:rFonts w:ascii="BMWType V2 Light" w:hAnsi="BMWType V2 Light"/>
          <w:b/>
        </w:rPr>
        <w:t>The BMW Group</w:t>
      </w:r>
    </w:p>
    <w:p w:rsidR="00882CA0" w:rsidRDefault="00882CA0" w:rsidP="00882CA0">
      <w:pPr>
        <w:spacing w:line="360" w:lineRule="exact"/>
        <w:ind w:left="990"/>
        <w:rPr>
          <w:rFonts w:ascii="BMWType V2 Light" w:hAnsi="BMWType V2 Light"/>
          <w:sz w:val="22"/>
        </w:rPr>
      </w:pPr>
      <w:r w:rsidRPr="003319C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882CA0" w:rsidRPr="003319CA" w:rsidRDefault="00882CA0" w:rsidP="00882CA0">
      <w:pPr>
        <w:spacing w:line="360" w:lineRule="exact"/>
        <w:ind w:left="990"/>
        <w:rPr>
          <w:rFonts w:ascii="BMWType V2 Light" w:hAnsi="BMWType V2 Light"/>
          <w:sz w:val="22"/>
        </w:rPr>
      </w:pPr>
    </w:p>
    <w:p w:rsidR="00882CA0" w:rsidRDefault="00882CA0" w:rsidP="00882CA0">
      <w:pPr>
        <w:spacing w:line="360" w:lineRule="exact"/>
        <w:ind w:left="990"/>
        <w:rPr>
          <w:rFonts w:ascii="BMWType V2 Light" w:hAnsi="BMWType V2 Light"/>
          <w:sz w:val="22"/>
        </w:rPr>
      </w:pPr>
      <w:r w:rsidRPr="003319CA">
        <w:rPr>
          <w:rFonts w:ascii="BMWType V2 Light" w:hAnsi="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882CA0" w:rsidRPr="003319CA" w:rsidRDefault="00882CA0" w:rsidP="00882CA0">
      <w:pPr>
        <w:spacing w:line="360" w:lineRule="exact"/>
        <w:ind w:left="990"/>
        <w:rPr>
          <w:rFonts w:ascii="BMWType V2 Light" w:hAnsi="BMWType V2 Light"/>
          <w:sz w:val="22"/>
        </w:rPr>
      </w:pPr>
    </w:p>
    <w:p w:rsidR="00882CA0" w:rsidRDefault="00882CA0" w:rsidP="00882CA0">
      <w:pPr>
        <w:spacing w:line="360" w:lineRule="exact"/>
        <w:ind w:left="990"/>
        <w:rPr>
          <w:rFonts w:ascii="BMWType V2 Light" w:hAnsi="BMWType V2 Light"/>
          <w:sz w:val="22"/>
        </w:rPr>
      </w:pPr>
      <w:r w:rsidRPr="003319C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882CA0" w:rsidRPr="00076F68" w:rsidRDefault="00882CA0" w:rsidP="00882CA0">
      <w:pPr>
        <w:spacing w:line="360" w:lineRule="exact"/>
        <w:ind w:left="990"/>
        <w:rPr>
          <w:rFonts w:ascii="BMWType V2 Light" w:hAnsi="BMWType V2 Light"/>
          <w:sz w:val="22"/>
        </w:rPr>
      </w:pPr>
    </w:p>
    <w:p w:rsidR="00882CA0" w:rsidRPr="00076F68" w:rsidRDefault="00882CA0" w:rsidP="00882CA0">
      <w:pPr>
        <w:spacing w:line="360" w:lineRule="exact"/>
        <w:ind w:left="990"/>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882CA0" w:rsidRPr="00076F68" w:rsidRDefault="00882CA0" w:rsidP="00882CA0">
      <w:pPr>
        <w:spacing w:line="360" w:lineRule="exact"/>
        <w:ind w:left="990"/>
        <w:jc w:val="both"/>
        <w:rPr>
          <w:rFonts w:ascii="BMWType V2 Light" w:hAnsi="BMWType V2 Light"/>
          <w:sz w:val="22"/>
        </w:rPr>
      </w:pPr>
    </w:p>
    <w:p w:rsidR="00882CA0" w:rsidRPr="009101CB" w:rsidRDefault="00882CA0" w:rsidP="00882CA0">
      <w:pPr>
        <w:spacing w:line="360" w:lineRule="exact"/>
        <w:ind w:left="990"/>
        <w:jc w:val="both"/>
        <w:rPr>
          <w:rStyle w:val="Hyperlink"/>
          <w:rFonts w:ascii="BMWType V2 Light" w:hAnsi="BMWType V2 Light"/>
          <w:color w:val="auto"/>
          <w:sz w:val="22"/>
          <w:u w:val="none"/>
        </w:rPr>
      </w:pPr>
      <w:hyperlink r:id="rId10" w:history="1">
        <w:r w:rsidRPr="00AA6E1D">
          <w:rPr>
            <w:rStyle w:val="Hyperlink"/>
            <w:rFonts w:ascii="BMWType V2 Light" w:hAnsi="BMWType V2 Light"/>
            <w:sz w:val="22"/>
          </w:rPr>
          <w:t>www.bmwgroupna.com</w:t>
        </w:r>
      </w:hyperlink>
      <w:r>
        <w:rPr>
          <w:rStyle w:val="Hyperlink"/>
          <w:rFonts w:ascii="BMWType V2 Light" w:hAnsi="BMWType V2 Light"/>
          <w:color w:val="auto"/>
          <w:sz w:val="22"/>
          <w:u w:val="none"/>
        </w:rPr>
        <w:t xml:space="preserve"> </w:t>
      </w:r>
    </w:p>
    <w:p w:rsidR="00882CA0" w:rsidRPr="00076F68" w:rsidRDefault="00882CA0" w:rsidP="00882CA0">
      <w:pPr>
        <w:spacing w:line="360" w:lineRule="exact"/>
        <w:ind w:left="990"/>
        <w:jc w:val="center"/>
        <w:rPr>
          <w:rFonts w:ascii="BMWType V2 Light" w:hAnsi="BMWType V2 Light"/>
          <w:sz w:val="22"/>
        </w:rPr>
      </w:pPr>
      <w:r w:rsidRPr="00076F68">
        <w:rPr>
          <w:rFonts w:ascii="BMWType V2 Light" w:hAnsi="BMWType V2 Light"/>
          <w:sz w:val="22"/>
        </w:rPr>
        <w:t>#      #      #</w:t>
      </w:r>
    </w:p>
    <w:p w:rsidR="00882CA0" w:rsidRPr="00076F68" w:rsidRDefault="00882CA0" w:rsidP="00882CA0">
      <w:pPr>
        <w:spacing w:line="360" w:lineRule="exact"/>
        <w:ind w:left="990" w:firstLine="720"/>
        <w:jc w:val="both"/>
        <w:rPr>
          <w:rFonts w:ascii="BMWType V2 Light" w:hAnsi="BMWType V2 Light"/>
          <w:sz w:val="22"/>
        </w:rPr>
      </w:pPr>
    </w:p>
    <w:p w:rsidR="00882CA0" w:rsidRDefault="00882CA0" w:rsidP="00882CA0">
      <w:pPr>
        <w:spacing w:line="360" w:lineRule="exact"/>
        <w:ind w:left="990"/>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w:t>
      </w:r>
      <w:proofErr w:type="spellStart"/>
      <w:r w:rsidRPr="00076F68">
        <w:rPr>
          <w:rFonts w:ascii="BMWType V2 Light" w:hAnsi="BMWType V2 Light"/>
          <w:sz w:val="22"/>
        </w:rPr>
        <w:t>PressClub</w:t>
      </w:r>
      <w:proofErr w:type="spellEnd"/>
      <w:r w:rsidRPr="00076F68">
        <w:rPr>
          <w:rFonts w:ascii="BMWType V2 Light" w:hAnsi="BMWType V2 Light"/>
          <w:sz w:val="22"/>
        </w:rPr>
        <w:t xml:space="preserve"> at the following address: </w:t>
      </w:r>
      <w:hyperlink r:id="rId11"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2" w:history="1">
        <w:r w:rsidRPr="00995DA2">
          <w:rPr>
            <w:rStyle w:val="Hyperlink"/>
            <w:rFonts w:ascii="BMWType V2 Light" w:hAnsi="BMWType V2 Light"/>
            <w:sz w:val="22"/>
          </w:rPr>
          <w:t>www.bmwgroupusanews.com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w:t>
      </w:r>
      <w:proofErr w:type="spellStart"/>
      <w:r w:rsidRPr="00076F68">
        <w:rPr>
          <w:rFonts w:ascii="BMWType V2 Light" w:hAnsi="BMWType V2 Light"/>
          <w:sz w:val="22"/>
        </w:rPr>
        <w:t>NewsMarket</w:t>
      </w:r>
      <w:proofErr w:type="spellEnd"/>
      <w:r w:rsidRPr="00076F68">
        <w:rPr>
          <w:rFonts w:ascii="BMWType V2 Light" w:hAnsi="BMWType V2 Light"/>
          <w:sz w:val="22"/>
        </w:rPr>
        <w:t xml:space="preserve"> at </w:t>
      </w:r>
      <w:hyperlink r:id="rId13"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882CA0" w:rsidRDefault="00882CA0" w:rsidP="00882CA0">
      <w:pPr>
        <w:spacing w:line="360" w:lineRule="exact"/>
        <w:ind w:left="990"/>
        <w:rPr>
          <w:rFonts w:ascii="BMWType V2 Light" w:hAnsi="BMWType V2 Light"/>
          <w:sz w:val="22"/>
        </w:rPr>
      </w:pPr>
    </w:p>
    <w:p w:rsidR="00882CA0" w:rsidRPr="00076F68" w:rsidRDefault="00882CA0" w:rsidP="00882CA0">
      <w:pPr>
        <w:spacing w:line="360" w:lineRule="exact"/>
        <w:ind w:left="990"/>
        <w:jc w:val="center"/>
        <w:rPr>
          <w:rFonts w:ascii="BMWType V2 Light" w:hAnsi="BMWType V2 Light"/>
        </w:rPr>
      </w:pPr>
      <w:r w:rsidRPr="00076F68">
        <w:rPr>
          <w:rFonts w:ascii="BMWType V2 Light" w:hAnsi="BMWType V2 Light"/>
          <w:sz w:val="22"/>
        </w:rPr>
        <w:t>#      #      #</w:t>
      </w:r>
    </w:p>
    <w:p w:rsidR="00882CA0" w:rsidRPr="00882CA0" w:rsidRDefault="00882CA0" w:rsidP="00882CA0">
      <w:pPr>
        <w:autoSpaceDE w:val="0"/>
        <w:autoSpaceDN w:val="0"/>
        <w:adjustRightInd w:val="0"/>
        <w:spacing w:after="0" w:line="360" w:lineRule="exact"/>
        <w:ind w:left="990"/>
        <w:rPr>
          <w:rFonts w:ascii="BMWType V2 Light" w:hAnsi="BMWType V2 Light" w:cs="BMWType V2 Light"/>
          <w:bCs/>
          <w:sz w:val="22"/>
          <w:szCs w:val="22"/>
        </w:rPr>
      </w:pPr>
    </w:p>
    <w:sectPr w:rsidR="00882CA0" w:rsidRPr="00882CA0" w:rsidSect="00510BE9">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9E2" w:rsidRDefault="000C29E2" w:rsidP="00311732">
      <w:pPr>
        <w:spacing w:after="0"/>
      </w:pPr>
      <w:r>
        <w:separator/>
      </w:r>
    </w:p>
  </w:endnote>
  <w:endnote w:type="continuationSeparator" w:id="0">
    <w:p w:rsidR="000C29E2" w:rsidRDefault="000C29E2" w:rsidP="003117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MINITypeRegular">
    <w:panose1 w:val="020B0504030000020003"/>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9E2" w:rsidRDefault="000C29E2" w:rsidP="00311732">
      <w:pPr>
        <w:spacing w:after="0"/>
      </w:pPr>
      <w:r>
        <w:separator/>
      </w:r>
    </w:p>
  </w:footnote>
  <w:footnote w:type="continuationSeparator" w:id="0">
    <w:p w:rsidR="000C29E2" w:rsidRDefault="000C29E2" w:rsidP="003117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732" w:rsidRDefault="00311732">
    <w:pPr>
      <w:pStyle w:val="Header"/>
    </w:pPr>
  </w:p>
  <w:tbl>
    <w:tblPr>
      <w:tblW w:w="0" w:type="auto"/>
      <w:tblInd w:w="-1967" w:type="dxa"/>
      <w:tblLayout w:type="fixed"/>
      <w:tblLook w:val="0000"/>
    </w:tblPr>
    <w:tblGrid>
      <w:gridCol w:w="2075"/>
      <w:gridCol w:w="5446"/>
    </w:tblGrid>
    <w:tr w:rsidR="00311732" w:rsidTr="00312BBB">
      <w:trPr>
        <w:cantSplit/>
        <w:trHeight w:val="1170"/>
      </w:trPr>
      <w:tc>
        <w:tcPr>
          <w:tcW w:w="2075" w:type="dxa"/>
        </w:tcPr>
        <w:p w:rsidR="00311732" w:rsidRDefault="00311732" w:rsidP="00312BBB">
          <w:pPr>
            <w:pStyle w:val="subsid"/>
            <w:spacing w:before="76"/>
            <w:ind w:left="-13" w:right="72" w:firstLine="13"/>
            <w:rPr>
              <w:rFonts w:ascii="BMWTypeLight" w:hAnsi="BMWTypeLight"/>
            </w:rPr>
          </w:pPr>
          <w:r>
            <w:rPr>
              <w:rFonts w:ascii="BMWTypeLight" w:hAnsi="BMWTypeLight"/>
            </w:rPr>
            <w:t>A subsidiary</w:t>
          </w:r>
        </w:p>
        <w:p w:rsidR="00311732" w:rsidRDefault="00311732" w:rsidP="00312BBB">
          <w:pPr>
            <w:pStyle w:val="subsid"/>
            <w:spacing w:before="0"/>
            <w:ind w:left="-14" w:right="72" w:firstLine="14"/>
          </w:pPr>
          <w:r>
            <w:rPr>
              <w:rFonts w:ascii="BMWTypeLight" w:hAnsi="BMWTypeLight"/>
            </w:rPr>
            <w:t xml:space="preserve"> of BMW AG</w:t>
          </w:r>
        </w:p>
      </w:tc>
      <w:tc>
        <w:tcPr>
          <w:tcW w:w="5446" w:type="dxa"/>
        </w:tcPr>
        <w:p w:rsidR="00311732" w:rsidRDefault="00311732" w:rsidP="00312BBB">
          <w:pPr>
            <w:pStyle w:val="Header"/>
            <w:rPr>
              <w:rFonts w:ascii="BMWTypeLight" w:hAnsi="BMWTypeLight"/>
              <w:b/>
              <w:sz w:val="36"/>
              <w:szCs w:val="36"/>
            </w:rPr>
          </w:pPr>
          <w:r>
            <w:rPr>
              <w:b/>
              <w:noProof/>
              <w:sz w:val="36"/>
              <w:szCs w:val="36"/>
            </w:rPr>
            <w:drawing>
              <wp:anchor distT="0" distB="0" distL="0" distR="0" simplePos="0" relativeHeight="25166028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sz w:val="36"/>
              <w:szCs w:val="36"/>
            </w:rPr>
            <w:t>BMW</w:t>
          </w:r>
        </w:p>
        <w:p w:rsidR="00311732" w:rsidRDefault="00311732" w:rsidP="00312BBB">
          <w:pPr>
            <w:pStyle w:val="Header"/>
            <w:rPr>
              <w:rFonts w:ascii="BMWTypeLight" w:hAnsi="BMWTypeLight"/>
              <w:b/>
            </w:rPr>
          </w:pPr>
          <w:smartTag w:uri="urn:schemas-microsoft-com:office:smarttags" w:element="place">
            <w:smartTag w:uri="urn:schemas-microsoft-com:office:smarttags" w:element="country-region">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11732" w:rsidRDefault="00311732">
    <w:pPr>
      <w:pStyle w:val="Header"/>
    </w:pPr>
  </w:p>
  <w:p w:rsidR="00311732" w:rsidRDefault="003117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311732"/>
    <w:rsid w:val="00060344"/>
    <w:rsid w:val="000C29E2"/>
    <w:rsid w:val="00311732"/>
    <w:rsid w:val="00377976"/>
    <w:rsid w:val="00510BE9"/>
    <w:rsid w:val="005164FF"/>
    <w:rsid w:val="005276AF"/>
    <w:rsid w:val="005D6BAF"/>
    <w:rsid w:val="00882CA0"/>
    <w:rsid w:val="00A2654A"/>
    <w:rsid w:val="00C921C6"/>
    <w:rsid w:val="00F64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32"/>
    <w:pPr>
      <w:spacing w:line="240" w:lineRule="auto"/>
    </w:pPr>
    <w:rPr>
      <w:rFonts w:ascii="Helvetica" w:eastAsia="Times New Roman" w:hAnsi="Helvetica" w:cs="Times New Roman"/>
      <w:sz w:val="24"/>
      <w:szCs w:val="24"/>
    </w:rPr>
  </w:style>
  <w:style w:type="paragraph" w:styleId="Heading2">
    <w:name w:val="heading 2"/>
    <w:basedOn w:val="Normal"/>
    <w:next w:val="Normal"/>
    <w:link w:val="Heading2Char"/>
    <w:qFormat/>
    <w:rsid w:val="00882CA0"/>
    <w:pPr>
      <w:keepNext/>
      <w:overflowPunct w:val="0"/>
      <w:autoSpaceDE w:val="0"/>
      <w:autoSpaceDN w:val="0"/>
      <w:adjustRightInd w:val="0"/>
      <w:spacing w:after="0" w:line="360" w:lineRule="auto"/>
      <w:ind w:right="432" w:firstLine="720"/>
      <w:jc w:val="center"/>
      <w:textAlignment w:val="baseline"/>
      <w:outlineLvl w:val="1"/>
    </w:pPr>
    <w:rPr>
      <w:rFonts w:ascii="MINITypeRegular" w:hAnsi="MINITypeRegula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1732"/>
    <w:rPr>
      <w:color w:val="0000FF"/>
      <w:u w:val="single"/>
    </w:rPr>
  </w:style>
  <w:style w:type="paragraph" w:styleId="Header">
    <w:name w:val="header"/>
    <w:basedOn w:val="Normal"/>
    <w:link w:val="HeaderChar"/>
    <w:unhideWhenUsed/>
    <w:rsid w:val="00311732"/>
    <w:pPr>
      <w:tabs>
        <w:tab w:val="center" w:pos="4680"/>
        <w:tab w:val="right" w:pos="9360"/>
      </w:tabs>
      <w:spacing w:after="0"/>
    </w:pPr>
  </w:style>
  <w:style w:type="character" w:customStyle="1" w:styleId="HeaderChar">
    <w:name w:val="Header Char"/>
    <w:basedOn w:val="DefaultParagraphFont"/>
    <w:link w:val="Header"/>
    <w:uiPriority w:val="99"/>
    <w:rsid w:val="00311732"/>
    <w:rPr>
      <w:rFonts w:ascii="Helvetica" w:eastAsia="Times New Roman" w:hAnsi="Helvetica" w:cs="Times New Roman"/>
      <w:sz w:val="24"/>
      <w:szCs w:val="24"/>
    </w:rPr>
  </w:style>
  <w:style w:type="paragraph" w:styleId="Footer">
    <w:name w:val="footer"/>
    <w:basedOn w:val="Normal"/>
    <w:link w:val="FooterChar"/>
    <w:uiPriority w:val="99"/>
    <w:semiHidden/>
    <w:unhideWhenUsed/>
    <w:rsid w:val="00311732"/>
    <w:pPr>
      <w:tabs>
        <w:tab w:val="center" w:pos="4680"/>
        <w:tab w:val="right" w:pos="9360"/>
      </w:tabs>
      <w:spacing w:after="0"/>
    </w:pPr>
  </w:style>
  <w:style w:type="character" w:customStyle="1" w:styleId="FooterChar">
    <w:name w:val="Footer Char"/>
    <w:basedOn w:val="DefaultParagraphFont"/>
    <w:link w:val="Footer"/>
    <w:uiPriority w:val="99"/>
    <w:semiHidden/>
    <w:rsid w:val="00311732"/>
    <w:rPr>
      <w:rFonts w:ascii="Helvetica" w:eastAsia="Times New Roman" w:hAnsi="Helvetica" w:cs="Times New Roman"/>
      <w:sz w:val="24"/>
      <w:szCs w:val="24"/>
    </w:rPr>
  </w:style>
  <w:style w:type="paragraph" w:styleId="BalloonText">
    <w:name w:val="Balloon Text"/>
    <w:basedOn w:val="Normal"/>
    <w:link w:val="BalloonTextChar"/>
    <w:uiPriority w:val="99"/>
    <w:semiHidden/>
    <w:unhideWhenUsed/>
    <w:rsid w:val="003117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732"/>
    <w:rPr>
      <w:rFonts w:ascii="Tahoma" w:eastAsia="Times New Roman" w:hAnsi="Tahoma" w:cs="Tahoma"/>
      <w:sz w:val="16"/>
      <w:szCs w:val="16"/>
    </w:rPr>
  </w:style>
  <w:style w:type="paragraph" w:customStyle="1" w:styleId="subsid">
    <w:name w:val="subsid"/>
    <w:basedOn w:val="Header"/>
    <w:rsid w:val="00311732"/>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hAnsi="BMW Helvetica Light"/>
      <w:sz w:val="12"/>
      <w:szCs w:val="20"/>
    </w:rPr>
  </w:style>
  <w:style w:type="character" w:customStyle="1" w:styleId="Heading2Char">
    <w:name w:val="Heading 2 Char"/>
    <w:basedOn w:val="DefaultParagraphFont"/>
    <w:link w:val="Heading2"/>
    <w:rsid w:val="00882CA0"/>
    <w:rPr>
      <w:rFonts w:ascii="MINITypeRegular" w:eastAsia="Times New Roman" w:hAnsi="MINITypeRegular" w:cs="Times New Roman"/>
      <w:b/>
      <w:szCs w:val="20"/>
    </w:rPr>
  </w:style>
  <w:style w:type="paragraph" w:styleId="BodyText">
    <w:name w:val="Body Text"/>
    <w:basedOn w:val="Normal"/>
    <w:link w:val="BodyTextChar"/>
    <w:rsid w:val="00882CA0"/>
    <w:pPr>
      <w:widowControl w:val="0"/>
      <w:overflowPunct w:val="0"/>
      <w:autoSpaceDE w:val="0"/>
      <w:autoSpaceDN w:val="0"/>
      <w:adjustRightInd w:val="0"/>
      <w:spacing w:after="0" w:line="360" w:lineRule="atLeast"/>
      <w:textAlignment w:val="baseline"/>
    </w:pPr>
    <w:rPr>
      <w:rFonts w:ascii="BMWTypeLight" w:hAnsi="BMWTypeLight"/>
      <w:color w:val="000000"/>
      <w:sz w:val="22"/>
      <w:szCs w:val="20"/>
    </w:rPr>
  </w:style>
  <w:style w:type="character" w:customStyle="1" w:styleId="BodyTextChar">
    <w:name w:val="Body Text Char"/>
    <w:basedOn w:val="DefaultParagraphFont"/>
    <w:link w:val="BodyText"/>
    <w:rsid w:val="00882CA0"/>
    <w:rPr>
      <w:rFonts w:ascii="BMWTypeLight" w:eastAsia="Times New Roman" w:hAnsi="BMWTypeLight"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thenewsmarket.com" TargetMode="Externa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bmwgroupusa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mailto:Matthew.Russell@bmwn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5D00-6BDA-446D-88A9-6F0EC988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2010-07-20T16:25:00Z</dcterms:created>
  <dcterms:modified xsi:type="dcterms:W3CDTF">2010-07-20T16:28:00Z</dcterms:modified>
</cp:coreProperties>
</file>