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161769" w:rsidRDefault="000C1148" w:rsidP="000C1148">
            <w:pPr>
              <w:ind w:left="90"/>
              <w:rPr>
                <w:rFonts w:ascii="BMWType V2 Light" w:hAnsi="BMWType V2 Light"/>
                <w:b/>
                <w:sz w:val="22"/>
                <w:szCs w:val="22"/>
              </w:rPr>
            </w:pPr>
            <w:r>
              <w:rPr>
                <w:rFonts w:ascii="BMWType V2 Light" w:hAnsi="BMWType V2 Light" w:cs="BMWType V2 Light"/>
                <w:b/>
              </w:rPr>
              <w:t>IMMEDIATE</w:t>
            </w:r>
          </w:p>
        </w:tc>
      </w:tr>
      <w:tr w:rsidR="00E94EA6" w:rsidRPr="00FB4BC0">
        <w:trPr>
          <w:gridAfter w:val="1"/>
          <w:wAfter w:w="823" w:type="dxa"/>
          <w:cantSplit/>
        </w:trPr>
        <w:tc>
          <w:tcPr>
            <w:tcW w:w="1833" w:type="dxa"/>
          </w:tcPr>
          <w:p w:rsidR="00E94EA6" w:rsidRPr="00FB4BC0" w:rsidRDefault="00E94EA6" w:rsidP="000C1148">
            <w:pPr>
              <w:spacing w:line="360" w:lineRule="atLeast"/>
              <w:ind w:left="90" w:right="72"/>
              <w:jc w:val="right"/>
              <w:rPr>
                <w:rFonts w:ascii="BMWType V2 Light" w:hAnsi="BMWType V2 Light"/>
                <w:b/>
                <w:sz w:val="22"/>
                <w:szCs w:val="22"/>
              </w:rPr>
            </w:pPr>
          </w:p>
        </w:tc>
        <w:tc>
          <w:tcPr>
            <w:tcW w:w="5747" w:type="dxa"/>
          </w:tcPr>
          <w:p w:rsidR="00E94EA6" w:rsidRPr="00FB4BC0" w:rsidRDefault="00E94EA6" w:rsidP="000C1148">
            <w:pPr>
              <w:spacing w:line="360" w:lineRule="atLeast"/>
              <w:ind w:left="90"/>
              <w:rPr>
                <w:rFonts w:ascii="BMWType V2 Light" w:hAnsi="BMWType V2 Light"/>
                <w:sz w:val="22"/>
                <w:szCs w:val="22"/>
              </w:rPr>
            </w:pPr>
          </w:p>
        </w:tc>
      </w:tr>
      <w:tr w:rsidR="00E94EA6" w:rsidRPr="000C1148" w:rsidTr="00FD608F">
        <w:trPr>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BF5015" w:rsidRPr="001841BC" w:rsidRDefault="00BF5015" w:rsidP="000C1148">
            <w:pPr>
              <w:ind w:left="90" w:right="-211"/>
              <w:rPr>
                <w:rFonts w:ascii="BMWType V2 Light" w:hAnsi="BMWType V2 Light" w:cs="BMWType V2 Light"/>
                <w:b/>
                <w:sz w:val="22"/>
                <w:szCs w:val="22"/>
              </w:rPr>
            </w:pPr>
            <w:r w:rsidRPr="001841BC">
              <w:rPr>
                <w:rFonts w:ascii="BMWType V2 Light" w:hAnsi="BMWType V2 Light" w:cs="BMWType V2 Light"/>
                <w:b/>
                <w:sz w:val="22"/>
                <w:szCs w:val="22"/>
              </w:rPr>
              <w:t>Thomas Plucinsky</w:t>
            </w:r>
          </w:p>
          <w:p w:rsidR="00BF5015" w:rsidRPr="001841BC" w:rsidRDefault="00BF5015" w:rsidP="000C1148">
            <w:pPr>
              <w:ind w:left="90" w:right="-211"/>
              <w:rPr>
                <w:rFonts w:ascii="BMWType V2 Light" w:hAnsi="BMWType V2 Light" w:cs="BMWType V2 Light"/>
                <w:sz w:val="22"/>
                <w:szCs w:val="22"/>
              </w:rPr>
            </w:pPr>
            <w:r w:rsidRPr="001841BC">
              <w:rPr>
                <w:rFonts w:ascii="BMWType V2 Light" w:hAnsi="BMWType V2 Light" w:cs="BMWType V2 Light"/>
                <w:sz w:val="22"/>
                <w:szCs w:val="22"/>
              </w:rPr>
              <w:t xml:space="preserve">BMW Product and Technology Communications </w:t>
            </w:r>
            <w:r>
              <w:rPr>
                <w:rFonts w:ascii="BMWType V2 Light" w:hAnsi="BMWType V2 Light" w:cs="BMWType V2 Light"/>
                <w:sz w:val="22"/>
                <w:szCs w:val="22"/>
              </w:rPr>
              <w:t>M</w:t>
            </w:r>
            <w:r w:rsidRPr="001841BC">
              <w:rPr>
                <w:rFonts w:ascii="BMWType V2 Light" w:hAnsi="BMWType V2 Light" w:cs="BMWType V2 Light"/>
                <w:sz w:val="22"/>
                <w:szCs w:val="22"/>
              </w:rPr>
              <w:t>anager</w:t>
            </w:r>
          </w:p>
          <w:p w:rsidR="00BF5015" w:rsidRPr="001841BC" w:rsidRDefault="00BF5015" w:rsidP="000C1148">
            <w:pPr>
              <w:ind w:left="90"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201-307-3783</w:t>
            </w:r>
            <w:r w:rsidR="00127707">
              <w:rPr>
                <w:rFonts w:ascii="BMWType V2 Light" w:hAnsi="BMWType V2 Light" w:cs="BMWType V2 Light"/>
                <w:sz w:val="22"/>
                <w:szCs w:val="22"/>
                <w:lang w:val="de-DE"/>
              </w:rPr>
              <w:t xml:space="preserve"> </w:t>
            </w:r>
          </w:p>
          <w:p w:rsidR="00BF5015" w:rsidRPr="001841BC" w:rsidRDefault="00566A1C" w:rsidP="000C1148">
            <w:pPr>
              <w:ind w:left="90" w:right="-211"/>
              <w:rPr>
                <w:rFonts w:ascii="BMWType V2 Light" w:hAnsi="BMWType V2 Light" w:cs="BMWType V2 Light"/>
                <w:sz w:val="22"/>
                <w:szCs w:val="22"/>
                <w:lang w:val="de-DE"/>
              </w:rPr>
            </w:pPr>
            <w:hyperlink r:id="rId8" w:history="1">
              <w:r w:rsidR="00BF5015" w:rsidRPr="001841BC">
                <w:rPr>
                  <w:rStyle w:val="Hyperlink"/>
                  <w:rFonts w:ascii="BMWType V2 Light" w:hAnsi="BMWType V2 Light" w:cs="BMWType V2 Light"/>
                  <w:sz w:val="22"/>
                  <w:szCs w:val="22"/>
                  <w:lang w:val="de-DE"/>
                </w:rPr>
                <w:t>Thomas.Plucinsky@bmwna.com</w:t>
              </w:r>
            </w:hyperlink>
          </w:p>
          <w:p w:rsidR="00BF5015" w:rsidRPr="001841BC" w:rsidRDefault="00BF5015" w:rsidP="000C1148">
            <w:pPr>
              <w:ind w:left="90" w:right="-211"/>
              <w:rPr>
                <w:rFonts w:ascii="BMWType V2 Light" w:hAnsi="BMWType V2 Light" w:cs="BMWType V2 Light"/>
                <w:sz w:val="22"/>
                <w:szCs w:val="22"/>
                <w:lang w:val="de-DE"/>
              </w:rPr>
            </w:pPr>
          </w:p>
          <w:p w:rsidR="00BF5015" w:rsidRPr="001841BC" w:rsidRDefault="00BF5015" w:rsidP="000C1148">
            <w:pPr>
              <w:ind w:left="90"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David J. Buchko</w:t>
            </w:r>
          </w:p>
          <w:p w:rsidR="00BF5015" w:rsidRPr="001841BC" w:rsidRDefault="00BF5015" w:rsidP="000C1148">
            <w:pPr>
              <w:ind w:left="90" w:right="-211"/>
              <w:rPr>
                <w:rFonts w:ascii="BMWType V2 Light" w:hAnsi="BMWType V2 Light" w:cs="BMWType V2 Light"/>
                <w:sz w:val="22"/>
                <w:szCs w:val="22"/>
              </w:rPr>
            </w:pPr>
            <w:r w:rsidRPr="001841BC">
              <w:rPr>
                <w:rFonts w:ascii="BMWType V2 Light" w:hAnsi="BMWType V2 Light" w:cs="BMWType V2 Light"/>
                <w:sz w:val="22"/>
                <w:szCs w:val="22"/>
              </w:rPr>
              <w:t>BMW Advanced Powertrain and Heritage Communications</w:t>
            </w:r>
          </w:p>
          <w:p w:rsidR="00BF5015" w:rsidRPr="001841BC" w:rsidRDefault="00BF5015" w:rsidP="000C1148">
            <w:pPr>
              <w:ind w:left="90"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201-307-3709</w:t>
            </w:r>
            <w:r w:rsidR="00127707">
              <w:rPr>
                <w:rFonts w:ascii="BMWType V2 Light" w:hAnsi="BMWType V2 Light" w:cs="BMWType V2 Light"/>
                <w:sz w:val="22"/>
                <w:szCs w:val="22"/>
                <w:lang w:val="de-DE"/>
              </w:rPr>
              <w:t xml:space="preserve"> </w:t>
            </w:r>
          </w:p>
          <w:p w:rsidR="00040448" w:rsidRPr="00161769" w:rsidRDefault="00566A1C" w:rsidP="000C1148">
            <w:pPr>
              <w:ind w:left="90" w:right="-211"/>
              <w:rPr>
                <w:rFonts w:ascii="BMWType V2 Light" w:hAnsi="BMWType V2 Light" w:cs="BMWType V2 Light"/>
                <w:sz w:val="22"/>
                <w:szCs w:val="22"/>
                <w:lang w:val="de-DE"/>
              </w:rPr>
            </w:pPr>
            <w:hyperlink r:id="rId9" w:history="1">
              <w:r w:rsidR="00BF5015" w:rsidRPr="00E93B61">
                <w:rPr>
                  <w:rStyle w:val="Hyperlink"/>
                  <w:rFonts w:ascii="BMWType V2 Light" w:hAnsi="BMWType V2 Light" w:cs="BMWType V2 Light"/>
                  <w:sz w:val="22"/>
                  <w:szCs w:val="22"/>
                  <w:lang w:val="de-DE"/>
                </w:rPr>
                <w:t>Dave.Buchko@bmwna.com</w:t>
              </w:r>
            </w:hyperlink>
          </w:p>
        </w:tc>
      </w:tr>
      <w:tr w:rsidR="00E94EA6" w:rsidRPr="000C1148">
        <w:trPr>
          <w:gridAfter w:val="1"/>
          <w:wAfter w:w="823" w:type="dxa"/>
          <w:cantSplit/>
        </w:trPr>
        <w:tc>
          <w:tcPr>
            <w:tcW w:w="1833" w:type="dxa"/>
          </w:tcPr>
          <w:p w:rsidR="00E94EA6" w:rsidRPr="007633B2" w:rsidRDefault="00E94EA6" w:rsidP="000C1148">
            <w:pPr>
              <w:ind w:left="90" w:right="72"/>
              <w:jc w:val="right"/>
              <w:rPr>
                <w:rFonts w:ascii="BMWType V2 Light" w:hAnsi="BMWType V2 Light"/>
                <w:b/>
                <w:sz w:val="22"/>
                <w:szCs w:val="22"/>
                <w:lang w:val="de-DE"/>
              </w:rPr>
            </w:pPr>
          </w:p>
        </w:tc>
        <w:tc>
          <w:tcPr>
            <w:tcW w:w="5747" w:type="dxa"/>
          </w:tcPr>
          <w:p w:rsidR="006C276F" w:rsidRPr="007633B2" w:rsidRDefault="006C276F" w:rsidP="000C1148">
            <w:pPr>
              <w:ind w:left="90"/>
              <w:rPr>
                <w:rFonts w:ascii="BMWType V2 Light" w:hAnsi="BMWType V2 Light"/>
                <w:b/>
                <w:sz w:val="22"/>
                <w:szCs w:val="22"/>
                <w:lang w:val="de-DE"/>
              </w:rPr>
            </w:pPr>
          </w:p>
        </w:tc>
      </w:tr>
    </w:tbl>
    <w:p w:rsidR="00BF5015" w:rsidRPr="007633B2" w:rsidRDefault="00BF5015" w:rsidP="000C1148">
      <w:pPr>
        <w:ind w:left="90"/>
        <w:rPr>
          <w:rFonts w:ascii="BMWType V2 Regular" w:hAnsi="BMWType V2 Regular" w:cs="BMWType V2 Regular"/>
          <w:b/>
          <w:sz w:val="24"/>
          <w:lang w:val="de-DE"/>
        </w:rPr>
      </w:pPr>
    </w:p>
    <w:p w:rsidR="00161769" w:rsidRPr="006515AD" w:rsidRDefault="009805D4" w:rsidP="000C1148">
      <w:pPr>
        <w:ind w:left="90"/>
        <w:rPr>
          <w:rFonts w:ascii="BMWType V2 Bold" w:hAnsi="BMWType V2 Bold"/>
          <w:b/>
          <w:sz w:val="24"/>
        </w:rPr>
      </w:pPr>
      <w:r w:rsidRPr="006515AD">
        <w:rPr>
          <w:rFonts w:ascii="BMWType V2 Bold" w:hAnsi="BMWType V2 Bold"/>
          <w:b/>
          <w:sz w:val="24"/>
        </w:rPr>
        <w:t>BMW Four-Cylinder Engines Return to US in 2011</w:t>
      </w:r>
    </w:p>
    <w:p w:rsidR="00BF326A" w:rsidRPr="006515AD" w:rsidRDefault="00BF326A" w:rsidP="000C1148">
      <w:pPr>
        <w:ind w:left="90"/>
        <w:rPr>
          <w:rFonts w:ascii="BMWType V2 Bold" w:hAnsi="BMWType V2 Bold"/>
          <w:b/>
          <w:sz w:val="24"/>
        </w:rPr>
      </w:pPr>
    </w:p>
    <w:p w:rsidR="00BF326A" w:rsidRPr="006515AD" w:rsidRDefault="009805D4" w:rsidP="000C1148">
      <w:pPr>
        <w:ind w:left="90"/>
        <w:rPr>
          <w:rFonts w:ascii="BMWType V2 Bold" w:hAnsi="BMWType V2 Bold"/>
          <w:b/>
          <w:sz w:val="22"/>
        </w:rPr>
      </w:pPr>
      <w:r w:rsidRPr="006515AD">
        <w:rPr>
          <w:rFonts w:ascii="BMWType V2 Bold" w:hAnsi="BMWType V2 Bold"/>
          <w:b/>
          <w:sz w:val="22"/>
        </w:rPr>
        <w:t>New 2.0-liter turbocharged four-cylinder offers performance of a six</w:t>
      </w:r>
    </w:p>
    <w:p w:rsidR="000C1148" w:rsidRDefault="000C1148" w:rsidP="000C1148">
      <w:pPr>
        <w:ind w:left="90"/>
        <w:rPr>
          <w:rFonts w:ascii="BMWType V2 Regular" w:hAnsi="BMWType V2 Regular" w:cs="BMWType V2 Regular"/>
          <w:b/>
          <w:sz w:val="24"/>
        </w:rPr>
      </w:pPr>
    </w:p>
    <w:p w:rsidR="000C4B13" w:rsidRPr="00E371BC" w:rsidRDefault="00BF5015" w:rsidP="00E371BC">
      <w:pPr>
        <w:spacing w:after="120" w:line="360" w:lineRule="exact"/>
        <w:ind w:left="86"/>
        <w:rPr>
          <w:rFonts w:ascii="BMWType V2 Light" w:hAnsi="BMWType V2 Light" w:cs="BMWType V2 Light"/>
          <w:sz w:val="22"/>
          <w:szCs w:val="22"/>
        </w:rPr>
      </w:pPr>
      <w:r w:rsidRPr="00E371BC">
        <w:rPr>
          <w:rFonts w:ascii="BMWType V2 Light" w:hAnsi="BMWType V2 Light" w:cs="BMWType V2 Light"/>
          <w:b/>
          <w:sz w:val="22"/>
          <w:szCs w:val="22"/>
        </w:rPr>
        <w:t xml:space="preserve">Woodcliff Lake, NJ </w:t>
      </w:r>
      <w:r w:rsidR="006279F7" w:rsidRPr="00E371BC">
        <w:rPr>
          <w:rFonts w:ascii="BMWType V2 Light" w:hAnsi="BMWType V2 Light" w:cs="BMWType V2 Light"/>
          <w:b/>
          <w:sz w:val="22"/>
          <w:szCs w:val="22"/>
        </w:rPr>
        <w:t>–</w:t>
      </w:r>
      <w:r w:rsidRPr="00E371BC">
        <w:rPr>
          <w:rFonts w:ascii="BMWType V2 Light" w:hAnsi="BMWType V2 Light" w:cs="BMWType V2 Light"/>
          <w:b/>
          <w:sz w:val="22"/>
          <w:szCs w:val="22"/>
        </w:rPr>
        <w:t xml:space="preserve"> </w:t>
      </w:r>
      <w:r w:rsidR="00161769" w:rsidRPr="00E371BC">
        <w:rPr>
          <w:rFonts w:ascii="BMWType V2 Light" w:hAnsi="BMWType V2 Light" w:cs="BMWType V2 Light"/>
          <w:b/>
          <w:sz w:val="22"/>
          <w:szCs w:val="22"/>
        </w:rPr>
        <w:t>January</w:t>
      </w:r>
      <w:r w:rsidR="00C10457" w:rsidRPr="00E371BC">
        <w:rPr>
          <w:rFonts w:ascii="BMWType V2 Light" w:hAnsi="BMWType V2 Light" w:cs="BMWType V2 Light"/>
          <w:b/>
          <w:sz w:val="22"/>
          <w:szCs w:val="22"/>
        </w:rPr>
        <w:t xml:space="preserve"> </w:t>
      </w:r>
      <w:r w:rsidR="004530F5" w:rsidRPr="00E371BC">
        <w:rPr>
          <w:rFonts w:ascii="BMWType V2 Light" w:hAnsi="BMWType V2 Light" w:cs="BMWType V2 Light"/>
          <w:b/>
          <w:sz w:val="22"/>
          <w:szCs w:val="22"/>
        </w:rPr>
        <w:t>2</w:t>
      </w:r>
      <w:r w:rsidR="009805D4" w:rsidRPr="00E371BC">
        <w:rPr>
          <w:rFonts w:ascii="BMWType V2 Light" w:hAnsi="BMWType V2 Light" w:cs="BMWType V2 Light"/>
          <w:b/>
          <w:sz w:val="22"/>
          <w:szCs w:val="22"/>
        </w:rPr>
        <w:t>8</w:t>
      </w:r>
      <w:r w:rsidR="00C10457" w:rsidRPr="00E371BC">
        <w:rPr>
          <w:rFonts w:ascii="BMWType V2 Light" w:hAnsi="BMWType V2 Light" w:cs="BMWType V2 Light"/>
          <w:b/>
          <w:sz w:val="22"/>
          <w:szCs w:val="22"/>
        </w:rPr>
        <w:t>, 201</w:t>
      </w:r>
      <w:r w:rsidR="000C1148" w:rsidRPr="00E371BC">
        <w:rPr>
          <w:rFonts w:ascii="BMWType V2 Light" w:hAnsi="BMWType V2 Light" w:cs="BMWType V2 Light"/>
          <w:b/>
          <w:sz w:val="22"/>
          <w:szCs w:val="22"/>
        </w:rPr>
        <w:t>1</w:t>
      </w:r>
      <w:r w:rsidRPr="00E371BC">
        <w:rPr>
          <w:rFonts w:ascii="BMWType V2 Light" w:hAnsi="BMWType V2 Light" w:cs="BMWType V2 Light"/>
          <w:b/>
          <w:sz w:val="22"/>
          <w:szCs w:val="22"/>
        </w:rPr>
        <w:t>…</w:t>
      </w:r>
      <w:r w:rsidRPr="00E371BC">
        <w:rPr>
          <w:rFonts w:ascii="BMWType V2 Light" w:hAnsi="BMWType V2 Light" w:cs="BMWType V2 Light"/>
          <w:sz w:val="22"/>
          <w:szCs w:val="22"/>
        </w:rPr>
        <w:t xml:space="preserve"> </w:t>
      </w:r>
      <w:r w:rsidR="009805D4" w:rsidRPr="00E371BC">
        <w:rPr>
          <w:rFonts w:ascii="BMWType V2 Light" w:hAnsi="BMWType V2 Light" w:cs="BMWType V2 Light"/>
          <w:sz w:val="22"/>
          <w:szCs w:val="22"/>
        </w:rPr>
        <w:t>BMW announced the return of a four-cylinder engine to the US</w:t>
      </w:r>
      <w:r w:rsidR="00EA27D7" w:rsidRPr="00E371BC">
        <w:rPr>
          <w:rFonts w:ascii="BMWType V2 Light" w:hAnsi="BMWType V2 Light" w:cs="BMWType V2 Light"/>
          <w:sz w:val="22"/>
          <w:szCs w:val="22"/>
        </w:rPr>
        <w:t xml:space="preserve"> BMW line-up for the first time in since 1999.  Like the company’s latest 3.0-liter</w:t>
      </w:r>
      <w:r w:rsidR="008420A5">
        <w:rPr>
          <w:rFonts w:ascii="BMWType V2 Light" w:hAnsi="BMWType V2 Light" w:cs="BMWType V2 Light"/>
          <w:sz w:val="22"/>
          <w:szCs w:val="22"/>
        </w:rPr>
        <w:t xml:space="preserve"> turbo </w:t>
      </w:r>
      <w:r w:rsidR="00EA27D7" w:rsidRPr="00E371BC">
        <w:rPr>
          <w:rFonts w:ascii="BMWType V2 Light" w:hAnsi="BMWType V2 Light" w:cs="BMWType V2 Light"/>
          <w:sz w:val="22"/>
          <w:szCs w:val="22"/>
        </w:rPr>
        <w:t xml:space="preserve">inline six, the new 2.0-liter engine will combine twin-scroll </w:t>
      </w:r>
      <w:proofErr w:type="spellStart"/>
      <w:r w:rsidR="00EA27D7" w:rsidRPr="00E371BC">
        <w:rPr>
          <w:rFonts w:ascii="BMWType V2 Light" w:hAnsi="BMWType V2 Light" w:cs="BMWType V2 Light"/>
          <w:sz w:val="22"/>
          <w:szCs w:val="22"/>
        </w:rPr>
        <w:t>turbocharging</w:t>
      </w:r>
      <w:proofErr w:type="spellEnd"/>
      <w:r w:rsidR="00EA27D7" w:rsidRPr="00E371BC">
        <w:rPr>
          <w:rFonts w:ascii="BMWType V2 Light" w:hAnsi="BMWType V2 Light" w:cs="BMWType V2 Light"/>
          <w:sz w:val="22"/>
          <w:szCs w:val="22"/>
        </w:rPr>
        <w:t xml:space="preserve"> with high-pressure direct-injection and BMW’s </w:t>
      </w:r>
      <w:r w:rsidR="00E371BC" w:rsidRPr="00E371BC">
        <w:rPr>
          <w:rFonts w:ascii="BMWType V2 Light" w:hAnsi="BMWType V2 Light" w:cs="BMWType V2 Light"/>
          <w:color w:val="000000"/>
          <w:sz w:val="22"/>
          <w:szCs w:val="22"/>
        </w:rPr>
        <w:t>VALVETRONIC</w:t>
      </w:r>
      <w:r w:rsidR="00EA27D7" w:rsidRPr="00E371BC">
        <w:rPr>
          <w:rFonts w:ascii="BMWType V2 Light" w:hAnsi="BMWType V2 Light" w:cs="BMWType V2 Light"/>
          <w:sz w:val="22"/>
          <w:szCs w:val="22"/>
        </w:rPr>
        <w:t xml:space="preserve"> intake control.  With 240 horsepower and 260 lb-ft of torque, it offers more power and torque than BMW’s normally aspirated 3.0-liter inline six. It will arrive later in 2011.</w:t>
      </w:r>
    </w:p>
    <w:p w:rsidR="00E371BC" w:rsidRDefault="00E371BC" w:rsidP="00E371BC">
      <w:pPr>
        <w:autoSpaceDE w:val="0"/>
        <w:autoSpaceDN w:val="0"/>
        <w:adjustRightInd w:val="0"/>
        <w:spacing w:after="120" w:line="360" w:lineRule="exact"/>
        <w:ind w:left="90"/>
        <w:rPr>
          <w:rFonts w:ascii="BMWType V2 Light" w:hAnsi="BMWType V2 Light" w:cs="BMWType V2 Light"/>
          <w:color w:val="000000"/>
          <w:sz w:val="22"/>
          <w:szCs w:val="22"/>
        </w:rPr>
      </w:pPr>
      <w:r>
        <w:rPr>
          <w:rFonts w:ascii="BMWType V2 Light" w:hAnsi="BMWType V2 Light" w:cs="BMWType V2 Light"/>
          <w:color w:val="000000"/>
          <w:sz w:val="22"/>
          <w:szCs w:val="22"/>
        </w:rPr>
        <w:t>M</w:t>
      </w:r>
      <w:r w:rsidR="0084553C" w:rsidRPr="00E371BC">
        <w:rPr>
          <w:rFonts w:ascii="BMWType V2 Light" w:hAnsi="BMWType V2 Light" w:cs="BMWType V2 Light"/>
          <w:color w:val="000000"/>
          <w:sz w:val="22"/>
          <w:szCs w:val="22"/>
        </w:rPr>
        <w:t>aximum output of 240</w:t>
      </w:r>
      <w:r>
        <w:rPr>
          <w:rFonts w:ascii="BMWType V2 Light" w:hAnsi="BMWType V2 Light" w:cs="BMWType V2 Light"/>
          <w:color w:val="000000"/>
          <w:sz w:val="22"/>
          <w:szCs w:val="22"/>
        </w:rPr>
        <w:t xml:space="preserve"> horsepower</w:t>
      </w:r>
      <w:r w:rsidR="0084553C" w:rsidRPr="00E371BC">
        <w:rPr>
          <w:rFonts w:ascii="BMWType V2 Light" w:hAnsi="BMWType V2 Light" w:cs="BMWType V2 Light"/>
          <w:color w:val="000000"/>
          <w:sz w:val="22"/>
          <w:szCs w:val="22"/>
        </w:rPr>
        <w:t xml:space="preserve"> is achieved at 5,000 rpm, 1,500 rpm lower than in the normally-aspirated 3.0-liter inline six</w:t>
      </w:r>
      <w:r w:rsidR="00C0436E" w:rsidRPr="00E371BC">
        <w:rPr>
          <w:rFonts w:ascii="BMWType V2 Light" w:hAnsi="BMWType V2 Light" w:cs="BMWType V2 Light"/>
          <w:color w:val="000000"/>
          <w:sz w:val="22"/>
          <w:szCs w:val="22"/>
        </w:rPr>
        <w:t>. The peak torque of 260 lb-</w:t>
      </w:r>
      <w:proofErr w:type="gramStart"/>
      <w:r w:rsidR="00C0436E" w:rsidRPr="00E371BC">
        <w:rPr>
          <w:rFonts w:ascii="BMWType V2 Light" w:hAnsi="BMWType V2 Light" w:cs="BMWType V2 Light"/>
          <w:color w:val="000000"/>
          <w:sz w:val="22"/>
          <w:szCs w:val="22"/>
        </w:rPr>
        <w:t>ft,</w:t>
      </w:r>
      <w:proofErr w:type="gramEnd"/>
      <w:r w:rsidR="00C0436E" w:rsidRPr="00E371BC">
        <w:rPr>
          <w:rFonts w:ascii="BMWType V2 Light" w:hAnsi="BMWType V2 Light" w:cs="BMWType V2 Light"/>
          <w:color w:val="000000"/>
          <w:sz w:val="22"/>
          <w:szCs w:val="22"/>
        </w:rPr>
        <w:t xml:space="preserve"> c</w:t>
      </w:r>
      <w:r w:rsidR="0084553C" w:rsidRPr="00E371BC">
        <w:rPr>
          <w:rFonts w:ascii="BMWType V2 Light" w:hAnsi="BMWType V2 Light" w:cs="BMWType V2 Light"/>
          <w:color w:val="000000"/>
          <w:sz w:val="22"/>
          <w:szCs w:val="22"/>
        </w:rPr>
        <w:t>omes on stream at just 1,250 rpm</w:t>
      </w:r>
      <w:r w:rsidR="00C0436E" w:rsidRPr="00E371BC">
        <w:rPr>
          <w:rFonts w:ascii="BMWType V2 Light" w:hAnsi="BMWType V2 Light" w:cs="BMWType V2 Light"/>
          <w:color w:val="000000"/>
          <w:sz w:val="22"/>
          <w:szCs w:val="22"/>
        </w:rPr>
        <w:t>.</w:t>
      </w:r>
      <w:r w:rsidR="0084553C" w:rsidRPr="00E371BC">
        <w:rPr>
          <w:rFonts w:ascii="BMWType V2 Light" w:hAnsi="BMWType V2 Light" w:cs="BMWType V2 Light"/>
          <w:color w:val="000000"/>
          <w:sz w:val="22"/>
          <w:szCs w:val="22"/>
        </w:rPr>
        <w:t xml:space="preserve"> Not only is that 30% more </w:t>
      </w:r>
      <w:r>
        <w:rPr>
          <w:rFonts w:ascii="BMWType V2 Light" w:hAnsi="BMWType V2 Light" w:cs="BMWType V2 Light"/>
          <w:color w:val="000000"/>
          <w:sz w:val="22"/>
          <w:szCs w:val="22"/>
        </w:rPr>
        <w:t xml:space="preserve">torque </w:t>
      </w:r>
      <w:r w:rsidR="0084553C" w:rsidRPr="00E371BC">
        <w:rPr>
          <w:rFonts w:ascii="BMWType V2 Light" w:hAnsi="BMWType V2 Light" w:cs="BMWType V2 Light"/>
          <w:color w:val="000000"/>
          <w:sz w:val="22"/>
          <w:szCs w:val="22"/>
        </w:rPr>
        <w:t>than the aforementioned inline six, it also peaks 1,500 rpm earlier.</w:t>
      </w:r>
      <w:r w:rsidR="00C0436E" w:rsidRPr="00E371BC">
        <w:rPr>
          <w:rFonts w:ascii="BMWType V2 Light" w:hAnsi="BMWType V2 Light" w:cs="BMWType V2 Light"/>
          <w:color w:val="000000"/>
          <w:sz w:val="22"/>
          <w:szCs w:val="22"/>
        </w:rPr>
        <w:t xml:space="preserve"> The vigorous power </w:t>
      </w:r>
      <w:r w:rsidRPr="00E371BC">
        <w:rPr>
          <w:rFonts w:ascii="BMWType V2 Light" w:hAnsi="BMWType V2 Light" w:cs="BMWType V2 Light"/>
          <w:color w:val="000000"/>
          <w:sz w:val="22"/>
          <w:szCs w:val="22"/>
        </w:rPr>
        <w:t xml:space="preserve">comes on early and </w:t>
      </w:r>
      <w:r w:rsidR="00C0436E" w:rsidRPr="00E371BC">
        <w:rPr>
          <w:rFonts w:ascii="BMWType V2 Light" w:hAnsi="BMWType V2 Light" w:cs="BMWType V2 Light"/>
          <w:color w:val="000000"/>
          <w:sz w:val="22"/>
          <w:szCs w:val="22"/>
        </w:rPr>
        <w:t>climbs steadily all the way to redline.</w:t>
      </w:r>
    </w:p>
    <w:p w:rsidR="00E371BC" w:rsidRDefault="00E371BC" w:rsidP="00E371BC">
      <w:pPr>
        <w:autoSpaceDE w:val="0"/>
        <w:autoSpaceDN w:val="0"/>
        <w:adjustRightInd w:val="0"/>
        <w:spacing w:after="120" w:line="360" w:lineRule="exact"/>
        <w:ind w:left="90"/>
        <w:rPr>
          <w:rFonts w:ascii="BMWType V2 Light" w:hAnsi="BMWType V2 Light" w:cs="BMWType V2 Light"/>
          <w:color w:val="000000"/>
          <w:sz w:val="22"/>
          <w:szCs w:val="22"/>
        </w:rPr>
      </w:pPr>
      <w:r w:rsidRPr="00E371BC">
        <w:rPr>
          <w:rFonts w:ascii="BMWType V2 Light" w:hAnsi="BMWType V2 Light" w:cs="BMWType V2 Light"/>
          <w:color w:val="000000"/>
          <w:sz w:val="22"/>
          <w:szCs w:val="22"/>
        </w:rPr>
        <w:t>The four-cylinder engine with its all-aluminum crankcase is lighter and more compact than a six-cylinder engine of equivalent power. The turbocharger is a twin-scroll system. The exhaust streams leaving the two pairs of cylinders are kept completely separate as they flow through the exhaust manifold and the turbocharger, taking a spiral path to the turbine wheel. This configuration results in very low exhaust back pressure at low engine rpm, and allows the energy of the exhaust gas pulses to be optimally managed and translated into powerful rotation of the turbine blades, without a delay in throttle response.</w:t>
      </w:r>
    </w:p>
    <w:p w:rsidR="00E371BC" w:rsidRDefault="00C0436E" w:rsidP="00E371BC">
      <w:pPr>
        <w:autoSpaceDE w:val="0"/>
        <w:autoSpaceDN w:val="0"/>
        <w:adjustRightInd w:val="0"/>
        <w:spacing w:after="120" w:line="360" w:lineRule="exact"/>
        <w:ind w:left="90"/>
        <w:rPr>
          <w:rFonts w:ascii="BMWType V2 Light" w:hAnsi="BMWType V2 Light" w:cs="BMWType V2 Light"/>
          <w:color w:val="000000"/>
          <w:sz w:val="22"/>
          <w:szCs w:val="22"/>
        </w:rPr>
      </w:pPr>
      <w:r w:rsidRPr="00E371BC">
        <w:rPr>
          <w:rFonts w:ascii="BMWType V2 Light" w:hAnsi="BMWType V2 Light" w:cs="BMWType V2 Light"/>
          <w:color w:val="000000"/>
          <w:sz w:val="22"/>
          <w:szCs w:val="22"/>
        </w:rPr>
        <w:t xml:space="preserve">The patented BMW VALVETRONIC system with seamlessly variable intake valve lift control dispenses with the throttle valve system typical of conventional engines. Instead, </w:t>
      </w:r>
      <w:r w:rsidRPr="00E371BC">
        <w:rPr>
          <w:rFonts w:ascii="BMWType V2 Light" w:hAnsi="BMWType V2 Light" w:cs="BMWType V2 Light"/>
          <w:color w:val="000000"/>
          <w:sz w:val="22"/>
          <w:szCs w:val="22"/>
        </w:rPr>
        <w:lastRenderedPageBreak/>
        <w:t>combustion air mass is controlled inside the engine, resulting in much faster response. Pumping l</w:t>
      </w:r>
      <w:r w:rsidR="008420A5">
        <w:rPr>
          <w:rFonts w:ascii="BMWType V2 Light" w:hAnsi="BMWType V2 Light" w:cs="BMWType V2 Light"/>
          <w:color w:val="000000"/>
          <w:sz w:val="22"/>
          <w:szCs w:val="22"/>
        </w:rPr>
        <w:t xml:space="preserve">osses are kept to a minimum, </w:t>
      </w:r>
      <w:r w:rsidRPr="00E371BC">
        <w:rPr>
          <w:rFonts w:ascii="BMWType V2 Light" w:hAnsi="BMWType V2 Light" w:cs="BMWType V2 Light"/>
          <w:color w:val="000000"/>
          <w:sz w:val="22"/>
          <w:szCs w:val="22"/>
        </w:rPr>
        <w:t>making the engine more efficient.</w:t>
      </w:r>
    </w:p>
    <w:p w:rsidR="00E371BC" w:rsidRDefault="00C0436E" w:rsidP="00E371BC">
      <w:pPr>
        <w:autoSpaceDE w:val="0"/>
        <w:autoSpaceDN w:val="0"/>
        <w:adjustRightInd w:val="0"/>
        <w:spacing w:after="120" w:line="360" w:lineRule="exact"/>
        <w:ind w:left="90"/>
        <w:rPr>
          <w:rFonts w:ascii="BMWType V2 Light" w:hAnsi="BMWType V2 Light" w:cs="BMWType V2 Light"/>
          <w:color w:val="000000"/>
          <w:sz w:val="22"/>
          <w:szCs w:val="22"/>
        </w:rPr>
      </w:pPr>
      <w:r w:rsidRPr="00E371BC">
        <w:rPr>
          <w:rFonts w:ascii="BMWType V2 Light" w:hAnsi="BMWType V2 Light" w:cs="BMWType V2 Light"/>
          <w:color w:val="000000"/>
          <w:sz w:val="22"/>
          <w:szCs w:val="22"/>
        </w:rPr>
        <w:t>The High Precision Injection direct-injection system also helps to improve efficiency. Centrally positioned between the valves, solenoid injectors with a maximum injection pressure of 200 bar (2,900 psi) precisely control the supply of fuel. The fuel is injected very close to the spark plug, resulting in clean and homogeneous combustion.</w:t>
      </w:r>
    </w:p>
    <w:p w:rsidR="00C0436E" w:rsidRPr="00E371BC" w:rsidRDefault="00C0436E" w:rsidP="00E371BC">
      <w:pPr>
        <w:autoSpaceDE w:val="0"/>
        <w:autoSpaceDN w:val="0"/>
        <w:adjustRightInd w:val="0"/>
        <w:spacing w:after="120" w:line="360" w:lineRule="exact"/>
        <w:ind w:left="90"/>
        <w:rPr>
          <w:rFonts w:ascii="BMWType V2 Light" w:hAnsi="BMWType V2 Light" w:cs="BMWType V2 Light"/>
          <w:color w:val="000000"/>
          <w:sz w:val="22"/>
          <w:szCs w:val="22"/>
        </w:rPr>
      </w:pPr>
      <w:r w:rsidRPr="00E371BC">
        <w:rPr>
          <w:rFonts w:ascii="BMWType V2 Light" w:hAnsi="BMWType V2 Light" w:cs="BMWType V2 Light"/>
          <w:color w:val="000000"/>
          <w:sz w:val="22"/>
          <w:szCs w:val="22"/>
        </w:rPr>
        <w:t>The cooling effect of the injected fuel also allows for a higher compression ratio than might otherwise be possible. This results in further efficiency improvements</w:t>
      </w:r>
      <w:r>
        <w:rPr>
          <w:rFonts w:ascii="BMWTypeV2Light" w:hAnsi="BMWTypeV2Light" w:cs="BMWTypeV2Light"/>
          <w:color w:val="000000"/>
        </w:rPr>
        <w:t>.</w:t>
      </w:r>
    </w:p>
    <w:p w:rsidR="00C0436E" w:rsidRPr="000C4B13" w:rsidRDefault="00E371BC" w:rsidP="000C4B13">
      <w:pPr>
        <w:spacing w:after="120" w:line="360" w:lineRule="exact"/>
        <w:ind w:left="86"/>
        <w:rPr>
          <w:rFonts w:ascii="BMWType V2 Light" w:hAnsi="BMWType V2 Light" w:cs="BMWType V2 Light"/>
          <w:sz w:val="22"/>
        </w:rPr>
      </w:pPr>
      <w:r>
        <w:rPr>
          <w:rFonts w:ascii="BMWType V2 Light" w:hAnsi="BMWType V2 Light" w:cs="BMWType V2 Light"/>
          <w:sz w:val="22"/>
        </w:rPr>
        <w:t xml:space="preserve">US-specific model and timing information will follow at a later date, but this new chapter in the story of BMW </w:t>
      </w:r>
      <w:proofErr w:type="spellStart"/>
      <w:r>
        <w:rPr>
          <w:rFonts w:ascii="BMWType V2 Light" w:hAnsi="BMWType V2 Light" w:cs="BMWType V2 Light"/>
          <w:sz w:val="22"/>
        </w:rPr>
        <w:t>EfficientDynamics</w:t>
      </w:r>
      <w:proofErr w:type="spellEnd"/>
      <w:r>
        <w:rPr>
          <w:rFonts w:ascii="BMWType V2 Light" w:hAnsi="BMWType V2 Light" w:cs="BMWType V2 Light"/>
          <w:sz w:val="22"/>
        </w:rPr>
        <w:t xml:space="preserve"> will arrive later this year. </w:t>
      </w:r>
    </w:p>
    <w:p w:rsidR="009805D4" w:rsidRPr="00E371BC" w:rsidRDefault="009805D4" w:rsidP="00E371BC">
      <w:pPr>
        <w:spacing w:line="360" w:lineRule="exact"/>
        <w:rPr>
          <w:rFonts w:ascii="BMWType V2 Light" w:hAnsi="BMWType V2 Light" w:cs="BMWType V2 Light"/>
          <w:sz w:val="24"/>
          <w:szCs w:val="22"/>
        </w:rPr>
      </w:pPr>
    </w:p>
    <w:p w:rsidR="000723FC" w:rsidRPr="00E371BC" w:rsidRDefault="000723FC" w:rsidP="006515AD">
      <w:pPr>
        <w:pStyle w:val="Heading2"/>
        <w:ind w:left="90"/>
        <w:rPr>
          <w:rFonts w:ascii="BMWType V2 Light" w:hAnsi="BMWType V2 Light"/>
          <w:sz w:val="22"/>
        </w:rPr>
      </w:pPr>
      <w:r w:rsidRPr="00E371BC">
        <w:rPr>
          <w:rFonts w:ascii="BMWType V2 Light" w:hAnsi="BMWType V2 Light"/>
          <w:sz w:val="22"/>
        </w:rPr>
        <w:t xml:space="preserve">BMW Group </w:t>
      </w:r>
      <w:proofErr w:type="gramStart"/>
      <w:r w:rsidRPr="00E371BC">
        <w:rPr>
          <w:rFonts w:ascii="BMWType V2 Light" w:hAnsi="BMWType V2 Light"/>
          <w:sz w:val="22"/>
        </w:rPr>
        <w:t>In</w:t>
      </w:r>
      <w:proofErr w:type="gramEnd"/>
      <w:r w:rsidRPr="00E371BC">
        <w:rPr>
          <w:rFonts w:ascii="BMWType V2 Light" w:hAnsi="BMWType V2 Light"/>
          <w:sz w:val="22"/>
        </w:rPr>
        <w:t xml:space="preserve"> </w:t>
      </w:r>
      <w:smartTag w:uri="urn:schemas-microsoft-com:office:smarttags" w:element="place">
        <w:smartTag w:uri="urn:schemas-microsoft-com:office:smarttags" w:element="country-region">
          <w:r w:rsidRPr="00E371BC">
            <w:rPr>
              <w:rFonts w:ascii="BMWType V2 Light" w:hAnsi="BMWType V2 Light"/>
              <w:sz w:val="22"/>
            </w:rPr>
            <w:t>America</w:t>
          </w:r>
        </w:smartTag>
      </w:smartTag>
    </w:p>
    <w:p w:rsidR="000723FC" w:rsidRDefault="000723FC" w:rsidP="006515AD">
      <w:pPr>
        <w:pStyle w:val="BodyText"/>
        <w:spacing w:line="360" w:lineRule="exact"/>
        <w:ind w:left="90"/>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r>
        <w:rPr>
          <w:rFonts w:ascii="BMWType V2 Light" w:hAnsi="BMWType V2 Light"/>
          <w:color w:val="auto"/>
          <w:szCs w:val="22"/>
        </w:rPr>
        <w:br/>
      </w:r>
    </w:p>
    <w:p w:rsidR="000723FC" w:rsidRPr="005D58F9" w:rsidRDefault="000723FC" w:rsidP="006515AD">
      <w:pPr>
        <w:pStyle w:val="BodyText"/>
        <w:spacing w:line="360" w:lineRule="exact"/>
        <w:ind w:left="90"/>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0723FC" w:rsidRDefault="000723FC" w:rsidP="006515AD">
      <w:pPr>
        <w:pStyle w:val="BodyText"/>
        <w:spacing w:line="360" w:lineRule="exact"/>
        <w:ind w:left="90"/>
        <w:rPr>
          <w:rFonts w:ascii="BMWType V2 Light" w:hAnsi="BMWType V2 Light"/>
          <w:color w:val="auto"/>
          <w:szCs w:val="22"/>
        </w:rPr>
      </w:pPr>
      <w:hyperlink r:id="rId10" w:history="1">
        <w:r w:rsidRPr="00F40456">
          <w:rPr>
            <w:rStyle w:val="Hyperlink"/>
            <w:rFonts w:ascii="BMWType V2 Light" w:hAnsi="BMWType V2 Light"/>
            <w:szCs w:val="22"/>
          </w:rPr>
          <w:t>www.bmwgroupna.com</w:t>
        </w:r>
      </w:hyperlink>
      <w:r>
        <w:rPr>
          <w:rFonts w:ascii="BMWType V2 Light" w:hAnsi="BMWType V2 Light"/>
          <w:color w:val="auto"/>
          <w:szCs w:val="22"/>
        </w:rPr>
        <w:t xml:space="preserve">. </w:t>
      </w:r>
    </w:p>
    <w:p w:rsidR="000723FC" w:rsidRPr="006326EC" w:rsidRDefault="000723FC" w:rsidP="006515AD">
      <w:pPr>
        <w:spacing w:line="340" w:lineRule="exact"/>
        <w:ind w:left="90"/>
        <w:jc w:val="center"/>
        <w:rPr>
          <w:rFonts w:ascii="BMWType V2 Light" w:hAnsi="BMWType V2 Light"/>
          <w:sz w:val="22"/>
        </w:rPr>
      </w:pPr>
      <w:r w:rsidRPr="003A798A">
        <w:rPr>
          <w:rFonts w:ascii="BMWType V2 Light" w:hAnsi="BMWType V2 Light"/>
          <w:sz w:val="22"/>
        </w:rPr>
        <w:t>#      #      #</w:t>
      </w:r>
    </w:p>
    <w:p w:rsidR="000723FC" w:rsidRPr="006326EC" w:rsidRDefault="000723FC" w:rsidP="006515AD">
      <w:pPr>
        <w:spacing w:line="340" w:lineRule="exact"/>
        <w:ind w:left="90" w:firstLine="720"/>
        <w:jc w:val="both"/>
        <w:rPr>
          <w:rFonts w:ascii="BMWType V2 Light" w:hAnsi="BMWType V2 Light"/>
          <w:sz w:val="22"/>
        </w:rPr>
      </w:pPr>
    </w:p>
    <w:p w:rsidR="000723FC" w:rsidRDefault="000723FC" w:rsidP="006515AD">
      <w:pPr>
        <w:spacing w:line="340" w:lineRule="exact"/>
        <w:ind w:left="90"/>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Information</w:t>
      </w:r>
      <w:r w:rsidR="006515AD">
        <w:rPr>
          <w:rFonts w:ascii="BMWType V2 Light" w:hAnsi="BMWType V2 Light"/>
          <w:sz w:val="22"/>
        </w:rPr>
        <w:t>, images and video related</w:t>
      </w:r>
      <w:r w:rsidRPr="003A798A">
        <w:rPr>
          <w:rFonts w:ascii="BMWType V2 Light" w:hAnsi="BMWType V2 Light"/>
          <w:sz w:val="22"/>
        </w:rPr>
        <w:t xml:space="preserve"> </w:t>
      </w:r>
      <w:r w:rsidR="006515AD">
        <w:rPr>
          <w:rFonts w:ascii="BMWType V2 Light" w:hAnsi="BMWType V2 Light"/>
          <w:sz w:val="22"/>
        </w:rPr>
        <w:t xml:space="preserve">to </w:t>
      </w:r>
      <w:r w:rsidRPr="003A798A">
        <w:rPr>
          <w:rFonts w:ascii="BMWType V2 Light" w:hAnsi="BMWType V2 Light"/>
          <w:sz w:val="22"/>
        </w:rPr>
        <w:t xml:space="preserve">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w:t>
        </w:r>
        <w:r w:rsidRPr="006D73AD">
          <w:rPr>
            <w:rStyle w:val="Hyperlink"/>
            <w:rFonts w:ascii="BMWType V2 Light" w:hAnsi="BMWType V2 Light"/>
            <w:sz w:val="22"/>
          </w:rPr>
          <w:t>s</w:t>
        </w:r>
        <w:r w:rsidRPr="006D73AD">
          <w:rPr>
            <w:rStyle w:val="Hyperlink"/>
            <w:rFonts w:ascii="BMWType V2 Light" w:hAnsi="BMWType V2 Light"/>
            <w:sz w:val="22"/>
          </w:rPr>
          <w:t>anews.com</w:t>
        </w:r>
      </w:hyperlink>
      <w:r w:rsidRPr="006326EC">
        <w:rPr>
          <w:rFonts w:ascii="BMWType V2 Light" w:hAnsi="BMWType V2 Light"/>
          <w:sz w:val="22"/>
        </w:rPr>
        <w:t xml:space="preserve">.  </w:t>
      </w:r>
    </w:p>
    <w:p w:rsidR="000723FC" w:rsidRPr="006326EC" w:rsidRDefault="000723FC" w:rsidP="006515AD">
      <w:pPr>
        <w:spacing w:line="340" w:lineRule="exact"/>
        <w:ind w:left="90"/>
        <w:rPr>
          <w:rFonts w:ascii="BMWType V2 Light" w:hAnsi="BMWType V2 Light"/>
          <w:sz w:val="22"/>
        </w:rPr>
      </w:pPr>
    </w:p>
    <w:p w:rsidR="00E94EA6" w:rsidRPr="008420A5" w:rsidRDefault="000723FC" w:rsidP="008420A5">
      <w:pPr>
        <w:spacing w:line="340" w:lineRule="exact"/>
        <w:ind w:left="90"/>
        <w:jc w:val="center"/>
        <w:rPr>
          <w:rFonts w:ascii="BMWType V2 Light" w:hAnsi="BMWType V2 Light"/>
        </w:rPr>
      </w:pPr>
      <w:r w:rsidRPr="003A798A">
        <w:rPr>
          <w:rFonts w:ascii="BMWType V2 Light" w:hAnsi="BMWType V2 Light"/>
          <w:sz w:val="22"/>
        </w:rPr>
        <w:t>#      #      #</w:t>
      </w:r>
    </w:p>
    <w:sectPr w:rsidR="00E94EA6" w:rsidRPr="008420A5" w:rsidSect="004E6F15">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1BC" w:rsidRDefault="00E371BC">
      <w:r>
        <w:separator/>
      </w:r>
    </w:p>
  </w:endnote>
  <w:endnote w:type="continuationSeparator" w:id="0">
    <w:p w:rsidR="00E371BC" w:rsidRDefault="00E371BC">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V2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BC" w:rsidRDefault="00E371BC">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E371BC" w:rsidRDefault="00E371B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BC" w:rsidRDefault="00E371BC">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1BC" w:rsidRDefault="00E371BC">
      <w:r>
        <w:separator/>
      </w:r>
    </w:p>
  </w:footnote>
  <w:footnote w:type="continuationSeparator" w:id="0">
    <w:p w:rsidR="00E371BC" w:rsidRDefault="00E3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BC" w:rsidRDefault="00E371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71BC" w:rsidRDefault="00E371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BC" w:rsidRPr="00823DDF" w:rsidRDefault="00E371B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8420A5">
      <w:rPr>
        <w:rStyle w:val="PageNumber"/>
        <w:rFonts w:ascii="BMWTypeLight" w:hAnsi="BMWTypeLight"/>
        <w:noProof/>
      </w:rPr>
      <w:t>- 2 -</w:t>
    </w:r>
    <w:r w:rsidRPr="00823DDF">
      <w:rPr>
        <w:rStyle w:val="PageNumber"/>
        <w:rFonts w:ascii="BMWTypeLight" w:hAnsi="BMWTypeLight"/>
      </w:rPr>
      <w:fldChar w:fldCharType="end"/>
    </w:r>
  </w:p>
  <w:p w:rsidR="00E371BC" w:rsidRDefault="00E371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371BC">
      <w:trPr>
        <w:cantSplit/>
        <w:trHeight w:val="1170"/>
      </w:trPr>
      <w:tc>
        <w:tcPr>
          <w:tcW w:w="2075" w:type="dxa"/>
        </w:tcPr>
        <w:p w:rsidR="00E371BC" w:rsidRDefault="00E371BC">
          <w:pPr>
            <w:pStyle w:val="subsid"/>
            <w:spacing w:before="76"/>
            <w:ind w:left="-13" w:right="72" w:firstLine="13"/>
            <w:rPr>
              <w:rFonts w:ascii="BMWTypeLight" w:hAnsi="BMWTypeLight"/>
            </w:rPr>
          </w:pPr>
          <w:r>
            <w:rPr>
              <w:rFonts w:ascii="BMWTypeLight" w:hAnsi="BMWTypeLight"/>
            </w:rPr>
            <w:t>A subsidiary</w:t>
          </w:r>
        </w:p>
        <w:p w:rsidR="00E371BC" w:rsidRDefault="00E371BC">
          <w:pPr>
            <w:pStyle w:val="subsid"/>
            <w:spacing w:before="0"/>
            <w:ind w:left="-14" w:right="72" w:firstLine="14"/>
          </w:pPr>
          <w:r>
            <w:rPr>
              <w:rFonts w:ascii="BMWTypeLight" w:hAnsi="BMWTypeLight"/>
            </w:rPr>
            <w:t xml:space="preserve"> of BMW AG</w:t>
          </w:r>
        </w:p>
      </w:tc>
      <w:tc>
        <w:tcPr>
          <w:tcW w:w="5446" w:type="dxa"/>
        </w:tcPr>
        <w:p w:rsidR="00E371BC" w:rsidRPr="00DC4B0D" w:rsidRDefault="00E371BC">
          <w:pPr>
            <w:pStyle w:val="Header"/>
            <w:rPr>
              <w:rFonts w:ascii="BMWTypeLight" w:hAnsi="BMWTypeLight"/>
              <w:b/>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41" type="#_x0000_t75" style="position:absolute;margin-left:389.85pt;margin-top:3.2pt;width:50.25pt;height:50.25pt;z-index:-251658752;visibility:visible;mso-wrap-distance-left:0;mso-wrap-distance-right:0;mso-position-horizontal-relative:page;mso-position-vertical-relative:page">
                <v:imagedata r:id="rId1" o:title=""/>
                <w10:wrap anchorx="page" anchory="page"/>
              </v:shape>
            </w:pict>
          </w:r>
          <w:r w:rsidRPr="00DC4B0D">
            <w:rPr>
              <w:rFonts w:ascii="BMWTypeLight" w:hAnsi="BMWTypeLight"/>
              <w:b/>
              <w:sz w:val="36"/>
              <w:szCs w:val="36"/>
            </w:rPr>
            <w:t>BMW</w:t>
          </w:r>
        </w:p>
        <w:p w:rsidR="00E371BC" w:rsidRDefault="00E371BC">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E371BC" w:rsidRDefault="00E37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1266"/>
    <o:shapelayout v:ext="edit">
      <o:idmap v:ext="edit" data="1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10861"/>
    <w:rsid w:val="00023222"/>
    <w:rsid w:val="00040448"/>
    <w:rsid w:val="00047730"/>
    <w:rsid w:val="00051762"/>
    <w:rsid w:val="000723FC"/>
    <w:rsid w:val="000801AA"/>
    <w:rsid w:val="00086E32"/>
    <w:rsid w:val="000A72B6"/>
    <w:rsid w:val="000C1148"/>
    <w:rsid w:val="000C4B13"/>
    <w:rsid w:val="000E0C51"/>
    <w:rsid w:val="00103970"/>
    <w:rsid w:val="001150FC"/>
    <w:rsid w:val="00127707"/>
    <w:rsid w:val="001427E5"/>
    <w:rsid w:val="00143A98"/>
    <w:rsid w:val="00152507"/>
    <w:rsid w:val="00161769"/>
    <w:rsid w:val="00182119"/>
    <w:rsid w:val="00195693"/>
    <w:rsid w:val="001C1F2E"/>
    <w:rsid w:val="001C6DC8"/>
    <w:rsid w:val="001E2414"/>
    <w:rsid w:val="001E4D7D"/>
    <w:rsid w:val="00203808"/>
    <w:rsid w:val="0023065E"/>
    <w:rsid w:val="002337D7"/>
    <w:rsid w:val="0025564C"/>
    <w:rsid w:val="00272461"/>
    <w:rsid w:val="00284814"/>
    <w:rsid w:val="002909AA"/>
    <w:rsid w:val="002940A3"/>
    <w:rsid w:val="00297ED6"/>
    <w:rsid w:val="002B7485"/>
    <w:rsid w:val="00342606"/>
    <w:rsid w:val="003862B6"/>
    <w:rsid w:val="003B03EC"/>
    <w:rsid w:val="003E44E3"/>
    <w:rsid w:val="003E6621"/>
    <w:rsid w:val="0041345E"/>
    <w:rsid w:val="004144A2"/>
    <w:rsid w:val="004530F5"/>
    <w:rsid w:val="004769F5"/>
    <w:rsid w:val="004A60E1"/>
    <w:rsid w:val="004A7163"/>
    <w:rsid w:val="004B3B99"/>
    <w:rsid w:val="004D3977"/>
    <w:rsid w:val="004E1C25"/>
    <w:rsid w:val="004E31C6"/>
    <w:rsid w:val="004E3AA6"/>
    <w:rsid w:val="004E4034"/>
    <w:rsid w:val="004E6F15"/>
    <w:rsid w:val="004F79FE"/>
    <w:rsid w:val="0052759C"/>
    <w:rsid w:val="00543F39"/>
    <w:rsid w:val="005630D0"/>
    <w:rsid w:val="00566724"/>
    <w:rsid w:val="00566A1C"/>
    <w:rsid w:val="00575B56"/>
    <w:rsid w:val="005B336D"/>
    <w:rsid w:val="005D2469"/>
    <w:rsid w:val="005E079F"/>
    <w:rsid w:val="005F3F4C"/>
    <w:rsid w:val="00604B34"/>
    <w:rsid w:val="006279F7"/>
    <w:rsid w:val="00647592"/>
    <w:rsid w:val="006515AD"/>
    <w:rsid w:val="0068023B"/>
    <w:rsid w:val="00681889"/>
    <w:rsid w:val="006A7130"/>
    <w:rsid w:val="006C276F"/>
    <w:rsid w:val="006D1630"/>
    <w:rsid w:val="00726400"/>
    <w:rsid w:val="00733132"/>
    <w:rsid w:val="00737780"/>
    <w:rsid w:val="0075180F"/>
    <w:rsid w:val="007633B2"/>
    <w:rsid w:val="00770CEB"/>
    <w:rsid w:val="00777E48"/>
    <w:rsid w:val="007B09AF"/>
    <w:rsid w:val="007F7FD2"/>
    <w:rsid w:val="00805A28"/>
    <w:rsid w:val="008420A5"/>
    <w:rsid w:val="0084553C"/>
    <w:rsid w:val="008678C4"/>
    <w:rsid w:val="008C3F38"/>
    <w:rsid w:val="008E3187"/>
    <w:rsid w:val="008E57F2"/>
    <w:rsid w:val="008E63B3"/>
    <w:rsid w:val="009148E1"/>
    <w:rsid w:val="00916AED"/>
    <w:rsid w:val="009278D5"/>
    <w:rsid w:val="00940A98"/>
    <w:rsid w:val="0097118B"/>
    <w:rsid w:val="009805D4"/>
    <w:rsid w:val="00996B56"/>
    <w:rsid w:val="009B2FE3"/>
    <w:rsid w:val="009C17BC"/>
    <w:rsid w:val="009C61DD"/>
    <w:rsid w:val="009D3977"/>
    <w:rsid w:val="009E08A1"/>
    <w:rsid w:val="009E7C82"/>
    <w:rsid w:val="00A54DFF"/>
    <w:rsid w:val="00A63B7A"/>
    <w:rsid w:val="00A74298"/>
    <w:rsid w:val="00AA649B"/>
    <w:rsid w:val="00AA6FA7"/>
    <w:rsid w:val="00AB607A"/>
    <w:rsid w:val="00AB6665"/>
    <w:rsid w:val="00AE0EE4"/>
    <w:rsid w:val="00AF2B13"/>
    <w:rsid w:val="00B416D5"/>
    <w:rsid w:val="00B63E60"/>
    <w:rsid w:val="00B8205F"/>
    <w:rsid w:val="00BC21FA"/>
    <w:rsid w:val="00BE5289"/>
    <w:rsid w:val="00BF326A"/>
    <w:rsid w:val="00BF4FA8"/>
    <w:rsid w:val="00BF5015"/>
    <w:rsid w:val="00C01581"/>
    <w:rsid w:val="00C0436E"/>
    <w:rsid w:val="00C10457"/>
    <w:rsid w:val="00C64AC6"/>
    <w:rsid w:val="00C7642B"/>
    <w:rsid w:val="00CD33B4"/>
    <w:rsid w:val="00CD4798"/>
    <w:rsid w:val="00D23518"/>
    <w:rsid w:val="00D3673F"/>
    <w:rsid w:val="00D60720"/>
    <w:rsid w:val="00D665A2"/>
    <w:rsid w:val="00D84DDB"/>
    <w:rsid w:val="00D9346B"/>
    <w:rsid w:val="00D93841"/>
    <w:rsid w:val="00DC60C4"/>
    <w:rsid w:val="00DD0DC1"/>
    <w:rsid w:val="00DE588E"/>
    <w:rsid w:val="00DF25E7"/>
    <w:rsid w:val="00DF4CED"/>
    <w:rsid w:val="00E21C11"/>
    <w:rsid w:val="00E300F3"/>
    <w:rsid w:val="00E371BC"/>
    <w:rsid w:val="00E47877"/>
    <w:rsid w:val="00E5151B"/>
    <w:rsid w:val="00E94EA6"/>
    <w:rsid w:val="00E95469"/>
    <w:rsid w:val="00EA27D7"/>
    <w:rsid w:val="00EA514C"/>
    <w:rsid w:val="00EC6385"/>
    <w:rsid w:val="00EF7D85"/>
    <w:rsid w:val="00F96818"/>
    <w:rsid w:val="00FA27E4"/>
    <w:rsid w:val="00FB00ED"/>
    <w:rsid w:val="00FB3E14"/>
    <w:rsid w:val="00FB4A93"/>
    <w:rsid w:val="00FB4BC0"/>
    <w:rsid w:val="00FB4BC2"/>
    <w:rsid w:val="00FC180F"/>
    <w:rsid w:val="00FD38BE"/>
    <w:rsid w:val="00FD608F"/>
    <w:rsid w:val="00FE74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F15"/>
    <w:rPr>
      <w:rFonts w:ascii="Helvetica" w:hAnsi="Helvetica"/>
    </w:rPr>
  </w:style>
  <w:style w:type="paragraph" w:styleId="Heading1">
    <w:name w:val="heading 1"/>
    <w:basedOn w:val="Normal"/>
    <w:next w:val="Normal"/>
    <w:qFormat/>
    <w:rsid w:val="004E6F15"/>
    <w:pPr>
      <w:keepNext/>
      <w:outlineLvl w:val="0"/>
    </w:pPr>
    <w:rPr>
      <w:b/>
      <w:sz w:val="24"/>
    </w:rPr>
  </w:style>
  <w:style w:type="paragraph" w:styleId="Heading2">
    <w:name w:val="heading 2"/>
    <w:basedOn w:val="Normal"/>
    <w:next w:val="Normal"/>
    <w:qFormat/>
    <w:rsid w:val="004E6F1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E6F15"/>
    <w:rPr>
      <w:sz w:val="24"/>
    </w:rPr>
  </w:style>
  <w:style w:type="character" w:styleId="FootnoteReference">
    <w:name w:val="footnote reference"/>
    <w:basedOn w:val="DefaultParagraphFont"/>
    <w:semiHidden/>
    <w:rsid w:val="004E6F15"/>
    <w:rPr>
      <w:vertAlign w:val="superscript"/>
    </w:rPr>
  </w:style>
  <w:style w:type="paragraph" w:styleId="Header">
    <w:name w:val="header"/>
    <w:basedOn w:val="Normal"/>
    <w:rsid w:val="004E6F15"/>
    <w:pPr>
      <w:tabs>
        <w:tab w:val="center" w:pos="4320"/>
        <w:tab w:val="right" w:pos="8640"/>
      </w:tabs>
    </w:pPr>
  </w:style>
  <w:style w:type="paragraph" w:styleId="Footer">
    <w:name w:val="footer"/>
    <w:basedOn w:val="Normal"/>
    <w:rsid w:val="004E6F15"/>
    <w:pPr>
      <w:tabs>
        <w:tab w:val="center" w:pos="4320"/>
        <w:tab w:val="right" w:pos="8640"/>
      </w:tabs>
    </w:pPr>
  </w:style>
  <w:style w:type="character" w:styleId="PageNumber">
    <w:name w:val="page number"/>
    <w:basedOn w:val="DefaultParagraphFont"/>
    <w:rsid w:val="004E6F15"/>
  </w:style>
  <w:style w:type="paragraph" w:styleId="BalloonText">
    <w:name w:val="Balloon Text"/>
    <w:basedOn w:val="Normal"/>
    <w:semiHidden/>
    <w:rsid w:val="004E6F15"/>
    <w:rPr>
      <w:rFonts w:ascii="Tahoma" w:hAnsi="Tahoma" w:cs="Tahoma"/>
      <w:sz w:val="16"/>
      <w:szCs w:val="16"/>
    </w:rPr>
  </w:style>
  <w:style w:type="paragraph" w:customStyle="1" w:styleId="subsid">
    <w:name w:val="subsid"/>
    <w:basedOn w:val="Header"/>
    <w:rsid w:val="004E6F1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4E6F15"/>
    <w:rPr>
      <w:color w:val="0000FF"/>
      <w:u w:val="single"/>
    </w:rPr>
  </w:style>
  <w:style w:type="paragraph" w:styleId="BodyText">
    <w:name w:val="Body Text"/>
    <w:basedOn w:val="Normal"/>
    <w:link w:val="BodyTextChar"/>
    <w:rsid w:val="004E6F1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styleId="EndnoteText">
    <w:name w:val="endnote text"/>
    <w:basedOn w:val="Normal"/>
    <w:link w:val="EndnoteTextChar"/>
    <w:rsid w:val="00047730"/>
  </w:style>
  <w:style w:type="character" w:customStyle="1" w:styleId="EndnoteTextChar">
    <w:name w:val="Endnote Text Char"/>
    <w:basedOn w:val="DefaultParagraphFont"/>
    <w:link w:val="EndnoteText"/>
    <w:rsid w:val="00047730"/>
    <w:rPr>
      <w:rFonts w:ascii="Helvetica" w:hAnsi="Helvetica"/>
    </w:rPr>
  </w:style>
  <w:style w:type="character" w:styleId="EndnoteReference">
    <w:name w:val="endnote reference"/>
    <w:basedOn w:val="DefaultParagraphFont"/>
    <w:rsid w:val="00047730"/>
    <w:rPr>
      <w:vertAlign w:val="superscript"/>
    </w:rPr>
  </w:style>
  <w:style w:type="character" w:styleId="CommentReference">
    <w:name w:val="annotation reference"/>
    <w:basedOn w:val="DefaultParagraphFont"/>
    <w:rsid w:val="00E95469"/>
    <w:rPr>
      <w:sz w:val="16"/>
      <w:szCs w:val="16"/>
    </w:rPr>
  </w:style>
  <w:style w:type="paragraph" w:styleId="CommentText">
    <w:name w:val="annotation text"/>
    <w:basedOn w:val="Normal"/>
    <w:link w:val="CommentTextChar"/>
    <w:rsid w:val="00E95469"/>
  </w:style>
  <w:style w:type="character" w:customStyle="1" w:styleId="CommentTextChar">
    <w:name w:val="Comment Text Char"/>
    <w:basedOn w:val="DefaultParagraphFont"/>
    <w:link w:val="CommentText"/>
    <w:rsid w:val="00E95469"/>
    <w:rPr>
      <w:rFonts w:ascii="Helvetica" w:hAnsi="Helvetica"/>
    </w:rPr>
  </w:style>
  <w:style w:type="paragraph" w:styleId="CommentSubject">
    <w:name w:val="annotation subject"/>
    <w:basedOn w:val="CommentText"/>
    <w:next w:val="CommentText"/>
    <w:link w:val="CommentSubjectChar"/>
    <w:rsid w:val="00E95469"/>
    <w:rPr>
      <w:b/>
      <w:bCs/>
    </w:rPr>
  </w:style>
  <w:style w:type="character" w:customStyle="1" w:styleId="CommentSubjectChar">
    <w:name w:val="Comment Subject Char"/>
    <w:basedOn w:val="CommentTextChar"/>
    <w:link w:val="CommentSubject"/>
    <w:rsid w:val="00E95469"/>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CBF1-129E-48E8-9664-E17A94FE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649</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4450</CharactersWithSpaces>
  <SharedDoc>false</SharedDoc>
  <HLinks>
    <vt:vector size="48" baseType="variant">
      <vt:variant>
        <vt:i4>3801137</vt:i4>
      </vt:variant>
      <vt:variant>
        <vt:i4>21</vt:i4>
      </vt:variant>
      <vt:variant>
        <vt:i4>0</vt:i4>
      </vt:variant>
      <vt:variant>
        <vt:i4>5</vt:i4>
      </vt:variant>
      <vt:variant>
        <vt:lpwstr>http://www.bmwusanews.com/</vt:lpwstr>
      </vt:variant>
      <vt:variant>
        <vt:lpwstr/>
      </vt:variant>
      <vt:variant>
        <vt:i4>3735594</vt:i4>
      </vt:variant>
      <vt:variant>
        <vt:i4>18</vt:i4>
      </vt:variant>
      <vt:variant>
        <vt:i4>0</vt:i4>
      </vt:variant>
      <vt:variant>
        <vt:i4>5</vt:i4>
      </vt:variant>
      <vt:variant>
        <vt:lpwstr>http://www.bmwgroupna.com/</vt:lpwstr>
      </vt:variant>
      <vt:variant>
        <vt:lpwstr/>
      </vt:variant>
      <vt:variant>
        <vt:i4>5439493</vt:i4>
      </vt:variant>
      <vt:variant>
        <vt:i4>15</vt:i4>
      </vt:variant>
      <vt:variant>
        <vt:i4>0</vt:i4>
      </vt:variant>
      <vt:variant>
        <vt:i4>5</vt:i4>
      </vt:variant>
      <vt:variant>
        <vt:lpwstr>http://www.chipganassiracing.com/</vt:lpwstr>
      </vt:variant>
      <vt:variant>
        <vt:lpwstr/>
      </vt:variant>
      <vt:variant>
        <vt:i4>2162800</vt:i4>
      </vt:variant>
      <vt:variant>
        <vt:i4>12</vt:i4>
      </vt:variant>
      <vt:variant>
        <vt:i4>0</vt:i4>
      </vt:variant>
      <vt:variant>
        <vt:i4>5</vt:i4>
      </vt:variant>
      <vt:variant>
        <vt:lpwstr>http://www.speedtv.com/</vt:lpwstr>
      </vt:variant>
      <vt:variant>
        <vt:lpwstr/>
      </vt:variant>
      <vt:variant>
        <vt:i4>4587522</vt:i4>
      </vt:variant>
      <vt:variant>
        <vt:i4>9</vt:i4>
      </vt:variant>
      <vt:variant>
        <vt:i4>0</vt:i4>
      </vt:variant>
      <vt:variant>
        <vt:i4>5</vt:i4>
      </vt:variant>
      <vt:variant>
        <vt:lpwstr>http://www.grand-am.com/</vt:lpwstr>
      </vt:variant>
      <vt:variant>
        <vt:lpwstr/>
      </vt:variant>
      <vt:variant>
        <vt:i4>1769565</vt:i4>
      </vt:variant>
      <vt:variant>
        <vt:i4>6</vt:i4>
      </vt:variant>
      <vt:variant>
        <vt:i4>0</vt:i4>
      </vt:variant>
      <vt:variant>
        <vt:i4>5</vt:i4>
      </vt:variant>
      <vt:variant>
        <vt:lpwstr>http://www.bmwusa.com/Standard/Content/AllBMWs/FutureVehicles/1M/default.aspx</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3</cp:revision>
  <cp:lastPrinted>2011-01-28T19:32:00Z</cp:lastPrinted>
  <dcterms:created xsi:type="dcterms:W3CDTF">2011-01-28T19:31:00Z</dcterms:created>
  <dcterms:modified xsi:type="dcterms:W3CDTF">2011-01-28T19:36:00Z</dcterms:modified>
</cp:coreProperties>
</file>