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F37EB6" w:rsidRPr="00505A75">
        <w:trPr>
          <w:cantSplit/>
        </w:trPr>
        <w:tc>
          <w:tcPr>
            <w:tcW w:w="1833" w:type="dxa"/>
          </w:tcPr>
          <w:p w:rsidR="00F37EB6" w:rsidRPr="00505A75" w:rsidRDefault="00F37EB6" w:rsidP="00F37EB6">
            <w:pPr>
              <w:spacing w:line="360" w:lineRule="atLeast"/>
              <w:ind w:right="54"/>
              <w:rPr>
                <w:rFonts w:ascii="BMWType V2 Light" w:hAnsi="BMWType V2 Light" w:cs="BMWType V2 Light"/>
                <w:b/>
                <w:sz w:val="22"/>
                <w:szCs w:val="22"/>
              </w:rPr>
            </w:pPr>
            <w:r w:rsidRPr="00505A75">
              <w:rPr>
                <w:rFonts w:ascii="BMWType V2 Light" w:hAnsi="BMWType V2 Light" w:cs="BMWType V2 Light"/>
                <w:b/>
                <w:sz w:val="22"/>
                <w:szCs w:val="22"/>
              </w:rPr>
              <w:t>For Release:</w:t>
            </w:r>
          </w:p>
        </w:tc>
        <w:tc>
          <w:tcPr>
            <w:tcW w:w="5747" w:type="dxa"/>
          </w:tcPr>
          <w:p w:rsidR="00F37EB6" w:rsidRPr="00590985" w:rsidRDefault="00590985" w:rsidP="00AF04BB">
            <w:pPr>
              <w:spacing w:line="360" w:lineRule="atLeast"/>
              <w:ind w:left="-108" w:right="54"/>
              <w:rPr>
                <w:rFonts w:ascii="BMWType V2 Light" w:hAnsi="BMWType V2 Light" w:cs="BMWType V2 Light"/>
                <w:b/>
                <w:sz w:val="22"/>
                <w:szCs w:val="22"/>
              </w:rPr>
            </w:pPr>
            <w:r w:rsidRPr="00590985">
              <w:rPr>
                <w:rFonts w:ascii="BMWType V2 Light" w:hAnsi="BMWType V2 Light" w:cs="BMWType V2 Light"/>
                <w:b/>
                <w:sz w:val="22"/>
                <w:szCs w:val="22"/>
              </w:rPr>
              <w:t>IMMEDIATE</w:t>
            </w:r>
          </w:p>
        </w:tc>
      </w:tr>
      <w:tr w:rsidR="00F37EB6" w:rsidRPr="00505A75">
        <w:trPr>
          <w:cantSplit/>
        </w:trPr>
        <w:tc>
          <w:tcPr>
            <w:tcW w:w="1833" w:type="dxa"/>
          </w:tcPr>
          <w:p w:rsidR="00F37EB6" w:rsidRPr="00505A75" w:rsidRDefault="00F37EB6" w:rsidP="00F37EB6">
            <w:pPr>
              <w:spacing w:line="360" w:lineRule="atLeast"/>
              <w:ind w:right="54"/>
              <w:rPr>
                <w:rFonts w:ascii="BMWType V2 Light" w:hAnsi="BMWType V2 Light" w:cs="BMWType V2 Light"/>
                <w:b/>
                <w:sz w:val="22"/>
                <w:szCs w:val="22"/>
              </w:rPr>
            </w:pPr>
          </w:p>
        </w:tc>
        <w:tc>
          <w:tcPr>
            <w:tcW w:w="5747" w:type="dxa"/>
          </w:tcPr>
          <w:p w:rsidR="00F37EB6" w:rsidRPr="00505A75" w:rsidRDefault="00F37EB6" w:rsidP="00F37EB6">
            <w:pPr>
              <w:spacing w:line="360" w:lineRule="atLeast"/>
              <w:ind w:left="43" w:right="54"/>
              <w:rPr>
                <w:rFonts w:ascii="BMWType V2 Light" w:hAnsi="BMWType V2 Light" w:cs="BMWType V2 Light"/>
                <w:sz w:val="22"/>
                <w:szCs w:val="22"/>
              </w:rPr>
            </w:pPr>
          </w:p>
        </w:tc>
      </w:tr>
      <w:tr w:rsidR="00F37EB6" w:rsidRPr="00505A75">
        <w:trPr>
          <w:cantSplit/>
        </w:trPr>
        <w:tc>
          <w:tcPr>
            <w:tcW w:w="1833" w:type="dxa"/>
          </w:tcPr>
          <w:p w:rsidR="00F37EB6" w:rsidRPr="00505A75" w:rsidRDefault="00F37EB6" w:rsidP="00F37EB6">
            <w:pPr>
              <w:ind w:right="54"/>
              <w:rPr>
                <w:rFonts w:ascii="BMWType V2 Light" w:hAnsi="BMWType V2 Light" w:cs="BMWType V2 Light"/>
                <w:b/>
                <w:sz w:val="22"/>
                <w:szCs w:val="22"/>
              </w:rPr>
            </w:pPr>
            <w:r w:rsidRPr="00505A75">
              <w:rPr>
                <w:rFonts w:ascii="BMWType V2 Light" w:hAnsi="BMWType V2 Light" w:cs="BMWType V2 Light"/>
                <w:b/>
                <w:sz w:val="22"/>
                <w:szCs w:val="22"/>
              </w:rPr>
              <w:t>Contact:</w:t>
            </w:r>
          </w:p>
        </w:tc>
        <w:tc>
          <w:tcPr>
            <w:tcW w:w="5747" w:type="dxa"/>
          </w:tcPr>
          <w:p w:rsidR="00F37EB6" w:rsidRPr="00505A75" w:rsidRDefault="00F37EB6" w:rsidP="00F37EB6">
            <w:pPr>
              <w:ind w:left="-115" w:right="54"/>
              <w:rPr>
                <w:rFonts w:ascii="BMWType V2 Light" w:hAnsi="BMWType V2 Light" w:cs="BMWType V2 Light"/>
                <w:b/>
                <w:sz w:val="22"/>
                <w:szCs w:val="22"/>
              </w:rPr>
            </w:pPr>
            <w:r w:rsidRPr="00505A75">
              <w:rPr>
                <w:rFonts w:ascii="BMWType V2 Light" w:hAnsi="BMWType V2 Light" w:cs="BMWType V2 Light"/>
                <w:b/>
                <w:sz w:val="22"/>
                <w:szCs w:val="22"/>
              </w:rPr>
              <w:t>Thomas Plucinsky</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BMW Product and Technology Communications Manager</w:t>
            </w:r>
          </w:p>
          <w:p w:rsidR="00F37EB6" w:rsidRPr="00505A75" w:rsidRDefault="00F37EB6" w:rsidP="00F37EB6">
            <w:pPr>
              <w:ind w:left="-115" w:right="54"/>
              <w:rPr>
                <w:rFonts w:ascii="BMWType V2 Light" w:hAnsi="BMWType V2 Light" w:cs="BMWType V2 Light"/>
                <w:sz w:val="22"/>
                <w:szCs w:val="22"/>
                <w:lang w:val="de-DE"/>
              </w:rPr>
            </w:pPr>
            <w:r w:rsidRPr="00505A75">
              <w:rPr>
                <w:rFonts w:ascii="BMWType V2 Light" w:hAnsi="BMWType V2 Light" w:cs="BMWType V2 Light"/>
                <w:sz w:val="22"/>
                <w:szCs w:val="22"/>
                <w:lang w:val="de-DE"/>
              </w:rPr>
              <w:t>Tel. 201-307-3783</w:t>
            </w:r>
          </w:p>
          <w:p w:rsidR="00F37EB6" w:rsidRPr="00505A75" w:rsidRDefault="006F2546" w:rsidP="00F37EB6">
            <w:pPr>
              <w:ind w:left="-115" w:right="54"/>
              <w:rPr>
                <w:rFonts w:ascii="BMWType V2 Light" w:hAnsi="BMWType V2 Light" w:cs="BMWType V2 Light"/>
                <w:sz w:val="22"/>
                <w:szCs w:val="22"/>
                <w:lang w:val="de-DE"/>
              </w:rPr>
            </w:pPr>
            <w:hyperlink r:id="rId8" w:history="1">
              <w:r w:rsidR="00F37EB6" w:rsidRPr="00505A75">
                <w:rPr>
                  <w:rStyle w:val="Hyperlink"/>
                  <w:rFonts w:ascii="BMWType V2 Light" w:hAnsi="BMWType V2 Light" w:cs="BMWType V2 Light"/>
                  <w:sz w:val="22"/>
                  <w:szCs w:val="22"/>
                  <w:lang w:val="de-DE"/>
                </w:rPr>
                <w:t>Thomas.Plucinsky@bmwna.com</w:t>
              </w:r>
            </w:hyperlink>
          </w:p>
          <w:p w:rsidR="00F37EB6" w:rsidRPr="00505A75" w:rsidRDefault="00F37EB6" w:rsidP="00F37EB6">
            <w:pPr>
              <w:ind w:left="-115" w:right="54"/>
              <w:rPr>
                <w:rFonts w:ascii="BMWType V2 Light" w:hAnsi="BMWType V2 Light" w:cs="BMWType V2 Light"/>
                <w:sz w:val="22"/>
                <w:szCs w:val="22"/>
                <w:lang w:val="de-DE"/>
              </w:rPr>
            </w:pPr>
          </w:p>
          <w:p w:rsidR="00F37EB6" w:rsidRPr="00505A75" w:rsidRDefault="00F37EB6" w:rsidP="00F37EB6">
            <w:pPr>
              <w:ind w:left="-115" w:right="54"/>
              <w:rPr>
                <w:rFonts w:ascii="BMWType V2 Light" w:hAnsi="BMWType V2 Light" w:cs="BMWType V2 Light"/>
                <w:b/>
                <w:sz w:val="22"/>
                <w:szCs w:val="22"/>
                <w:lang w:val="de-DE"/>
              </w:rPr>
            </w:pPr>
            <w:r w:rsidRPr="00505A75">
              <w:rPr>
                <w:rFonts w:ascii="BMWType V2 Light" w:hAnsi="BMWType V2 Light" w:cs="BMWType V2 Light"/>
                <w:b/>
                <w:sz w:val="22"/>
                <w:szCs w:val="22"/>
                <w:lang w:val="de-DE"/>
              </w:rPr>
              <w:t>David J. Buchko</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Advanced Powertrain &amp; Heritage Communications</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Tel. 201-307-3709</w:t>
            </w:r>
          </w:p>
          <w:p w:rsidR="00F37EB6" w:rsidRPr="00590985" w:rsidRDefault="006F2546" w:rsidP="00590985">
            <w:pPr>
              <w:ind w:left="-115" w:right="54"/>
              <w:rPr>
                <w:rFonts w:ascii="BMWType V2 Light" w:hAnsi="BMWType V2 Light" w:cs="BMWType V2 Light"/>
                <w:sz w:val="22"/>
                <w:szCs w:val="22"/>
                <w:lang w:val="de-DE"/>
              </w:rPr>
            </w:pPr>
            <w:hyperlink r:id="rId9" w:history="1">
              <w:r w:rsidR="00F37EB6" w:rsidRPr="00505A75">
                <w:rPr>
                  <w:rStyle w:val="Hyperlink"/>
                  <w:rFonts w:ascii="BMWType V2 Light" w:hAnsi="BMWType V2 Light" w:cs="BMWType V2 Light"/>
                  <w:sz w:val="22"/>
                  <w:szCs w:val="22"/>
                  <w:lang w:val="de-DE"/>
                </w:rPr>
                <w:t>Dave.Buchko@bmwna.com</w:t>
              </w:r>
            </w:hyperlink>
          </w:p>
        </w:tc>
      </w:tr>
    </w:tbl>
    <w:p w:rsidR="00F37EB6" w:rsidRPr="00505A75" w:rsidRDefault="00F37EB6" w:rsidP="00F37EB6">
      <w:pPr>
        <w:spacing w:line="360" w:lineRule="atLeast"/>
        <w:ind w:right="54"/>
        <w:rPr>
          <w:rFonts w:ascii="BMWType V2 Light" w:hAnsi="BMWType V2 Light" w:cs="BMWType V2 Light"/>
        </w:rPr>
      </w:pPr>
    </w:p>
    <w:p w:rsidR="005D23A2" w:rsidRDefault="005D23A2" w:rsidP="00F37EB6">
      <w:pPr>
        <w:spacing w:line="360" w:lineRule="atLeast"/>
        <w:ind w:right="54"/>
        <w:rPr>
          <w:rFonts w:ascii="BMWType V2 Light" w:hAnsi="BMWType V2 Light" w:cs="BMWType V2 Light"/>
          <w:b/>
          <w:sz w:val="28"/>
          <w:szCs w:val="22"/>
        </w:rPr>
      </w:pPr>
      <w:r>
        <w:rPr>
          <w:rFonts w:ascii="BMWType V2 Light" w:hAnsi="BMWType V2 Light" w:cs="BMWType V2 Light"/>
          <w:b/>
          <w:sz w:val="28"/>
          <w:szCs w:val="22"/>
        </w:rPr>
        <w:t>BMW 335d S</w:t>
      </w:r>
      <w:r w:rsidR="00590985">
        <w:rPr>
          <w:rFonts w:ascii="BMWType V2 Light" w:hAnsi="BMWType V2 Light" w:cs="BMWType V2 Light"/>
          <w:b/>
          <w:sz w:val="28"/>
          <w:szCs w:val="22"/>
        </w:rPr>
        <w:t>edan Voted “Diesel Car of the Ye</w:t>
      </w:r>
      <w:r>
        <w:rPr>
          <w:rFonts w:ascii="BMWType V2 Light" w:hAnsi="BMWType V2 Light" w:cs="BMWType V2 Light"/>
          <w:b/>
          <w:sz w:val="28"/>
          <w:szCs w:val="22"/>
        </w:rPr>
        <w:t xml:space="preserve">ar” </w:t>
      </w:r>
      <w:r w:rsidR="00F37EB6" w:rsidRPr="00505A75">
        <w:rPr>
          <w:rFonts w:ascii="BMWType V2 Light" w:hAnsi="BMWType V2 Light" w:cs="BMWType V2 Light"/>
          <w:b/>
          <w:sz w:val="28"/>
          <w:szCs w:val="22"/>
        </w:rPr>
        <w:t xml:space="preserve"> </w:t>
      </w:r>
    </w:p>
    <w:p w:rsidR="00F37EB6" w:rsidRPr="00AF04BB" w:rsidRDefault="005D23A2" w:rsidP="00F37EB6">
      <w:pPr>
        <w:spacing w:line="360" w:lineRule="atLeast"/>
        <w:ind w:right="54"/>
        <w:rPr>
          <w:rFonts w:ascii="BMWType V2 Light" w:hAnsi="BMWType V2 Light" w:cs="BMWType V2 Light"/>
          <w:b/>
          <w:sz w:val="22"/>
          <w:szCs w:val="22"/>
        </w:rPr>
      </w:pPr>
      <w:r w:rsidRPr="00AF04BB">
        <w:rPr>
          <w:rFonts w:ascii="BMWType V2 Light" w:hAnsi="BMWType V2 Light" w:cs="BMWType V2 Light"/>
          <w:b/>
          <w:sz w:val="22"/>
          <w:szCs w:val="22"/>
        </w:rPr>
        <w:t xml:space="preserve">Honor bestowed by readers of </w:t>
      </w:r>
      <w:r w:rsidR="0003419E" w:rsidRPr="00AF04BB">
        <w:rPr>
          <w:rFonts w:ascii="BMWType V2 Light" w:hAnsi="BMWType V2 Light" w:cs="BMWType V2 Light"/>
          <w:b/>
          <w:sz w:val="22"/>
          <w:szCs w:val="22"/>
        </w:rPr>
        <w:t>“</w:t>
      </w:r>
      <w:r w:rsidRPr="00AF04BB">
        <w:rPr>
          <w:rFonts w:ascii="BMWType V2 Light" w:hAnsi="BMWType V2 Light" w:cs="BMWType V2 Light"/>
          <w:b/>
          <w:sz w:val="22"/>
          <w:szCs w:val="22"/>
        </w:rPr>
        <w:t>The</w:t>
      </w:r>
      <w:r w:rsidR="0003419E" w:rsidRPr="00AF04BB">
        <w:rPr>
          <w:rFonts w:ascii="BMWType V2 Light" w:hAnsi="BMWType V2 Light" w:cs="BMWType V2 Light"/>
          <w:b/>
          <w:sz w:val="22"/>
          <w:szCs w:val="22"/>
        </w:rPr>
        <w:t xml:space="preserve"> </w:t>
      </w:r>
      <w:r w:rsidRPr="00AF04BB">
        <w:rPr>
          <w:rFonts w:ascii="BMWType V2 Light" w:hAnsi="BMWType V2 Light" w:cs="BMWType V2 Light"/>
          <w:b/>
          <w:sz w:val="22"/>
          <w:szCs w:val="22"/>
        </w:rPr>
        <w:t>Diesel</w:t>
      </w:r>
      <w:r w:rsidR="0003419E" w:rsidRPr="00AF04BB">
        <w:rPr>
          <w:rFonts w:ascii="BMWType V2 Light" w:hAnsi="BMWType V2 Light" w:cs="BMWType V2 Light"/>
          <w:b/>
          <w:sz w:val="22"/>
          <w:szCs w:val="22"/>
        </w:rPr>
        <w:t xml:space="preserve"> </w:t>
      </w:r>
      <w:r w:rsidRPr="00AF04BB">
        <w:rPr>
          <w:rFonts w:ascii="BMWType V2 Light" w:hAnsi="BMWType V2 Light" w:cs="BMWType V2 Light"/>
          <w:b/>
          <w:sz w:val="22"/>
          <w:szCs w:val="22"/>
        </w:rPr>
        <w:t>Driver</w:t>
      </w:r>
      <w:r w:rsidR="0003419E" w:rsidRPr="00AF04BB">
        <w:rPr>
          <w:rFonts w:ascii="BMWType V2 Light" w:hAnsi="BMWType V2 Light" w:cs="BMWType V2 Light"/>
          <w:b/>
          <w:sz w:val="22"/>
          <w:szCs w:val="22"/>
        </w:rPr>
        <w:t>”</w:t>
      </w:r>
    </w:p>
    <w:p w:rsidR="00F37EB6" w:rsidRPr="00505A75" w:rsidRDefault="00F37EB6" w:rsidP="00F37EB6">
      <w:pPr>
        <w:pStyle w:val="Default"/>
        <w:spacing w:line="360" w:lineRule="atLeast"/>
        <w:ind w:right="-36"/>
        <w:rPr>
          <w:color w:val="auto"/>
          <w:szCs w:val="22"/>
        </w:rPr>
      </w:pPr>
    </w:p>
    <w:p w:rsidR="005D23A2" w:rsidRPr="00AF04BB" w:rsidRDefault="004819B1" w:rsidP="005D23A2">
      <w:pPr>
        <w:pStyle w:val="Heading2"/>
        <w:spacing w:before="0" w:beforeAutospacing="0" w:after="120" w:afterAutospacing="0" w:line="360" w:lineRule="exact"/>
        <w:rPr>
          <w:rFonts w:ascii="BMWType V2 Light" w:hAnsi="BMWType V2 Light" w:cs="BMWType V2 Light"/>
          <w:bCs w:val="0"/>
          <w:sz w:val="22"/>
          <w:szCs w:val="22"/>
        </w:rPr>
      </w:pPr>
      <w:r w:rsidRPr="00AF04BB">
        <w:rPr>
          <w:rFonts w:ascii="BMWType V2 Light" w:hAnsi="BMWType V2 Light" w:cs="BMWType V2 Light"/>
          <w:bCs w:val="0"/>
          <w:sz w:val="22"/>
          <w:szCs w:val="22"/>
        </w:rPr>
        <w:t>New York, NY</w:t>
      </w:r>
      <w:r w:rsidR="003733D8" w:rsidRPr="00AF04BB">
        <w:rPr>
          <w:rFonts w:ascii="BMWType V2 Light" w:hAnsi="BMWType V2 Light" w:cs="BMWType V2 Light"/>
          <w:bCs w:val="0"/>
          <w:sz w:val="22"/>
          <w:szCs w:val="22"/>
        </w:rPr>
        <w:t xml:space="preserve"> – </w:t>
      </w:r>
      <w:r w:rsidRPr="00AF04BB">
        <w:rPr>
          <w:rFonts w:ascii="BMWType V2 Light" w:hAnsi="BMWType V2 Light" w:cs="BMWType V2 Light"/>
          <w:bCs w:val="0"/>
          <w:sz w:val="22"/>
          <w:szCs w:val="22"/>
        </w:rPr>
        <w:t>Fri</w:t>
      </w:r>
      <w:r w:rsidR="003733D8" w:rsidRPr="00AF04BB">
        <w:rPr>
          <w:rFonts w:ascii="BMWType V2 Light" w:hAnsi="BMWType V2 Light" w:cs="BMWType V2 Light"/>
          <w:bCs w:val="0"/>
          <w:sz w:val="22"/>
          <w:szCs w:val="22"/>
        </w:rPr>
        <w:t>day</w:t>
      </w:r>
      <w:r w:rsidR="00EC1C70" w:rsidRPr="00AF04BB">
        <w:rPr>
          <w:rFonts w:ascii="BMWType V2 Light" w:hAnsi="BMWType V2 Light" w:cs="BMWType V2 Light"/>
          <w:bCs w:val="0"/>
          <w:sz w:val="22"/>
          <w:szCs w:val="22"/>
        </w:rPr>
        <w:t xml:space="preserve">, April </w:t>
      </w:r>
      <w:r w:rsidRPr="00AF04BB">
        <w:rPr>
          <w:rFonts w:ascii="BMWType V2 Light" w:hAnsi="BMWType V2 Light" w:cs="BMWType V2 Light"/>
          <w:bCs w:val="0"/>
          <w:sz w:val="22"/>
          <w:szCs w:val="22"/>
        </w:rPr>
        <w:t>22</w:t>
      </w:r>
      <w:r w:rsidR="00EC1C70" w:rsidRPr="00AF04BB">
        <w:rPr>
          <w:rFonts w:ascii="BMWType V2 Light" w:hAnsi="BMWType V2 Light" w:cs="BMWType V2 Light"/>
          <w:bCs w:val="0"/>
          <w:sz w:val="22"/>
          <w:szCs w:val="22"/>
        </w:rPr>
        <w:t>, 2011…</w:t>
      </w:r>
      <w:r w:rsidR="00EC1C70" w:rsidRPr="00AF04BB">
        <w:rPr>
          <w:rFonts w:ascii="BMWType V2 Light" w:hAnsi="BMWType V2 Light" w:cs="BMWType V2 Light"/>
          <w:b w:val="0"/>
          <w:bCs w:val="0"/>
          <w:sz w:val="22"/>
          <w:szCs w:val="22"/>
        </w:rPr>
        <w:t xml:space="preserve"> </w:t>
      </w:r>
      <w:r w:rsidRPr="00AF04BB">
        <w:rPr>
          <w:rFonts w:ascii="BMWType V2 Light" w:hAnsi="BMWType V2 Light" w:cs="BMWType V2 Light"/>
          <w:b w:val="0"/>
          <w:bCs w:val="0"/>
          <w:sz w:val="22"/>
          <w:szCs w:val="22"/>
        </w:rPr>
        <w:t>A</w:t>
      </w:r>
      <w:r w:rsidR="005D23A2" w:rsidRPr="00AF04BB">
        <w:rPr>
          <w:rFonts w:ascii="BMWType V2 Light" w:hAnsi="BMWType V2 Light" w:cs="BMWType V2 Light"/>
          <w:b w:val="0"/>
          <w:bCs w:val="0"/>
          <w:sz w:val="22"/>
          <w:szCs w:val="22"/>
        </w:rPr>
        <w:t xml:space="preserve">t the New York International Auto Show, it was announced that the 2011 BMW 335d was voted the “Diesel Car of the Year” by readers of </w:t>
      </w:r>
      <w:r w:rsidR="0003419E" w:rsidRPr="00AF04BB">
        <w:rPr>
          <w:rFonts w:ascii="BMWType V2 Light" w:hAnsi="BMWType V2 Light" w:cs="BMWType V2 Light"/>
          <w:b w:val="0"/>
          <w:bCs w:val="0"/>
          <w:sz w:val="22"/>
          <w:szCs w:val="22"/>
        </w:rPr>
        <w:t>“</w:t>
      </w:r>
      <w:r w:rsidR="005D23A2" w:rsidRPr="00AF04BB">
        <w:rPr>
          <w:rFonts w:ascii="BMWType V2 Light" w:hAnsi="BMWType V2 Light" w:cs="BMWType V2 Light"/>
          <w:b w:val="0"/>
          <w:bCs w:val="0"/>
          <w:sz w:val="22"/>
          <w:szCs w:val="22"/>
        </w:rPr>
        <w:t>The</w:t>
      </w:r>
      <w:r w:rsidR="0003419E" w:rsidRPr="00AF04BB">
        <w:rPr>
          <w:rFonts w:ascii="BMWType V2 Light" w:hAnsi="BMWType V2 Light" w:cs="BMWType V2 Light"/>
          <w:b w:val="0"/>
          <w:bCs w:val="0"/>
          <w:sz w:val="22"/>
          <w:szCs w:val="22"/>
        </w:rPr>
        <w:t xml:space="preserve"> </w:t>
      </w:r>
      <w:r w:rsidR="005D23A2" w:rsidRPr="00AF04BB">
        <w:rPr>
          <w:rFonts w:ascii="BMWType V2 Light" w:hAnsi="BMWType V2 Light" w:cs="BMWType V2 Light"/>
          <w:b w:val="0"/>
          <w:bCs w:val="0"/>
          <w:sz w:val="22"/>
          <w:szCs w:val="22"/>
        </w:rPr>
        <w:t>Diesel</w:t>
      </w:r>
      <w:r w:rsidR="0003419E" w:rsidRPr="00AF04BB">
        <w:rPr>
          <w:rFonts w:ascii="BMWType V2 Light" w:hAnsi="BMWType V2 Light" w:cs="BMWType V2 Light"/>
          <w:b w:val="0"/>
          <w:bCs w:val="0"/>
          <w:sz w:val="22"/>
          <w:szCs w:val="22"/>
        </w:rPr>
        <w:t xml:space="preserve"> Driver”</w:t>
      </w:r>
      <w:r w:rsidR="005D23A2" w:rsidRPr="00AF04BB">
        <w:rPr>
          <w:rFonts w:ascii="BMWType V2 Light" w:hAnsi="BMWType V2 Light" w:cs="BMWType V2 Light"/>
          <w:b w:val="0"/>
          <w:bCs w:val="0"/>
          <w:sz w:val="22"/>
          <w:szCs w:val="22"/>
        </w:rPr>
        <w:t>.</w:t>
      </w:r>
    </w:p>
    <w:p w:rsidR="0003419E" w:rsidRPr="00AF04BB" w:rsidRDefault="0003419E" w:rsidP="005D23A2">
      <w:pPr>
        <w:pStyle w:val="Heading2"/>
        <w:spacing w:before="0" w:beforeAutospacing="0" w:after="120" w:afterAutospacing="0" w:line="360" w:lineRule="exact"/>
        <w:rPr>
          <w:rFonts w:ascii="BMWType V2 Light" w:hAnsi="BMWType V2 Light" w:cs="BMWType V2 Light"/>
          <w:b w:val="0"/>
          <w:bCs w:val="0"/>
          <w:sz w:val="22"/>
          <w:szCs w:val="22"/>
        </w:rPr>
      </w:pPr>
      <w:r w:rsidRPr="00AF04BB">
        <w:rPr>
          <w:rFonts w:ascii="BMWType V2 Light" w:hAnsi="BMWType V2 Light" w:cs="BMWType V2 Light"/>
          <w:b w:val="0"/>
          <w:bCs w:val="0"/>
          <w:sz w:val="22"/>
          <w:szCs w:val="22"/>
        </w:rPr>
        <w:t>“The 335d truly is changing the way Americans feel ab</w:t>
      </w:r>
      <w:r w:rsidR="00F60484" w:rsidRPr="00AF04BB">
        <w:rPr>
          <w:rFonts w:ascii="BMWType V2 Light" w:hAnsi="BMWType V2 Light" w:cs="BMWType V2 Light"/>
          <w:b w:val="0"/>
          <w:bCs w:val="0"/>
          <w:sz w:val="22"/>
          <w:szCs w:val="22"/>
        </w:rPr>
        <w:t>out diesel,” said Paul Ferraiolo</w:t>
      </w:r>
      <w:r w:rsidRPr="00AF04BB">
        <w:rPr>
          <w:rFonts w:ascii="BMWType V2 Light" w:hAnsi="BMWType V2 Light" w:cs="BMWType V2 Light"/>
          <w:b w:val="0"/>
          <w:bCs w:val="0"/>
          <w:sz w:val="22"/>
          <w:szCs w:val="22"/>
        </w:rPr>
        <w:t xml:space="preserve">, Manager – Product Planning and Strategy. “Fans of ‘The Diesel Driver’ share our passion for the great performance and efficiency of our BMW Advanced Diesels. They are the embodiment of BMW </w:t>
      </w:r>
      <w:proofErr w:type="spellStart"/>
      <w:r w:rsidRPr="00AF04BB">
        <w:rPr>
          <w:rFonts w:ascii="BMWType V2 Light" w:hAnsi="BMWType V2 Light" w:cs="BMWType V2 Light"/>
          <w:b w:val="0"/>
          <w:bCs w:val="0"/>
          <w:sz w:val="22"/>
          <w:szCs w:val="22"/>
        </w:rPr>
        <w:t>EfficientDynamics</w:t>
      </w:r>
      <w:proofErr w:type="spellEnd"/>
      <w:r w:rsidRPr="00AF04BB">
        <w:rPr>
          <w:rFonts w:ascii="BMWType V2 Light" w:hAnsi="BMWType V2 Light" w:cs="BMWType V2 Light"/>
          <w:b w:val="0"/>
          <w:bCs w:val="0"/>
          <w:sz w:val="22"/>
          <w:szCs w:val="22"/>
        </w:rPr>
        <w:t>.</w:t>
      </w:r>
      <w:r w:rsidR="00176CC3" w:rsidRPr="00AF04BB">
        <w:rPr>
          <w:rFonts w:ascii="BMWType V2 Light" w:hAnsi="BMWType V2 Light" w:cs="BMWType V2 Light"/>
          <w:b w:val="0"/>
          <w:bCs w:val="0"/>
          <w:sz w:val="22"/>
          <w:szCs w:val="22"/>
        </w:rPr>
        <w:t>”</w:t>
      </w:r>
    </w:p>
    <w:p w:rsidR="00176CC3" w:rsidRPr="00AF04BB" w:rsidRDefault="0003419E" w:rsidP="005D23A2">
      <w:pPr>
        <w:pStyle w:val="Heading2"/>
        <w:spacing w:before="0" w:beforeAutospacing="0" w:after="120" w:afterAutospacing="0" w:line="360" w:lineRule="exact"/>
        <w:rPr>
          <w:rFonts w:ascii="BMWType V2 Light" w:hAnsi="BMWType V2 Light" w:cs="BMWType V2 Light"/>
          <w:b w:val="0"/>
          <w:sz w:val="22"/>
          <w:szCs w:val="22"/>
        </w:rPr>
      </w:pPr>
      <w:r w:rsidRPr="00AF04BB">
        <w:rPr>
          <w:rFonts w:ascii="BMWType V2 Light" w:hAnsi="BMWType V2 Light" w:cs="BMWType V2 Light"/>
          <w:b w:val="0"/>
          <w:sz w:val="22"/>
          <w:szCs w:val="22"/>
        </w:rPr>
        <w:t>The BMW 335</w:t>
      </w:r>
      <w:r w:rsidR="00176CC3" w:rsidRPr="00AF04BB">
        <w:rPr>
          <w:rFonts w:ascii="BMWType V2 Light" w:hAnsi="BMWType V2 Light" w:cs="BMWType V2 Light"/>
          <w:b w:val="0"/>
          <w:sz w:val="22"/>
          <w:szCs w:val="22"/>
        </w:rPr>
        <w:t xml:space="preserve">d received 29.6 percent of the </w:t>
      </w:r>
      <w:r w:rsidRPr="00AF04BB">
        <w:rPr>
          <w:rFonts w:ascii="BMWType V2 Light" w:hAnsi="BMWType V2 Light" w:cs="BMWType V2 Light"/>
          <w:b w:val="0"/>
          <w:sz w:val="22"/>
          <w:szCs w:val="22"/>
        </w:rPr>
        <w:t xml:space="preserve">votes cast by readers of The Diesel Driver from 43 countries.  83% of the votes came from readers in the United States. Each year, the Diesel Driver’s readers select the Diesel Car of the Year and recognize the top three diesel automobiles offered in the U.S.  For the 2011 Diesel Car of the Year, readers chose among 12 passenger vehicles and SUVs.  Criteria ranged from fuel economy and greenhouse gas emissions to performance, handling, styling, comfort, and the overall package. </w:t>
      </w:r>
    </w:p>
    <w:p w:rsidR="00176CC3" w:rsidRPr="00AF04BB" w:rsidRDefault="00176CC3" w:rsidP="00E01853">
      <w:pPr>
        <w:pStyle w:val="Heading2"/>
        <w:spacing w:before="0" w:beforeAutospacing="0" w:after="120" w:afterAutospacing="0" w:line="360" w:lineRule="exact"/>
        <w:rPr>
          <w:rFonts w:ascii="BMWType V2 Light" w:hAnsi="BMWType V2 Light" w:cs="BMWType V2 Light"/>
          <w:b w:val="0"/>
          <w:sz w:val="22"/>
          <w:szCs w:val="22"/>
        </w:rPr>
      </w:pPr>
      <w:r w:rsidRPr="00AF04BB">
        <w:rPr>
          <w:rFonts w:ascii="BMWType V2 Light" w:hAnsi="BMWType V2 Light" w:cs="BMWType V2 Light"/>
          <w:b w:val="0"/>
          <w:sz w:val="22"/>
          <w:szCs w:val="22"/>
        </w:rPr>
        <w:t>The sales momentum for the BMW 335d continues.  In the first quarter of 2011, sales were up 34 percent over the same period last year.  This comes after the 335d posted an impressive gain of 130 percent for calendar year 2010 when compared to 2009</w:t>
      </w:r>
      <w:r w:rsidR="004819B1" w:rsidRPr="00AF04BB">
        <w:rPr>
          <w:rFonts w:ascii="BMWType V2 Light" w:hAnsi="BMWType V2 Light" w:cs="BMWType V2 Light"/>
          <w:b w:val="0"/>
          <w:sz w:val="22"/>
          <w:szCs w:val="22"/>
        </w:rPr>
        <w:t>.</w:t>
      </w:r>
    </w:p>
    <w:p w:rsidR="00F37EB6" w:rsidRPr="00AF04BB" w:rsidRDefault="00F37EB6" w:rsidP="00F37EB6">
      <w:pPr>
        <w:pStyle w:val="Heading2"/>
        <w:spacing w:before="0" w:beforeAutospacing="0" w:after="0" w:afterAutospacing="0" w:line="360" w:lineRule="atLeast"/>
        <w:rPr>
          <w:rFonts w:ascii="BMWType V2 Light" w:hAnsi="BMWType V2 Light" w:cs="BMWType V2 Light"/>
          <w:sz w:val="22"/>
          <w:szCs w:val="22"/>
        </w:rPr>
      </w:pPr>
      <w:r w:rsidRPr="00AF04BB">
        <w:rPr>
          <w:rFonts w:ascii="BMWType V2 Light" w:hAnsi="BMWType V2 Light" w:cs="BMWType V2 Light"/>
          <w:sz w:val="22"/>
          <w:szCs w:val="22"/>
        </w:rPr>
        <w:lastRenderedPageBreak/>
        <w:t xml:space="preserve">BMW Group </w:t>
      </w:r>
      <w:proofErr w:type="gramStart"/>
      <w:r w:rsidRPr="00AF04BB">
        <w:rPr>
          <w:rFonts w:ascii="BMWType V2 Light" w:hAnsi="BMWType V2 Light" w:cs="BMWType V2 Light"/>
          <w:sz w:val="22"/>
          <w:szCs w:val="22"/>
        </w:rPr>
        <w:t>In</w:t>
      </w:r>
      <w:proofErr w:type="gramEnd"/>
      <w:r w:rsidRPr="00AF04BB">
        <w:rPr>
          <w:rFonts w:ascii="BMWType V2 Light" w:hAnsi="BMWType V2 Light" w:cs="BMWType V2 Light"/>
          <w:sz w:val="22"/>
          <w:szCs w:val="22"/>
        </w:rPr>
        <w:t xml:space="preserve"> America</w:t>
      </w:r>
    </w:p>
    <w:p w:rsidR="00F37EB6" w:rsidRPr="00AF04BB" w:rsidRDefault="00984985" w:rsidP="00F37EB6">
      <w:pPr>
        <w:pStyle w:val="BodyText"/>
        <w:rPr>
          <w:rFonts w:ascii="BMWType V2 Light" w:hAnsi="BMWType V2 Light" w:cs="BMWType V2 Light"/>
          <w:color w:val="auto"/>
          <w:szCs w:val="22"/>
        </w:rPr>
      </w:pPr>
      <w:r w:rsidRPr="00AF04BB">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AF04BB">
        <w:rPr>
          <w:rFonts w:ascii="BMWType V2 Light" w:hAnsi="BMWType V2 Light" w:cs="BMWType V2 Light"/>
          <w:color w:val="auto"/>
          <w:szCs w:val="22"/>
        </w:rPr>
        <w:t>DesignworksUSA</w:t>
      </w:r>
      <w:proofErr w:type="spellEnd"/>
      <w:r w:rsidRPr="00AF04BB">
        <w:rPr>
          <w:rFonts w:ascii="BMWType V2 Light" w:hAnsi="BMWType V2 Light" w:cs="BMWType V2 Light"/>
          <w:color w:val="auto"/>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00AF04BB">
        <w:rPr>
          <w:rFonts w:ascii="BMWType V2 Light" w:hAnsi="BMWType V2 Light" w:cs="BMWType V2 Light"/>
          <w:color w:val="auto"/>
          <w:szCs w:val="22"/>
        </w:rPr>
        <w:t>38 BMW motorcycle retailers, 105</w:t>
      </w:r>
      <w:r w:rsidRPr="00AF04BB">
        <w:rPr>
          <w:rFonts w:ascii="BMWType V2 Light" w:hAnsi="BMWType V2 Light" w:cs="BMWType V2 Light"/>
          <w:color w:val="auto"/>
          <w:szCs w:val="22"/>
        </w:rPr>
        <w:t xml:space="preserve"> MINI passenger car dealers, and 30 Rolls-Royce Motor Car dealers.  BMW (US) Holding Corp., the BMW Group’s sales headquarters for North America, is located in Woodcliff Lake, New Jersey.</w:t>
      </w:r>
      <w:r w:rsidR="00F37EB6" w:rsidRPr="00AF04BB">
        <w:rPr>
          <w:rFonts w:ascii="BMWType V2 Light" w:hAnsi="BMWType V2 Light" w:cs="BMWType V2 Light"/>
          <w:color w:val="auto"/>
          <w:szCs w:val="22"/>
        </w:rPr>
        <w:br/>
      </w:r>
    </w:p>
    <w:p w:rsidR="00F37EB6" w:rsidRPr="00AF04BB" w:rsidRDefault="00F37EB6" w:rsidP="00F37EB6">
      <w:pPr>
        <w:pStyle w:val="BodyText"/>
        <w:spacing w:line="360" w:lineRule="exact"/>
        <w:rPr>
          <w:rFonts w:ascii="BMWType V2 Light" w:hAnsi="BMWType V2 Light" w:cs="BMWType V2 Light"/>
          <w:color w:val="auto"/>
          <w:szCs w:val="22"/>
        </w:rPr>
      </w:pPr>
      <w:r w:rsidRPr="00AF04BB">
        <w:rPr>
          <w:rFonts w:ascii="BMWType V2 Light" w:hAnsi="BMWType V2 Light" w:cs="BMWType V2 Light"/>
          <w:color w:val="auto"/>
          <w:szCs w:val="22"/>
        </w:rPr>
        <w:t>Information about BMW Group products is available to consumers via the Internet at:</w:t>
      </w:r>
    </w:p>
    <w:p w:rsidR="00F37EB6" w:rsidRPr="00AF04BB" w:rsidRDefault="006F2546" w:rsidP="00F37EB6">
      <w:pPr>
        <w:pStyle w:val="BodyText"/>
        <w:spacing w:line="360" w:lineRule="exact"/>
        <w:rPr>
          <w:rFonts w:ascii="BMWType V2 Light" w:hAnsi="BMWType V2 Light" w:cs="BMWType V2 Light"/>
          <w:color w:val="auto"/>
          <w:szCs w:val="22"/>
        </w:rPr>
      </w:pPr>
      <w:hyperlink r:id="rId10" w:history="1">
        <w:r w:rsidR="00F37EB6" w:rsidRPr="00AF04BB">
          <w:rPr>
            <w:rStyle w:val="Hyperlink"/>
            <w:rFonts w:ascii="BMWType V2 Light" w:hAnsi="BMWType V2 Light" w:cs="BMWType V2 Light"/>
            <w:szCs w:val="22"/>
          </w:rPr>
          <w:t>www.bmwgroupna.com</w:t>
        </w:r>
      </w:hyperlink>
      <w:r w:rsidR="00F37EB6" w:rsidRPr="00AF04BB">
        <w:rPr>
          <w:rFonts w:ascii="BMWType V2 Light" w:hAnsi="BMWType V2 Light" w:cs="BMWType V2 Light"/>
          <w:color w:val="auto"/>
          <w:szCs w:val="22"/>
        </w:rPr>
        <w:t xml:space="preserve">. </w:t>
      </w:r>
    </w:p>
    <w:p w:rsidR="00F37EB6" w:rsidRPr="00AF04BB" w:rsidRDefault="00F37EB6" w:rsidP="00F37EB6">
      <w:pPr>
        <w:spacing w:line="340" w:lineRule="exact"/>
        <w:ind w:left="1008"/>
        <w:jc w:val="center"/>
        <w:rPr>
          <w:rFonts w:ascii="BMWType V2 Light" w:hAnsi="BMWType V2 Light" w:cs="BMWType V2 Light"/>
          <w:sz w:val="22"/>
          <w:szCs w:val="22"/>
        </w:rPr>
      </w:pPr>
      <w:r w:rsidRPr="00AF04BB">
        <w:rPr>
          <w:rFonts w:ascii="BMWType V2 Light" w:hAnsi="BMWType V2 Light" w:cs="BMWType V2 Light"/>
          <w:sz w:val="22"/>
          <w:szCs w:val="22"/>
        </w:rPr>
        <w:t>#      #      #</w:t>
      </w:r>
    </w:p>
    <w:p w:rsidR="00F37EB6" w:rsidRPr="00AF04BB" w:rsidRDefault="00F37EB6" w:rsidP="00F37EB6">
      <w:pPr>
        <w:spacing w:line="340" w:lineRule="exact"/>
        <w:ind w:left="1008" w:firstLine="720"/>
        <w:jc w:val="both"/>
        <w:rPr>
          <w:rFonts w:ascii="BMWType V2 Light" w:hAnsi="BMWType V2 Light" w:cs="BMWType V2 Light"/>
          <w:sz w:val="22"/>
          <w:szCs w:val="22"/>
        </w:rPr>
      </w:pPr>
    </w:p>
    <w:p w:rsidR="00F37EB6" w:rsidRPr="00AF04BB" w:rsidRDefault="00F37EB6" w:rsidP="00F37EB6">
      <w:pPr>
        <w:spacing w:line="340" w:lineRule="exact"/>
        <w:rPr>
          <w:rFonts w:ascii="BMWType V2 Light" w:hAnsi="BMWType V2 Light" w:cs="BMWType V2 Light"/>
          <w:sz w:val="22"/>
          <w:szCs w:val="22"/>
        </w:rPr>
      </w:pPr>
      <w:r w:rsidRPr="00AF04BB">
        <w:rPr>
          <w:rFonts w:ascii="BMWType V2 Light" w:hAnsi="BMWType V2 Light" w:cs="BMWType V2 Light"/>
          <w:b/>
          <w:sz w:val="22"/>
          <w:szCs w:val="22"/>
        </w:rPr>
        <w:t xml:space="preserve">Journalist note: </w:t>
      </w:r>
      <w:r w:rsidRPr="00AF04BB">
        <w:rPr>
          <w:rFonts w:ascii="BMWType V2 Light" w:hAnsi="BMWType V2 Light" w:cs="BMWType V2 Light"/>
          <w:sz w:val="22"/>
          <w:szCs w:val="22"/>
        </w:rPr>
        <w:t xml:space="preserve">Information about BMW and its products in the USA is available to journalists on-line at </w:t>
      </w:r>
      <w:hyperlink r:id="rId11" w:history="1">
        <w:r w:rsidRPr="00AF04BB">
          <w:rPr>
            <w:rStyle w:val="Hyperlink"/>
            <w:rFonts w:ascii="BMWType V2 Light" w:hAnsi="BMWType V2 Light" w:cs="BMWType V2 Light"/>
            <w:sz w:val="22"/>
            <w:szCs w:val="22"/>
          </w:rPr>
          <w:t>www.bmwusanews.com</w:t>
        </w:r>
      </w:hyperlink>
      <w:r w:rsidRPr="00AF04BB">
        <w:rPr>
          <w:rFonts w:ascii="BMWType V2 Light" w:hAnsi="BMWType V2 Light" w:cs="BMWType V2 Light"/>
          <w:sz w:val="22"/>
          <w:szCs w:val="22"/>
        </w:rPr>
        <w:t xml:space="preserve">.  </w:t>
      </w:r>
    </w:p>
    <w:p w:rsidR="00F37EB6" w:rsidRPr="00AF04BB" w:rsidRDefault="00F37EB6" w:rsidP="00F37EB6">
      <w:pPr>
        <w:spacing w:line="340" w:lineRule="exact"/>
        <w:ind w:left="1008"/>
        <w:rPr>
          <w:rFonts w:ascii="BMWType V2 Light" w:hAnsi="BMWType V2 Light" w:cs="BMWType V2 Light"/>
          <w:sz w:val="22"/>
          <w:szCs w:val="22"/>
        </w:rPr>
      </w:pPr>
    </w:p>
    <w:p w:rsidR="00F37EB6" w:rsidRPr="00AF04BB" w:rsidRDefault="00F37EB6" w:rsidP="00F37EB6">
      <w:pPr>
        <w:spacing w:line="340" w:lineRule="exact"/>
        <w:ind w:left="1008"/>
        <w:jc w:val="center"/>
        <w:rPr>
          <w:rFonts w:ascii="BMWType V2 Light" w:hAnsi="BMWType V2 Light" w:cs="BMWType V2 Light"/>
          <w:sz w:val="22"/>
          <w:szCs w:val="22"/>
        </w:rPr>
      </w:pPr>
      <w:r w:rsidRPr="00AF04BB">
        <w:rPr>
          <w:rFonts w:ascii="BMWType V2 Light" w:hAnsi="BMWType V2 Light" w:cs="BMWType V2 Light"/>
          <w:sz w:val="22"/>
          <w:szCs w:val="22"/>
        </w:rPr>
        <w:t>#      #      #</w:t>
      </w:r>
    </w:p>
    <w:p w:rsidR="00F37EB6" w:rsidRPr="00AF04BB" w:rsidRDefault="00F37EB6">
      <w:pPr>
        <w:spacing w:line="340" w:lineRule="exact"/>
        <w:ind w:left="1008"/>
        <w:jc w:val="center"/>
        <w:rPr>
          <w:rFonts w:ascii="BMWType V2 Light" w:hAnsi="BMWType V2 Light" w:cs="BMWType V2 Light"/>
          <w:sz w:val="22"/>
          <w:szCs w:val="22"/>
        </w:rPr>
      </w:pPr>
    </w:p>
    <w:sectPr w:rsidR="00F37EB6" w:rsidRPr="00AF04BB" w:rsidSect="00F37EB6">
      <w:headerReference w:type="default" r:id="rId12"/>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19E" w:rsidRDefault="0003419E" w:rsidP="00F37EB6">
      <w:r>
        <w:separator/>
      </w:r>
    </w:p>
  </w:endnote>
  <w:endnote w:type="continuationSeparator" w:id="0">
    <w:p w:rsidR="0003419E" w:rsidRDefault="0003419E" w:rsidP="00F37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BMWType V2 Light">
    <w:altName w:val="BMW Type V 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19E" w:rsidRDefault="0003419E" w:rsidP="00F37EB6">
      <w:r>
        <w:separator/>
      </w:r>
    </w:p>
  </w:footnote>
  <w:footnote w:type="continuationSeparator" w:id="0">
    <w:p w:rsidR="0003419E" w:rsidRDefault="0003419E" w:rsidP="00F37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19E" w:rsidRDefault="0003419E">
    <w:pPr>
      <w:pStyle w:val="Header"/>
    </w:pPr>
  </w:p>
  <w:tbl>
    <w:tblPr>
      <w:tblW w:w="0" w:type="auto"/>
      <w:tblInd w:w="-1967" w:type="dxa"/>
      <w:tblLayout w:type="fixed"/>
      <w:tblLook w:val="0000"/>
    </w:tblPr>
    <w:tblGrid>
      <w:gridCol w:w="2075"/>
      <w:gridCol w:w="5446"/>
    </w:tblGrid>
    <w:tr w:rsidR="0003419E">
      <w:trPr>
        <w:cantSplit/>
        <w:trHeight w:val="1170"/>
      </w:trPr>
      <w:tc>
        <w:tcPr>
          <w:tcW w:w="2075" w:type="dxa"/>
        </w:tcPr>
        <w:p w:rsidR="0003419E" w:rsidRDefault="0003419E" w:rsidP="00F37EB6">
          <w:pPr>
            <w:pStyle w:val="subsid"/>
            <w:spacing w:before="76"/>
            <w:ind w:left="-13" w:right="72" w:firstLine="13"/>
            <w:rPr>
              <w:rFonts w:ascii="BMWTypeLight" w:hAnsi="BMWTypeLight"/>
            </w:rPr>
          </w:pPr>
          <w:r>
            <w:rPr>
              <w:rFonts w:ascii="BMWTypeLight" w:hAnsi="BMWTypeLight"/>
            </w:rPr>
            <w:t>A subsidiary</w:t>
          </w:r>
        </w:p>
        <w:p w:rsidR="0003419E" w:rsidRDefault="0003419E" w:rsidP="00F37EB6">
          <w:pPr>
            <w:pStyle w:val="subsid"/>
            <w:spacing w:before="0"/>
            <w:ind w:left="-14" w:right="72" w:firstLine="14"/>
          </w:pPr>
          <w:r>
            <w:rPr>
              <w:rFonts w:ascii="BMWTypeLight" w:hAnsi="BMWTypeLight"/>
            </w:rPr>
            <w:t xml:space="preserve"> of BMW AG</w:t>
          </w:r>
        </w:p>
      </w:tc>
      <w:tc>
        <w:tcPr>
          <w:tcW w:w="5446" w:type="dxa"/>
        </w:tcPr>
        <w:p w:rsidR="0003419E" w:rsidRPr="00731905" w:rsidRDefault="0003419E" w:rsidP="00F37EB6">
          <w:pPr>
            <w:pStyle w:val="Header"/>
            <w:ind w:left="-108"/>
            <w:rPr>
              <w:rFonts w:ascii="BMWTypeLight" w:hAnsi="BMWTypeLight"/>
              <w:b/>
              <w:sz w:val="30"/>
              <w:szCs w:val="30"/>
            </w:rPr>
          </w:pPr>
          <w:r w:rsidRPr="00731905">
            <w:rPr>
              <w:b/>
              <w:noProof/>
              <w:sz w:val="30"/>
              <w:szCs w:val="30"/>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731905">
            <w:rPr>
              <w:rFonts w:ascii="BMWTypeLight" w:hAnsi="BMWTypeLight"/>
              <w:b/>
              <w:sz w:val="30"/>
              <w:szCs w:val="30"/>
            </w:rPr>
            <w:t>BMW</w:t>
          </w:r>
        </w:p>
        <w:p w:rsidR="0003419E" w:rsidRPr="00F656A5" w:rsidRDefault="0003419E" w:rsidP="00F37EB6">
          <w:pPr>
            <w:pStyle w:val="Header"/>
            <w:ind w:left="-108"/>
            <w:rPr>
              <w:rFonts w:ascii="BMWTypeLight" w:hAnsi="BMWTypeLight"/>
              <w:b/>
            </w:rPr>
          </w:pPr>
          <w:r w:rsidRPr="00F656A5">
            <w:rPr>
              <w:rFonts w:ascii="BMWTypeLight" w:hAnsi="BMWTypeLight"/>
              <w:b/>
              <w:color w:val="808080"/>
              <w:sz w:val="30"/>
            </w:rPr>
            <w:t>US Press Information</w:t>
          </w:r>
        </w:p>
      </w:tc>
    </w:tr>
  </w:tbl>
  <w:p w:rsidR="0003419E" w:rsidRDefault="0003419E" w:rsidP="00F37EB6">
    <w:pPr>
      <w:pStyle w:val="Header"/>
    </w:pPr>
  </w:p>
  <w:p w:rsidR="0003419E" w:rsidRDefault="0003419E">
    <w:pPr>
      <w:pStyle w:val="Header"/>
    </w:pPr>
  </w:p>
  <w:p w:rsidR="0003419E" w:rsidRDefault="000341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30BD9"/>
    <w:multiLevelType w:val="multilevel"/>
    <w:tmpl w:val="75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952DA"/>
    <w:multiLevelType w:val="multilevel"/>
    <w:tmpl w:val="5E3A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377889"/>
    <w:rsid w:val="00004BF0"/>
    <w:rsid w:val="000160D4"/>
    <w:rsid w:val="00020FEB"/>
    <w:rsid w:val="0003419E"/>
    <w:rsid w:val="000836D1"/>
    <w:rsid w:val="00102DA8"/>
    <w:rsid w:val="00176CC3"/>
    <w:rsid w:val="00192326"/>
    <w:rsid w:val="001B208E"/>
    <w:rsid w:val="001B4D58"/>
    <w:rsid w:val="001D7374"/>
    <w:rsid w:val="001F1BC7"/>
    <w:rsid w:val="00286624"/>
    <w:rsid w:val="002A5884"/>
    <w:rsid w:val="00327A47"/>
    <w:rsid w:val="0033041D"/>
    <w:rsid w:val="00350BE2"/>
    <w:rsid w:val="003733D8"/>
    <w:rsid w:val="00377889"/>
    <w:rsid w:val="004819B1"/>
    <w:rsid w:val="00496DA7"/>
    <w:rsid w:val="004A10A1"/>
    <w:rsid w:val="004A41F1"/>
    <w:rsid w:val="004B263F"/>
    <w:rsid w:val="004B694A"/>
    <w:rsid w:val="004C4A08"/>
    <w:rsid w:val="004F5B23"/>
    <w:rsid w:val="00505A75"/>
    <w:rsid w:val="0051468A"/>
    <w:rsid w:val="0055691B"/>
    <w:rsid w:val="00590985"/>
    <w:rsid w:val="005D23A2"/>
    <w:rsid w:val="00664D3D"/>
    <w:rsid w:val="00691C11"/>
    <w:rsid w:val="00697F88"/>
    <w:rsid w:val="006F2546"/>
    <w:rsid w:val="00713E9B"/>
    <w:rsid w:val="00731905"/>
    <w:rsid w:val="007D7F69"/>
    <w:rsid w:val="007E15BB"/>
    <w:rsid w:val="008318F9"/>
    <w:rsid w:val="008E1E4F"/>
    <w:rsid w:val="008E5060"/>
    <w:rsid w:val="009728A6"/>
    <w:rsid w:val="00984985"/>
    <w:rsid w:val="00A03112"/>
    <w:rsid w:val="00A23E36"/>
    <w:rsid w:val="00A278AF"/>
    <w:rsid w:val="00A87996"/>
    <w:rsid w:val="00AB5638"/>
    <w:rsid w:val="00AC0532"/>
    <w:rsid w:val="00AE472B"/>
    <w:rsid w:val="00AF04BB"/>
    <w:rsid w:val="00B156EC"/>
    <w:rsid w:val="00C029C0"/>
    <w:rsid w:val="00C05260"/>
    <w:rsid w:val="00CC64AE"/>
    <w:rsid w:val="00E01853"/>
    <w:rsid w:val="00E373C8"/>
    <w:rsid w:val="00E55388"/>
    <w:rsid w:val="00EA47D2"/>
    <w:rsid w:val="00EC1C70"/>
    <w:rsid w:val="00F242AF"/>
    <w:rsid w:val="00F37EB6"/>
    <w:rsid w:val="00F44804"/>
    <w:rsid w:val="00F60484"/>
    <w:rsid w:val="00F81C6E"/>
    <w:rsid w:val="00F8582E"/>
    <w:rsid w:val="00F873BF"/>
    <w:rsid w:val="00F91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next w:val="Normal"/>
    <w:link w:val="Heading1Char"/>
    <w:uiPriority w:val="9"/>
    <w:qFormat/>
    <w:rsid w:val="00FF0A38"/>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customStyle="1" w:styleId="ColorfulList-Accent11">
    <w:name w:val="Colorful List - Accent 11"/>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Cambria" w:eastAsia="Times New Roman" w:hAnsi="Cambria" w:cs="Times New Roman"/>
      <w:b/>
      <w:bCs/>
      <w:color w:val="365F91"/>
      <w:sz w:val="28"/>
      <w:szCs w:val="28"/>
    </w:rPr>
  </w:style>
  <w:style w:type="paragraph" w:customStyle="1" w:styleId="Flietext-Top">
    <w:name w:val="Fließtext-Top"/>
    <w:link w:val="Flietext-TopZchn2"/>
    <w:rsid w:val="006200DC"/>
    <w:pPr>
      <w:keepNext/>
      <w:spacing w:line="330" w:lineRule="exact"/>
      <w:ind w:right="1134"/>
    </w:pPr>
    <w:rPr>
      <w:rFonts w:ascii="BMWTypeLight" w:eastAsia="Times" w:hAnsi="BMWTypeLight"/>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200D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200DC"/>
    <w:pPr>
      <w:overflowPunct/>
      <w:autoSpaceDE/>
      <w:autoSpaceDN/>
      <w:adjustRightInd/>
      <w:spacing w:after="330" w:line="330" w:lineRule="atLeast"/>
      <w:ind w:right="1134"/>
      <w:textAlignment w:val="auto"/>
    </w:pPr>
    <w:rPr>
      <w:rFonts w:ascii="BMWTypeLight" w:eastAsia="Times" w:hAnsi="BMWTypeLight"/>
      <w:color w:val="000000"/>
      <w:kern w:val="16"/>
      <w:sz w:val="22"/>
      <w:lang w:val="de-DE" w:eastAsia="de-DE"/>
    </w:rPr>
  </w:style>
  <w:style w:type="character" w:customStyle="1" w:styleId="Flietext-TopZchn2">
    <w:name w:val="Fließtext-Top Zchn2"/>
    <w:basedOn w:val="DefaultParagraphFont"/>
    <w:link w:val="Flietext-Top"/>
    <w:rsid w:val="006200DC"/>
    <w:rPr>
      <w:rFonts w:ascii="BMWTypeLight" w:eastAsia="Times" w:hAnsi="BMWTypeLight"/>
      <w:b/>
      <w:color w:val="000000"/>
      <w:kern w:val="16"/>
      <w:sz w:val="22"/>
      <w:lang w:val="de-DE" w:eastAsia="de-DE" w:bidi="ar-SA"/>
    </w:rPr>
  </w:style>
  <w:style w:type="paragraph" w:customStyle="1" w:styleId="Body1">
    <w:name w:val="Body 1"/>
    <w:rsid w:val="0084613B"/>
    <w:pPr>
      <w:outlineLvl w:val="0"/>
    </w:pPr>
    <w:rPr>
      <w:rFonts w:ascii="Helvetica" w:eastAsia="ヒラギノ角ゴ Pro W3" w:hAnsi="Helvetica"/>
      <w:color w:val="000000"/>
    </w:rPr>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style>
  <w:style w:type="character" w:customStyle="1" w:styleId="CommentTextChar">
    <w:name w:val="Comment Text Char"/>
    <w:basedOn w:val="DefaultParagraphFont"/>
    <w:link w:val="CommentText"/>
    <w:uiPriority w:val="99"/>
    <w:semiHidden/>
    <w:rsid w:val="00D96091"/>
    <w:rPr>
      <w:rFonts w:ascii="BMW Helvetica Light" w:eastAsia="Times New Roman" w:hAnsi="BMW Helvetica Light" w:cs="Times New Roman"/>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b/>
      <w:bCs/>
    </w:rPr>
  </w:style>
  <w:style w:type="character" w:styleId="FootnoteReference">
    <w:name w:val="footnote reference"/>
    <w:basedOn w:val="DefaultParagraphFont"/>
    <w:semiHidden/>
    <w:rsid w:val="00D768A3"/>
    <w:rPr>
      <w:vertAlign w:val="superscript"/>
    </w:rPr>
  </w:style>
  <w:style w:type="paragraph" w:styleId="FootnoteText">
    <w:name w:val="footnote text"/>
    <w:basedOn w:val="Normal"/>
    <w:link w:val="FootnoteTextChar"/>
    <w:semiHidden/>
    <w:rsid w:val="00D768A3"/>
  </w:style>
  <w:style w:type="character" w:customStyle="1" w:styleId="FootnoteTextChar">
    <w:name w:val="Footnote Text Char"/>
    <w:basedOn w:val="DefaultParagraphFont"/>
    <w:link w:val="FootnoteText"/>
    <w:semiHidden/>
    <w:rsid w:val="00D768A3"/>
    <w:rPr>
      <w:rFonts w:ascii="BMW Helvetica Light" w:eastAsia="Times New Roman" w:hAnsi="BMW Helvetica Light" w:cs="Times New Roman"/>
      <w:sz w:val="20"/>
      <w:szCs w:val="20"/>
    </w:rPr>
  </w:style>
  <w:style w:type="paragraph" w:customStyle="1" w:styleId="Default">
    <w:name w:val="Default"/>
    <w:rsid w:val="00E83F07"/>
    <w:pPr>
      <w:autoSpaceDE w:val="0"/>
      <w:autoSpaceDN w:val="0"/>
      <w:adjustRightInd w:val="0"/>
    </w:pPr>
    <w:rPr>
      <w:rFonts w:ascii="BMWType V2 Light" w:hAnsi="BMWType V2 Light" w:cs="BMWType V2 Light"/>
      <w:color w:val="000000"/>
      <w:sz w:val="24"/>
      <w:szCs w:val="24"/>
    </w:rPr>
  </w:style>
  <w:style w:type="paragraph" w:customStyle="1" w:styleId="StandardBMWTypeV2Light">
    <w:name w:val="Standard + BMWType V2 Light"/>
    <w:basedOn w:val="Normal"/>
    <w:rsid w:val="00BC6D1A"/>
    <w:pPr>
      <w:overflowPunct/>
      <w:autoSpaceDE/>
      <w:autoSpaceDN/>
      <w:adjustRightInd/>
      <w:spacing w:after="330" w:line="330" w:lineRule="exact"/>
      <w:ind w:right="1134"/>
      <w:textAlignment w:val="auto"/>
    </w:pPr>
    <w:rPr>
      <w:rFonts w:ascii="BMWType V2 Light" w:eastAsia="Times" w:hAnsi="BMWType V2 Light"/>
      <w:color w:val="000000"/>
      <w:sz w:val="22"/>
      <w:lang w:val="de-DE" w:eastAsia="de-DE"/>
    </w:rPr>
  </w:style>
  <w:style w:type="paragraph" w:customStyle="1" w:styleId="a-grundtext">
    <w:name w:val="a-grundtext"/>
    <w:rsid w:val="00BC6D1A"/>
    <w:pPr>
      <w:spacing w:after="330" w:line="330" w:lineRule="exact"/>
      <w:ind w:right="1049"/>
    </w:pPr>
    <w:rPr>
      <w:rFonts w:ascii="BMWTypeLight" w:eastAsia="BMWTypeLight" w:hAnsi="BMWTypeLight"/>
      <w:color w:val="000000"/>
      <w:kern w:val="16"/>
      <w:sz w:val="22"/>
      <w:szCs w:val="22"/>
      <w:lang w:val="de-DE" w:eastAsia="de-DE"/>
    </w:rPr>
  </w:style>
</w:styles>
</file>

<file path=word/webSettings.xml><?xml version="1.0" encoding="utf-8"?>
<w:webSettings xmlns:r="http://schemas.openxmlformats.org/officeDocument/2006/relationships" xmlns:w="http://schemas.openxmlformats.org/wordprocessingml/2006/main">
  <w:divs>
    <w:div w:id="59057740">
      <w:bodyDiv w:val="1"/>
      <w:marLeft w:val="0"/>
      <w:marRight w:val="0"/>
      <w:marTop w:val="0"/>
      <w:marBottom w:val="0"/>
      <w:divBdr>
        <w:top w:val="none" w:sz="0" w:space="0" w:color="auto"/>
        <w:left w:val="none" w:sz="0" w:space="0" w:color="auto"/>
        <w:bottom w:val="none" w:sz="0" w:space="0" w:color="auto"/>
        <w:right w:val="none" w:sz="0" w:space="0" w:color="auto"/>
      </w:divBdr>
      <w:divsChild>
        <w:div w:id="1543637032">
          <w:marLeft w:val="0"/>
          <w:marRight w:val="0"/>
          <w:marTop w:val="0"/>
          <w:marBottom w:val="0"/>
          <w:divBdr>
            <w:top w:val="none" w:sz="0" w:space="0" w:color="auto"/>
            <w:left w:val="none" w:sz="0" w:space="0" w:color="auto"/>
            <w:bottom w:val="none" w:sz="0" w:space="0" w:color="auto"/>
            <w:right w:val="none" w:sz="0" w:space="0" w:color="auto"/>
          </w:divBdr>
          <w:divsChild>
            <w:div w:id="787285258">
              <w:marLeft w:val="0"/>
              <w:marRight w:val="0"/>
              <w:marTop w:val="0"/>
              <w:marBottom w:val="0"/>
              <w:divBdr>
                <w:top w:val="none" w:sz="0" w:space="0" w:color="auto"/>
                <w:left w:val="none" w:sz="0" w:space="0" w:color="auto"/>
                <w:bottom w:val="none" w:sz="0" w:space="0" w:color="auto"/>
                <w:right w:val="none" w:sz="0" w:space="0" w:color="auto"/>
              </w:divBdr>
              <w:divsChild>
                <w:div w:id="1690914472">
                  <w:marLeft w:val="0"/>
                  <w:marRight w:val="0"/>
                  <w:marTop w:val="0"/>
                  <w:marBottom w:val="0"/>
                  <w:divBdr>
                    <w:top w:val="none" w:sz="0" w:space="0" w:color="auto"/>
                    <w:left w:val="none" w:sz="0" w:space="0" w:color="auto"/>
                    <w:bottom w:val="none" w:sz="0" w:space="0" w:color="auto"/>
                    <w:right w:val="none" w:sz="0" w:space="0" w:color="auto"/>
                  </w:divBdr>
                  <w:divsChild>
                    <w:div w:id="965814387">
                      <w:marLeft w:val="0"/>
                      <w:marRight w:val="0"/>
                      <w:marTop w:val="0"/>
                      <w:marBottom w:val="0"/>
                      <w:divBdr>
                        <w:top w:val="none" w:sz="0" w:space="0" w:color="auto"/>
                        <w:left w:val="none" w:sz="0" w:space="0" w:color="auto"/>
                        <w:bottom w:val="none" w:sz="0" w:space="0" w:color="auto"/>
                        <w:right w:val="none" w:sz="0" w:space="0" w:color="auto"/>
                      </w:divBdr>
                      <w:divsChild>
                        <w:div w:id="659429646">
                          <w:marLeft w:val="0"/>
                          <w:marRight w:val="0"/>
                          <w:marTop w:val="0"/>
                          <w:marBottom w:val="0"/>
                          <w:divBdr>
                            <w:top w:val="none" w:sz="0" w:space="0" w:color="auto"/>
                            <w:left w:val="none" w:sz="0" w:space="0" w:color="auto"/>
                            <w:bottom w:val="none" w:sz="0" w:space="0" w:color="auto"/>
                            <w:right w:val="none" w:sz="0" w:space="0" w:color="auto"/>
                          </w:divBdr>
                          <w:divsChild>
                            <w:div w:id="8330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D530-3849-4798-96AA-D8161146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3175</CharactersWithSpaces>
  <SharedDoc>false</SharedDoc>
  <HLinks>
    <vt:vector size="24" baseType="variant">
      <vt:variant>
        <vt:i4>3801137</vt:i4>
      </vt:variant>
      <vt:variant>
        <vt:i4>9</vt:i4>
      </vt:variant>
      <vt:variant>
        <vt:i4>0</vt:i4>
      </vt:variant>
      <vt:variant>
        <vt:i4>5</vt:i4>
      </vt:variant>
      <vt:variant>
        <vt:lpwstr>http://www.bmwusanews.com/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cp:lastPrinted>2011-04-19T21:31:00Z</cp:lastPrinted>
  <dcterms:created xsi:type="dcterms:W3CDTF">2011-04-21T11:56:00Z</dcterms:created>
  <dcterms:modified xsi:type="dcterms:W3CDTF">2011-04-22T18:15:00Z</dcterms:modified>
</cp:coreProperties>
</file>