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024E73" w:rsidRPr="003862B6" w:rsidRDefault="00362F4B" w:rsidP="00BE4BF9">
            <w:pPr>
              <w:rPr>
                <w:rFonts w:ascii="BMWType V2 Light" w:hAnsi="BMWType V2 Light"/>
                <w:sz w:val="22"/>
                <w:szCs w:val="22"/>
              </w:rPr>
            </w:pPr>
            <w:r>
              <w:rPr>
                <w:rFonts w:ascii="BMWType V2 Light" w:hAnsi="BMWType V2 Light"/>
                <w:sz w:val="22"/>
                <w:szCs w:val="22"/>
              </w:rPr>
              <w:t>IMMEDIATE</w:t>
            </w:r>
          </w:p>
        </w:tc>
      </w:tr>
      <w:tr w:rsidR="00024E73" w:rsidRPr="003862B6" w:rsidTr="00BE4BF9">
        <w:trPr>
          <w:cantSplit/>
        </w:trPr>
        <w:tc>
          <w:tcPr>
            <w:tcW w:w="1833" w:type="dxa"/>
          </w:tcPr>
          <w:p w:rsidR="00024E73" w:rsidRPr="003862B6" w:rsidRDefault="00024E73" w:rsidP="00BE4BF9">
            <w:pPr>
              <w:spacing w:line="360" w:lineRule="atLeast"/>
              <w:ind w:right="72"/>
              <w:jc w:val="right"/>
              <w:rPr>
                <w:rFonts w:ascii="BMWType V2 Light" w:hAnsi="BMWType V2 Light"/>
                <w:b/>
                <w:sz w:val="22"/>
                <w:szCs w:val="22"/>
              </w:rPr>
            </w:pPr>
          </w:p>
        </w:tc>
        <w:tc>
          <w:tcPr>
            <w:tcW w:w="5747" w:type="dxa"/>
          </w:tcPr>
          <w:p w:rsidR="00024E73" w:rsidRPr="003862B6" w:rsidRDefault="00024E73" w:rsidP="00BE4BF9">
            <w:pPr>
              <w:spacing w:line="360" w:lineRule="atLeast"/>
              <w:ind w:left="43"/>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024E73" w:rsidRPr="003862B6" w:rsidRDefault="00D53B5F" w:rsidP="00BE4BF9">
            <w:pPr>
              <w:rPr>
                <w:rFonts w:ascii="BMWType V2 Light" w:hAnsi="BMWType V2 Light"/>
                <w:sz w:val="22"/>
                <w:szCs w:val="22"/>
              </w:rPr>
            </w:pPr>
            <w:r>
              <w:rPr>
                <w:rFonts w:ascii="BMWType V2 Light" w:hAnsi="BMWType V2 Light"/>
                <w:sz w:val="22"/>
                <w:szCs w:val="22"/>
              </w:rPr>
              <w:t>Thomas Plucinsky</w:t>
            </w:r>
          </w:p>
          <w:p w:rsidR="00024E73" w:rsidRPr="003862B6" w:rsidRDefault="00D53B5F" w:rsidP="00BE4BF9">
            <w:pPr>
              <w:rPr>
                <w:rFonts w:ascii="BMWType V2 Light" w:hAnsi="BMWType V2 Light"/>
                <w:sz w:val="22"/>
                <w:szCs w:val="22"/>
              </w:rPr>
            </w:pPr>
            <w:r>
              <w:rPr>
                <w:rFonts w:ascii="BMWType V2 Light" w:hAnsi="BMWType V2 Light"/>
                <w:sz w:val="22"/>
                <w:szCs w:val="22"/>
              </w:rPr>
              <w:t xml:space="preserve">BMW </w:t>
            </w:r>
            <w:r w:rsidR="00024E73" w:rsidRPr="003862B6">
              <w:rPr>
                <w:rFonts w:ascii="BMWType V2 Light" w:hAnsi="BMWType V2 Light"/>
                <w:sz w:val="22"/>
                <w:szCs w:val="22"/>
              </w:rPr>
              <w:t xml:space="preserve"> </w:t>
            </w:r>
            <w:r>
              <w:rPr>
                <w:rFonts w:ascii="BMWType V2 Light" w:hAnsi="BMWType V2 Light"/>
                <w:sz w:val="22"/>
                <w:szCs w:val="22"/>
              </w:rPr>
              <w:t xml:space="preserve">Product &amp; Technology </w:t>
            </w:r>
            <w:r w:rsidR="00024E73" w:rsidRPr="003862B6">
              <w:rPr>
                <w:rFonts w:ascii="BMWType V2 Light" w:hAnsi="BMWType V2 Light"/>
                <w:sz w:val="22"/>
                <w:szCs w:val="22"/>
              </w:rPr>
              <w:t>Communications Manager</w:t>
            </w:r>
          </w:p>
          <w:p w:rsidR="00024E73" w:rsidRDefault="00024E73" w:rsidP="00BE4BF9">
            <w:pPr>
              <w:rPr>
                <w:rFonts w:ascii="BMWType V2 Light" w:hAnsi="BMWType V2 Light"/>
                <w:sz w:val="22"/>
                <w:szCs w:val="22"/>
              </w:rPr>
            </w:pPr>
            <w:r w:rsidRPr="003862B6">
              <w:rPr>
                <w:rFonts w:ascii="BMWType V2 Light" w:hAnsi="BMWType V2 Light"/>
                <w:sz w:val="22"/>
                <w:szCs w:val="22"/>
              </w:rPr>
              <w:t>(201) 307-</w:t>
            </w:r>
            <w:r w:rsidR="00D53B5F">
              <w:rPr>
                <w:rFonts w:ascii="BMWType V2 Light" w:hAnsi="BMWType V2 Light"/>
                <w:sz w:val="22"/>
                <w:szCs w:val="22"/>
              </w:rPr>
              <w:t>3783</w:t>
            </w:r>
            <w:r w:rsidRPr="003862B6">
              <w:rPr>
                <w:rFonts w:ascii="BMWType V2 Light" w:hAnsi="BMWType V2 Light"/>
                <w:sz w:val="22"/>
                <w:szCs w:val="22"/>
              </w:rPr>
              <w:t xml:space="preserve">/ </w:t>
            </w:r>
            <w:hyperlink r:id="rId8" w:history="1">
              <w:r w:rsidR="00BB2A5D" w:rsidRPr="009A0446">
                <w:rPr>
                  <w:rStyle w:val="Hyperlink"/>
                  <w:rFonts w:ascii="BMWType V2 Light" w:hAnsi="BMWType V2 Light"/>
                  <w:sz w:val="22"/>
                  <w:szCs w:val="22"/>
                </w:rPr>
                <w:t>thomas.plucinsky@bmwna.com</w:t>
              </w:r>
            </w:hyperlink>
          </w:p>
          <w:p w:rsidR="00BB2A5D" w:rsidRDefault="00BB2A5D" w:rsidP="00BE4BF9">
            <w:pPr>
              <w:rPr>
                <w:rFonts w:ascii="BMWType V2 Light" w:hAnsi="BMWType V2 Light"/>
                <w:sz w:val="22"/>
                <w:szCs w:val="22"/>
              </w:rPr>
            </w:pPr>
          </w:p>
          <w:p w:rsidR="00BB2A5D" w:rsidRDefault="00BB2A5D" w:rsidP="00BE4BF9">
            <w:pPr>
              <w:rPr>
                <w:rFonts w:ascii="BMWType V2 Light" w:hAnsi="BMWType V2 Light"/>
                <w:sz w:val="22"/>
                <w:szCs w:val="22"/>
              </w:rPr>
            </w:pPr>
            <w:r>
              <w:rPr>
                <w:rFonts w:ascii="BMWType V2 Light" w:hAnsi="BMWType V2 Light"/>
                <w:sz w:val="22"/>
                <w:szCs w:val="22"/>
              </w:rPr>
              <w:t>David J. Buchko</w:t>
            </w:r>
          </w:p>
          <w:p w:rsidR="00BB2A5D" w:rsidRPr="003862B6" w:rsidRDefault="00BB2A5D" w:rsidP="00BE4BF9">
            <w:pPr>
              <w:rPr>
                <w:rFonts w:ascii="BMWType V2 Light" w:hAnsi="BMWType V2 Light"/>
                <w:sz w:val="22"/>
                <w:szCs w:val="22"/>
              </w:rPr>
            </w:pPr>
            <w:r>
              <w:rPr>
                <w:rFonts w:ascii="BMWType V2 Light" w:hAnsi="BMWType V2 Light"/>
                <w:sz w:val="22"/>
                <w:szCs w:val="22"/>
              </w:rPr>
              <w:t>BMW Advanced Powertrain &amp; Heritage Communications</w:t>
            </w:r>
          </w:p>
          <w:p w:rsidR="00692B53" w:rsidRDefault="00BB2A5D" w:rsidP="00BB2A5D">
            <w:pPr>
              <w:rPr>
                <w:rFonts w:ascii="BMWType V2 Light" w:hAnsi="BMWType V2 Light"/>
                <w:sz w:val="22"/>
                <w:szCs w:val="22"/>
              </w:rPr>
            </w:pPr>
            <w:r>
              <w:rPr>
                <w:rFonts w:ascii="BMWType V2 Light" w:hAnsi="BMWType V2 Light"/>
                <w:sz w:val="22"/>
                <w:szCs w:val="22"/>
              </w:rPr>
              <w:t xml:space="preserve">(201) </w:t>
            </w:r>
            <w:r w:rsidR="00692B53" w:rsidRPr="00692B53">
              <w:rPr>
                <w:rFonts w:ascii="BMWType V2 Light" w:hAnsi="BMWType V2 Light"/>
                <w:sz w:val="22"/>
                <w:szCs w:val="22"/>
              </w:rPr>
              <w:t>307-3709</w:t>
            </w:r>
            <w:r w:rsidR="00692B53">
              <w:rPr>
                <w:rFonts w:ascii="BMWType V2 Light" w:hAnsi="BMWType V2 Light"/>
                <w:sz w:val="22"/>
                <w:szCs w:val="22"/>
              </w:rPr>
              <w:t>/</w:t>
            </w:r>
            <w:r w:rsidR="00692B53" w:rsidRPr="00692B53">
              <w:rPr>
                <w:rFonts w:ascii="BMWType V2 Light" w:hAnsi="BMWType V2 Light"/>
                <w:sz w:val="22"/>
                <w:szCs w:val="22"/>
              </w:rPr>
              <w:t xml:space="preserve"> </w:t>
            </w:r>
            <w:hyperlink r:id="rId9" w:history="1">
              <w:r w:rsidR="00692B53" w:rsidRPr="009A0446">
                <w:rPr>
                  <w:rStyle w:val="Hyperlink"/>
                  <w:rFonts w:ascii="BMWType V2 Light" w:hAnsi="BMWType V2 Light"/>
                  <w:sz w:val="22"/>
                  <w:szCs w:val="22"/>
                </w:rPr>
                <w:t>dave.buchko@bmwna.com</w:t>
              </w:r>
            </w:hyperlink>
          </w:p>
          <w:p w:rsidR="00BB2A5D" w:rsidRDefault="00BB2A5D" w:rsidP="00BB2A5D">
            <w:pPr>
              <w:rPr>
                <w:rFonts w:ascii="BMWType V2 Light" w:hAnsi="BMWType V2 Light"/>
                <w:sz w:val="22"/>
                <w:szCs w:val="22"/>
              </w:rPr>
            </w:pPr>
          </w:p>
          <w:p w:rsidR="00BB2A5D" w:rsidRDefault="00BB2A5D" w:rsidP="00BB2A5D">
            <w:pPr>
              <w:rPr>
                <w:rFonts w:ascii="BMWType V2 Light" w:hAnsi="BMWType V2 Light"/>
                <w:sz w:val="22"/>
                <w:szCs w:val="22"/>
              </w:rPr>
            </w:pPr>
            <w:r>
              <w:rPr>
                <w:rFonts w:ascii="BMWType V2 Light" w:hAnsi="BMWType V2 Light"/>
                <w:sz w:val="22"/>
                <w:szCs w:val="22"/>
              </w:rPr>
              <w:t>Monty Roberts</w:t>
            </w:r>
          </w:p>
          <w:p w:rsidR="00BB2A5D" w:rsidRPr="003862B6" w:rsidRDefault="00BB2A5D" w:rsidP="00BB2A5D">
            <w:pPr>
              <w:rPr>
                <w:rFonts w:ascii="BMWType V2 Light" w:hAnsi="BMWType V2 Light"/>
                <w:sz w:val="22"/>
                <w:szCs w:val="22"/>
              </w:rPr>
            </w:pPr>
            <w:r>
              <w:rPr>
                <w:rFonts w:ascii="BMWType V2 Light" w:hAnsi="BMWType V2 Light"/>
                <w:sz w:val="22"/>
                <w:szCs w:val="22"/>
              </w:rPr>
              <w:t>Product, Technology &amp; Motorsports Communications</w:t>
            </w:r>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p>
        </w:tc>
        <w:tc>
          <w:tcPr>
            <w:tcW w:w="5747" w:type="dxa"/>
          </w:tcPr>
          <w:p w:rsidR="00024E73" w:rsidRPr="00692B53" w:rsidRDefault="00692B53" w:rsidP="00692B53">
            <w:pPr>
              <w:rPr>
                <w:rFonts w:ascii="BMWType V2 Light" w:hAnsi="BMWType V2 Light"/>
                <w:sz w:val="22"/>
                <w:szCs w:val="22"/>
              </w:rPr>
            </w:pPr>
            <w:r w:rsidRPr="00692B53">
              <w:rPr>
                <w:rFonts w:ascii="BMWType V2 Light" w:hAnsi="BMWType V2 Light"/>
                <w:sz w:val="22"/>
                <w:szCs w:val="22"/>
              </w:rPr>
              <w:t xml:space="preserve">(201) 307-3755 </w:t>
            </w:r>
            <w:hyperlink r:id="rId10" w:history="1">
              <w:r w:rsidRPr="00692B53">
                <w:rPr>
                  <w:rStyle w:val="Hyperlink"/>
                  <w:rFonts w:ascii="BMWType V2 Light" w:hAnsi="BMWType V2 Light"/>
                  <w:sz w:val="22"/>
                  <w:szCs w:val="22"/>
                </w:rPr>
                <w:t>/monty.roberts@bmwna.com</w:t>
              </w:r>
            </w:hyperlink>
          </w:p>
          <w:p w:rsidR="00692B53" w:rsidRDefault="00692B53" w:rsidP="00692B53">
            <w:pPr>
              <w:rPr>
                <w:rFonts w:ascii="BMWType V2 Light" w:hAnsi="BMWType V2 Light"/>
                <w:b/>
                <w:sz w:val="22"/>
                <w:szCs w:val="22"/>
              </w:rPr>
            </w:pPr>
          </w:p>
          <w:p w:rsidR="00692B53" w:rsidRPr="003862B6" w:rsidRDefault="00692B53" w:rsidP="00692B53">
            <w:pPr>
              <w:rPr>
                <w:rFonts w:ascii="BMWType V2 Light" w:hAnsi="BMWType V2 Light"/>
                <w:b/>
                <w:sz w:val="22"/>
                <w:szCs w:val="22"/>
              </w:rPr>
            </w:pPr>
          </w:p>
        </w:tc>
      </w:tr>
    </w:tbl>
    <w:p w:rsidR="00024E73" w:rsidRPr="00794756" w:rsidRDefault="00BB2A5D" w:rsidP="003D2130">
      <w:pPr>
        <w:pStyle w:val="Heading1"/>
        <w:spacing w:line="360" w:lineRule="exact"/>
        <w:ind w:left="90"/>
        <w:rPr>
          <w:rFonts w:ascii="BMWType V2 Light" w:hAnsi="BMWType V2 Light"/>
          <w:sz w:val="24"/>
          <w:szCs w:val="24"/>
          <w:u w:val="none"/>
        </w:rPr>
      </w:pPr>
      <w:r>
        <w:rPr>
          <w:rFonts w:ascii="BMWType V2 Light" w:hAnsi="BMWType V2 Light"/>
          <w:sz w:val="24"/>
          <w:szCs w:val="24"/>
          <w:u w:val="none"/>
        </w:rPr>
        <w:t>Stephan Durach N</w:t>
      </w:r>
      <w:r w:rsidR="00EB63C6">
        <w:rPr>
          <w:rFonts w:ascii="BMWType V2 Light" w:hAnsi="BMWType V2 Light"/>
          <w:sz w:val="24"/>
          <w:szCs w:val="24"/>
          <w:u w:val="none"/>
        </w:rPr>
        <w:t xml:space="preserve">amed to Fast Company’s 2011 </w:t>
      </w:r>
      <w:r>
        <w:rPr>
          <w:rFonts w:ascii="BMWType V2 Light" w:hAnsi="BMWType V2 Light"/>
          <w:sz w:val="24"/>
          <w:szCs w:val="24"/>
          <w:u w:val="none"/>
        </w:rPr>
        <w:t xml:space="preserve">100 </w:t>
      </w:r>
      <w:r w:rsidR="00EB63C6">
        <w:rPr>
          <w:rFonts w:ascii="BMWType V2 Light" w:hAnsi="BMWType V2 Light"/>
          <w:sz w:val="24"/>
          <w:szCs w:val="24"/>
          <w:u w:val="none"/>
        </w:rPr>
        <w:t>Most Creative</w:t>
      </w:r>
    </w:p>
    <w:p w:rsidR="00024E73" w:rsidRPr="000C45B1" w:rsidRDefault="00BB2A5D" w:rsidP="003D2130">
      <w:pPr>
        <w:ind w:left="90"/>
        <w:rPr>
          <w:rFonts w:ascii="BMWType V2 Light" w:hAnsi="BMWType V2 Light"/>
          <w:b/>
          <w:sz w:val="22"/>
          <w:szCs w:val="22"/>
        </w:rPr>
      </w:pPr>
      <w:r>
        <w:rPr>
          <w:rFonts w:ascii="BMWType V2 Light" w:hAnsi="BMWType V2 Light"/>
          <w:b/>
          <w:sz w:val="22"/>
          <w:szCs w:val="22"/>
        </w:rPr>
        <w:t>Head of BMW Group Technol</w:t>
      </w:r>
      <w:r w:rsidR="00EB63C6">
        <w:rPr>
          <w:rFonts w:ascii="BMWType V2 Light" w:hAnsi="BMWType V2 Light"/>
          <w:b/>
          <w:sz w:val="22"/>
          <w:szCs w:val="22"/>
        </w:rPr>
        <w:t>ogy Office a</w:t>
      </w:r>
      <w:r>
        <w:rPr>
          <w:rFonts w:ascii="BMWType V2 Light" w:hAnsi="BMWType V2 Light"/>
          <w:b/>
          <w:sz w:val="22"/>
          <w:szCs w:val="22"/>
        </w:rPr>
        <w:t xml:space="preserve">cknowledged for the group’s </w:t>
      </w:r>
      <w:r w:rsidR="00EB63C6">
        <w:rPr>
          <w:rFonts w:ascii="BMWType V2 Light" w:hAnsi="BMWType V2 Light"/>
          <w:b/>
          <w:sz w:val="22"/>
          <w:szCs w:val="22"/>
        </w:rPr>
        <w:t>innovative work on in-car connectivity</w:t>
      </w:r>
    </w:p>
    <w:p w:rsidR="00124EF2" w:rsidRPr="000C45B1" w:rsidRDefault="00124EF2" w:rsidP="003D2130">
      <w:pPr>
        <w:spacing w:line="360" w:lineRule="exact"/>
        <w:ind w:left="90"/>
        <w:rPr>
          <w:rFonts w:ascii="BMWType V2 Light" w:hAnsi="BMWType V2 Light"/>
          <w:sz w:val="22"/>
          <w:szCs w:val="22"/>
        </w:rPr>
      </w:pPr>
    </w:p>
    <w:p w:rsidR="00024E73" w:rsidRDefault="00124EF2" w:rsidP="00692B53">
      <w:pPr>
        <w:spacing w:after="120" w:line="360" w:lineRule="exact"/>
        <w:ind w:left="86"/>
        <w:rPr>
          <w:rFonts w:ascii="BMWType V2 Light" w:hAnsi="BMWType V2 Light"/>
          <w:sz w:val="22"/>
          <w:szCs w:val="22"/>
        </w:rPr>
      </w:pPr>
      <w:r w:rsidRPr="000C45B1">
        <w:rPr>
          <w:rFonts w:ascii="BMWType V2 Light" w:hAnsi="BMWType V2 Light"/>
          <w:b/>
          <w:sz w:val="22"/>
          <w:szCs w:val="22"/>
        </w:rPr>
        <w:t>Woodcliff Lake, NJ</w:t>
      </w:r>
      <w:r w:rsidR="00287DFF" w:rsidRPr="000C45B1">
        <w:rPr>
          <w:rFonts w:ascii="BMWType V2 Light" w:hAnsi="BMWType V2 Light"/>
          <w:b/>
          <w:sz w:val="22"/>
          <w:szCs w:val="22"/>
        </w:rPr>
        <w:t xml:space="preserve"> – </w:t>
      </w:r>
      <w:r w:rsidR="00362F4B">
        <w:rPr>
          <w:rFonts w:ascii="BMWType V2 Light" w:hAnsi="BMWType V2 Light"/>
          <w:b/>
          <w:sz w:val="22"/>
          <w:szCs w:val="22"/>
        </w:rPr>
        <w:t>June 10</w:t>
      </w:r>
      <w:r w:rsidR="008A35BD">
        <w:rPr>
          <w:rFonts w:ascii="BMWType V2 Light" w:hAnsi="BMWType V2 Light"/>
          <w:b/>
          <w:sz w:val="22"/>
          <w:szCs w:val="22"/>
        </w:rPr>
        <w:t>, 2011</w:t>
      </w:r>
      <w:r w:rsidRPr="000C45B1">
        <w:rPr>
          <w:rFonts w:ascii="BMWType V2 Light" w:hAnsi="BMWType V2 Light"/>
          <w:b/>
          <w:sz w:val="22"/>
          <w:szCs w:val="22"/>
        </w:rPr>
        <w:t xml:space="preserve">…  </w:t>
      </w:r>
      <w:r w:rsidR="00EB63C6">
        <w:rPr>
          <w:rFonts w:ascii="BMWType V2 Light" w:hAnsi="BMWType V2 Light"/>
          <w:sz w:val="22"/>
          <w:szCs w:val="22"/>
        </w:rPr>
        <w:t xml:space="preserve">Stephan Durach, Head of the BMW Group Technology Office has been named to Fast Company’s 2011 list of the Top 100 Most Creative People in Business.  Durach was acknowledged for the group’s innovative work on in-car connectivity.  The most recent innovation to reach production from the BMW Group Technology Office are the BMW Apps and MINI Connected options which offer </w:t>
      </w:r>
      <w:r w:rsidR="00692B53">
        <w:rPr>
          <w:rFonts w:ascii="BMWType V2 Light" w:hAnsi="BMWType V2 Light"/>
          <w:sz w:val="22"/>
          <w:szCs w:val="22"/>
        </w:rPr>
        <w:t xml:space="preserve">unprecedented access to a range of music and other features of the Apple iPhone safely and conveniently using the car’s integrated display and controls. </w:t>
      </w:r>
      <w:r w:rsidR="00EB63C6">
        <w:rPr>
          <w:rFonts w:ascii="BMWType V2 Light" w:hAnsi="BMWType V2 Light"/>
          <w:sz w:val="22"/>
          <w:szCs w:val="22"/>
        </w:rPr>
        <w:t xml:space="preserve"> </w:t>
      </w:r>
    </w:p>
    <w:p w:rsidR="007D1849" w:rsidRDefault="00692B53" w:rsidP="007D1849">
      <w:pPr>
        <w:spacing w:after="120" w:line="360" w:lineRule="exact"/>
        <w:ind w:left="86"/>
        <w:rPr>
          <w:rFonts w:ascii="BMWType V2 Light" w:hAnsi="BMWType V2 Light"/>
          <w:sz w:val="22"/>
          <w:szCs w:val="22"/>
        </w:rPr>
      </w:pPr>
      <w:r>
        <w:rPr>
          <w:rFonts w:ascii="BMWType V2 Light" w:hAnsi="BMWType V2 Light"/>
          <w:sz w:val="22"/>
          <w:szCs w:val="22"/>
        </w:rPr>
        <w:t>“This is quite an honor, but the ability to be surrounded</w:t>
      </w:r>
      <w:r w:rsidR="007D1849">
        <w:rPr>
          <w:rFonts w:ascii="BMWType V2 Light" w:hAnsi="BMWType V2 Light"/>
          <w:sz w:val="22"/>
          <w:szCs w:val="22"/>
        </w:rPr>
        <w:t xml:space="preserve"> by some of the most creative and</w:t>
      </w:r>
      <w:r>
        <w:rPr>
          <w:rFonts w:ascii="BMWType V2 Light" w:hAnsi="BMWType V2 Light"/>
          <w:sz w:val="22"/>
          <w:szCs w:val="22"/>
        </w:rPr>
        <w:t xml:space="preserve"> innovative people in the world is exactly what led the </w:t>
      </w:r>
      <w:r w:rsidR="007D1849">
        <w:rPr>
          <w:rFonts w:ascii="BMWType V2 Light" w:hAnsi="BMWType V2 Light"/>
          <w:sz w:val="22"/>
          <w:szCs w:val="22"/>
        </w:rPr>
        <w:t>BMW G</w:t>
      </w:r>
      <w:r>
        <w:rPr>
          <w:rFonts w:ascii="BMWType V2 Light" w:hAnsi="BMWType V2 Light"/>
          <w:sz w:val="22"/>
          <w:szCs w:val="22"/>
        </w:rPr>
        <w:t>roup to establish an engineering group in the heart of Sil</w:t>
      </w:r>
      <w:r w:rsidR="007D1849">
        <w:rPr>
          <w:rFonts w:ascii="BMWType V2 Light" w:hAnsi="BMWType V2 Light"/>
          <w:sz w:val="22"/>
          <w:szCs w:val="22"/>
        </w:rPr>
        <w:t>icon Valley</w:t>
      </w:r>
      <w:r w:rsidR="0040418B">
        <w:rPr>
          <w:rFonts w:ascii="BMWType V2 Light" w:hAnsi="BMWType V2 Light"/>
          <w:sz w:val="22"/>
          <w:szCs w:val="22"/>
        </w:rPr>
        <w:t xml:space="preserve"> more than a decade ago</w:t>
      </w:r>
      <w:r w:rsidR="007D1849">
        <w:rPr>
          <w:rFonts w:ascii="BMWType V2 Light" w:hAnsi="BMWType V2 Light"/>
          <w:sz w:val="22"/>
          <w:szCs w:val="22"/>
        </w:rPr>
        <w:t xml:space="preserve">,” said Durach. “Our latest BMW Apps and MINI Connected options show what is possible with </w:t>
      </w:r>
      <w:r w:rsidR="0040418B">
        <w:rPr>
          <w:rFonts w:ascii="BMWType V2 Light" w:hAnsi="BMWType V2 Light"/>
          <w:sz w:val="22"/>
          <w:szCs w:val="22"/>
        </w:rPr>
        <w:t>in-car connectivity. S</w:t>
      </w:r>
      <w:r w:rsidR="007D1849">
        <w:rPr>
          <w:rFonts w:ascii="BMWType V2 Light" w:hAnsi="BMWType V2 Light"/>
          <w:sz w:val="22"/>
          <w:szCs w:val="22"/>
        </w:rPr>
        <w:t xml:space="preserve">afety is always our top priority so the goal is to ensure that information and music can be accessed </w:t>
      </w:r>
      <w:r w:rsidR="0040418B">
        <w:rPr>
          <w:rFonts w:ascii="BMWType V2 Light" w:hAnsi="BMWType V2 Light"/>
          <w:sz w:val="22"/>
          <w:szCs w:val="22"/>
        </w:rPr>
        <w:t xml:space="preserve">in the car </w:t>
      </w:r>
      <w:r w:rsidR="007D1849">
        <w:rPr>
          <w:rFonts w:ascii="BMWType V2 Light" w:hAnsi="BMWType V2 Light"/>
          <w:sz w:val="22"/>
          <w:szCs w:val="22"/>
        </w:rPr>
        <w:t>without ever having to touch or look at your iPhone.</w:t>
      </w:r>
    </w:p>
    <w:p w:rsidR="007D1849" w:rsidRDefault="007D1849" w:rsidP="007D1849">
      <w:pPr>
        <w:spacing w:after="120" w:line="360" w:lineRule="exact"/>
        <w:ind w:left="86"/>
        <w:rPr>
          <w:rFonts w:ascii="BMWType V2 Light" w:hAnsi="BMWType V2 Light"/>
          <w:sz w:val="22"/>
          <w:szCs w:val="22"/>
        </w:rPr>
      </w:pPr>
      <w:r>
        <w:rPr>
          <w:rFonts w:ascii="BMWType V2 Light" w:hAnsi="BMWType V2 Light" w:cs="BMWType V2 Light"/>
          <w:sz w:val="22"/>
          <w:szCs w:val="22"/>
        </w:rPr>
        <w:t>BMW Apps</w:t>
      </w:r>
      <w:r w:rsidRPr="00345F7A">
        <w:rPr>
          <w:rFonts w:ascii="BMWType V2 Light" w:hAnsi="BMWType V2 Light" w:cs="BMWType V2 Light"/>
          <w:sz w:val="22"/>
          <w:szCs w:val="22"/>
        </w:rPr>
        <w:t xml:space="preserve"> </w:t>
      </w:r>
      <w:r>
        <w:rPr>
          <w:rFonts w:ascii="BMWType V2 Light" w:hAnsi="BMWType V2 Light" w:cs="BMWType V2 Light"/>
          <w:sz w:val="22"/>
          <w:szCs w:val="22"/>
        </w:rPr>
        <w:t>enable</w:t>
      </w:r>
      <w:r w:rsidR="00FC1928">
        <w:rPr>
          <w:rFonts w:ascii="BMWType V2 Light" w:hAnsi="BMWType V2 Light" w:cs="BMWType V2 Light"/>
          <w:sz w:val="22"/>
          <w:szCs w:val="22"/>
        </w:rPr>
        <w:t>s</w:t>
      </w:r>
      <w:r>
        <w:rPr>
          <w:rFonts w:ascii="BMWType V2 Light" w:hAnsi="BMWType V2 Light" w:cs="BMWType V2 Light"/>
          <w:sz w:val="22"/>
          <w:szCs w:val="22"/>
        </w:rPr>
        <w:t xml:space="preserve"> the </w:t>
      </w:r>
      <w:r w:rsidRPr="00345F7A">
        <w:rPr>
          <w:rFonts w:ascii="BMWType V2 Light" w:hAnsi="BMWType V2 Light" w:cs="BMWType V2 Light"/>
          <w:sz w:val="22"/>
          <w:szCs w:val="22"/>
        </w:rPr>
        <w:t xml:space="preserve">driver to be more seamlessly connected than ever before using their Apple iPhone.  Vehicle compatible apps like the BMW Connected App can be downloaded from the iTunes store, enabling customers to access Twitter and Facebook updates, listen to internet radio from around the world with Web Radio, and use the Last Mile feature to help find their parked vehicle. In addition, popular music </w:t>
      </w:r>
      <w:r w:rsidRPr="00345F7A">
        <w:rPr>
          <w:rFonts w:ascii="BMWType V2 Light" w:hAnsi="BMWType V2 Light" w:cs="BMWType V2 Light"/>
          <w:sz w:val="22"/>
          <w:szCs w:val="22"/>
        </w:rPr>
        <w:lastRenderedPageBreak/>
        <w:t xml:space="preserve">streaming services like Pandora can be easily and safely streamed into and controlled by the BMW vehicle interface. </w:t>
      </w:r>
    </w:p>
    <w:p w:rsidR="00FC1928" w:rsidRDefault="007D1849" w:rsidP="00FC1928">
      <w:pPr>
        <w:spacing w:after="120" w:line="360" w:lineRule="exact"/>
        <w:ind w:left="86"/>
        <w:rPr>
          <w:rFonts w:ascii="BMWType V2 Light" w:hAnsi="BMWType V2 Light"/>
          <w:sz w:val="22"/>
          <w:szCs w:val="22"/>
        </w:rPr>
      </w:pPr>
      <w:r w:rsidRPr="00345F7A">
        <w:rPr>
          <w:rFonts w:ascii="BMWType V2 Light" w:hAnsi="BMWType V2 Light" w:cs="BMWType V2 Light"/>
          <w:sz w:val="22"/>
          <w:szCs w:val="22"/>
        </w:rPr>
        <w:t>The flexible design of BMW Apps allows unprecedented integration of smartphone functions, taking the in-car integration of iPhone, entertainment and online functions to a whole new level. BMW Apps adopts the familiar BMW display and controls to ensure that all functions can be operated comfortably, simply, safely and intuitively while minimizing driver distraction.</w:t>
      </w:r>
      <w:r>
        <w:rPr>
          <w:rFonts w:ascii="BMWType V2 Light" w:hAnsi="BMWType V2 Light" w:cs="BMWType V2 Light"/>
          <w:sz w:val="22"/>
          <w:szCs w:val="22"/>
        </w:rPr>
        <w:t xml:space="preserve"> </w:t>
      </w:r>
      <w:r w:rsidRPr="00345F7A">
        <w:rPr>
          <w:rFonts w:ascii="BMWType V2 Light" w:hAnsi="BMWType V2 Light" w:cs="BMWType V2 Light"/>
          <w:sz w:val="22"/>
          <w:szCs w:val="22"/>
        </w:rPr>
        <w:t xml:space="preserve">The functional repertoire of BMW Apps can be extended easily by dipping into the BMW Approved iPhone Apps. </w:t>
      </w:r>
      <w:r>
        <w:rPr>
          <w:rFonts w:ascii="BMWType V2 Light" w:hAnsi="BMWType V2 Light" w:cs="BMWType V2 Light"/>
          <w:sz w:val="22"/>
          <w:szCs w:val="22"/>
        </w:rPr>
        <w:t xml:space="preserve"> </w:t>
      </w:r>
      <w:r w:rsidRPr="00345F7A">
        <w:rPr>
          <w:rFonts w:ascii="BMWType V2 Light" w:hAnsi="BMWType V2 Light" w:cs="BMWType V2 Light"/>
          <w:sz w:val="22"/>
          <w:szCs w:val="22"/>
        </w:rPr>
        <w:t xml:space="preserve">Once connected, all functions can be operated using the vehicle’s iDrive controller, steering wheel buttons and on-board monitor. </w:t>
      </w:r>
    </w:p>
    <w:p w:rsidR="00FC1928" w:rsidRDefault="007D1849" w:rsidP="00FC1928">
      <w:pPr>
        <w:spacing w:after="120" w:line="360" w:lineRule="exact"/>
        <w:ind w:left="86"/>
        <w:rPr>
          <w:rFonts w:ascii="BMWType V2 Light" w:hAnsi="BMWType V2 Light"/>
          <w:sz w:val="22"/>
          <w:szCs w:val="22"/>
        </w:rPr>
      </w:pPr>
      <w:r w:rsidRPr="00345F7A">
        <w:rPr>
          <w:rFonts w:ascii="BMWType V2 Light" w:hAnsi="BMWType V2 Light" w:cs="BMWType V2 Light"/>
          <w:sz w:val="22"/>
          <w:szCs w:val="22"/>
        </w:rPr>
        <w:t>As well as enabling the integration of approved apps, the BMW Apps option also offers another in-car entertainment function known as PlugIn, which supports the Apple-designed, automotive grade interface called iPod Out. This allows the operation of functions via the familiar Apple iPod user interface to appear in the car’s display. Since the PlugIn feature gives the car direct access to the iPod functions of the iPhone, BMW owners can avail themselves to all the extended opt</w:t>
      </w:r>
      <w:r>
        <w:rPr>
          <w:rFonts w:ascii="BMWType V2 Light" w:hAnsi="BMWType V2 Light" w:cs="BMWType V2 Light"/>
          <w:sz w:val="22"/>
          <w:szCs w:val="22"/>
        </w:rPr>
        <w:t xml:space="preserve">ions in the car. These include </w:t>
      </w:r>
      <w:r w:rsidRPr="00345F7A">
        <w:rPr>
          <w:rFonts w:ascii="BMWType V2 Light" w:hAnsi="BMWType V2 Light" w:cs="BMWType V2 Light"/>
          <w:sz w:val="22"/>
          <w:szCs w:val="22"/>
        </w:rPr>
        <w:t>Genius playlists that allow the driver to automatically generate mixes of similar tracks from the music catalogue. All stored playlists are shown with their original album cover art – just as they would be on an iPhone or iPod</w:t>
      </w:r>
      <w:r>
        <w:rPr>
          <w:rFonts w:ascii="BMWType V2 Light" w:hAnsi="BMWType V2 Light" w:cs="BMWType V2 Light"/>
          <w:sz w:val="22"/>
          <w:szCs w:val="22"/>
        </w:rPr>
        <w:t>.</w:t>
      </w:r>
      <w:r w:rsidRPr="00345F7A">
        <w:rPr>
          <w:rFonts w:ascii="BMWType V2 Light" w:hAnsi="BMWType V2 Light" w:cs="BMWType V2 Light"/>
          <w:sz w:val="22"/>
          <w:szCs w:val="22"/>
        </w:rPr>
        <w:t xml:space="preserve"> </w:t>
      </w:r>
    </w:p>
    <w:p w:rsidR="00FC1928" w:rsidRDefault="00FC1928" w:rsidP="00FC1928">
      <w:pPr>
        <w:spacing w:after="120" w:line="360" w:lineRule="exact"/>
        <w:ind w:left="86"/>
        <w:rPr>
          <w:rFonts w:ascii="BMWType V2 Light" w:hAnsi="BMWType V2 Light"/>
          <w:sz w:val="22"/>
          <w:szCs w:val="22"/>
        </w:rPr>
      </w:pPr>
    </w:p>
    <w:p w:rsidR="00A06547" w:rsidRPr="00FC1928" w:rsidRDefault="003575DC" w:rsidP="00FC1928">
      <w:pPr>
        <w:spacing w:after="120" w:line="360" w:lineRule="exact"/>
        <w:ind w:left="86"/>
        <w:rPr>
          <w:rFonts w:ascii="BMWType V2 Light" w:hAnsi="BMWType V2 Light"/>
          <w:sz w:val="22"/>
          <w:szCs w:val="22"/>
        </w:rPr>
      </w:pPr>
      <w:r w:rsidRPr="000C45B1">
        <w:rPr>
          <w:rFonts w:ascii="BMWType V2 Light" w:hAnsi="BMWType V2 Light"/>
          <w:b/>
          <w:sz w:val="22"/>
          <w:szCs w:val="22"/>
        </w:rPr>
        <w:t>BMW Group In America</w:t>
      </w:r>
    </w:p>
    <w:p w:rsidR="00FB4FDE" w:rsidRDefault="00A06547" w:rsidP="000C45B1">
      <w:pPr>
        <w:spacing w:line="360" w:lineRule="exact"/>
        <w:ind w:left="90"/>
        <w:rPr>
          <w:rFonts w:ascii="BMWType V2 Light" w:hAnsi="BMWType V2 Light"/>
          <w:sz w:val="22"/>
          <w:szCs w:val="22"/>
        </w:rPr>
      </w:pPr>
      <w:r w:rsidRPr="000C45B1">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sidR="006A3220">
        <w:rPr>
          <w:rFonts w:ascii="BMWType V2 Light" w:hAnsi="BMWType V2 Light"/>
          <w:sz w:val="22"/>
          <w:szCs w:val="22"/>
        </w:rPr>
        <w:t xml:space="preserve">and X3 </w:t>
      </w:r>
      <w:r w:rsidRPr="000C45B1">
        <w:rPr>
          <w:rFonts w:ascii="BMWType V2 Light" w:hAnsi="BMWType V2 Light"/>
          <w:sz w:val="22"/>
          <w:szCs w:val="22"/>
        </w:rPr>
        <w:t xml:space="preserve">Sports Activity Vehicles and X6 Sports Activity Coupes.  </w:t>
      </w:r>
      <w:r w:rsidR="008A35BD" w:rsidRPr="008A35BD">
        <w:rPr>
          <w:rFonts w:ascii="BMWType V2 Light" w:hAnsi="BMWType V2 Light"/>
          <w:sz w:val="22"/>
          <w:szCs w:val="22"/>
        </w:rPr>
        <w:t xml:space="preserve">The BMW Group sales organization is represented in </w:t>
      </w:r>
      <w:r w:rsidR="0040418B">
        <w:rPr>
          <w:rFonts w:ascii="BMWType V2 Light" w:hAnsi="BMWType V2 Light"/>
          <w:sz w:val="22"/>
          <w:szCs w:val="22"/>
        </w:rPr>
        <w:t>the U.S. through networks of 339</w:t>
      </w:r>
      <w:r w:rsidR="008A35BD" w:rsidRPr="008A35BD">
        <w:rPr>
          <w:rFonts w:ascii="BMWType V2 Light" w:hAnsi="BMWType V2 Light"/>
          <w:sz w:val="22"/>
          <w:szCs w:val="22"/>
        </w:rPr>
        <w:t xml:space="preserve"> BMW passenger car and BMW Sports Activity Vehicle centers, 1</w:t>
      </w:r>
      <w:r w:rsidR="00822B41">
        <w:rPr>
          <w:rFonts w:ascii="BMWType V2 Light" w:hAnsi="BMWType V2 Light"/>
          <w:sz w:val="22"/>
          <w:szCs w:val="22"/>
        </w:rPr>
        <w:t>38 BMW motorcycle retailers, 105</w:t>
      </w:r>
      <w:r w:rsidR="008A35BD" w:rsidRPr="008A35BD">
        <w:rPr>
          <w:rFonts w:ascii="BMWType V2 Light" w:hAnsi="BMWType V2 Light"/>
          <w:sz w:val="22"/>
          <w:szCs w:val="22"/>
        </w:rPr>
        <w:t xml:space="preserve"> MINI passenger car dealers, and 3</w:t>
      </w:r>
      <w:r w:rsidR="00B67135">
        <w:rPr>
          <w:rFonts w:ascii="BMWType V2 Light" w:hAnsi="BMWType V2 Light"/>
          <w:sz w:val="22"/>
          <w:szCs w:val="22"/>
        </w:rPr>
        <w:t>6</w:t>
      </w:r>
      <w:r w:rsidR="008A35BD" w:rsidRPr="008A35BD">
        <w:rPr>
          <w:rFonts w:ascii="BMWType V2 Light" w:hAnsi="BMWType V2 Light"/>
          <w:sz w:val="22"/>
          <w:szCs w:val="22"/>
        </w:rPr>
        <w:t xml:space="preserve"> Rolls-Royce Motor Car dealers.  BMW </w:t>
      </w:r>
      <w:r w:rsidR="008A35BD" w:rsidRPr="008A35BD">
        <w:rPr>
          <w:rFonts w:ascii="BMWType V2 Light" w:hAnsi="BMWType V2 Light"/>
          <w:sz w:val="22"/>
          <w:szCs w:val="22"/>
        </w:rPr>
        <w:lastRenderedPageBreak/>
        <w:t>(US) Holding Corp., the BMW Group’s sales headquarters for North America, is located in Woodcliff Lake, New Jersey.</w:t>
      </w:r>
    </w:p>
    <w:p w:rsidR="008A35BD" w:rsidRDefault="008A35BD" w:rsidP="000C45B1">
      <w:pPr>
        <w:spacing w:line="360" w:lineRule="exact"/>
        <w:ind w:left="90"/>
        <w:rPr>
          <w:rFonts w:ascii="BMWType V2 Light" w:hAnsi="BMWType V2 Light"/>
          <w:sz w:val="22"/>
          <w:szCs w:val="22"/>
        </w:rPr>
      </w:pPr>
    </w:p>
    <w:p w:rsidR="000C45B1" w:rsidRPr="000C45B1" w:rsidRDefault="00A06547" w:rsidP="000C45B1">
      <w:pPr>
        <w:spacing w:line="360" w:lineRule="exact"/>
        <w:ind w:left="90"/>
        <w:rPr>
          <w:rStyle w:val="Hyperlink"/>
          <w:rFonts w:ascii="BMWType V2 Light" w:hAnsi="BMWType V2 Light"/>
          <w:sz w:val="22"/>
          <w:szCs w:val="22"/>
        </w:rPr>
      </w:pPr>
      <w:r w:rsidRPr="000C45B1">
        <w:rPr>
          <w:rFonts w:ascii="BMWType V2 Light" w:hAnsi="BMWType V2 Light"/>
          <w:sz w:val="22"/>
          <w:szCs w:val="22"/>
        </w:rPr>
        <w:t>Information about BMW Group products is available to consumers via the Internet at:</w:t>
      </w:r>
      <w:r w:rsidR="000C45B1" w:rsidRPr="000C45B1">
        <w:rPr>
          <w:rFonts w:ascii="BMWType V2 Light" w:hAnsi="BMWType V2 Light"/>
          <w:sz w:val="22"/>
          <w:szCs w:val="22"/>
        </w:rPr>
        <w:t xml:space="preserve">  </w:t>
      </w:r>
      <w:hyperlink r:id="rId11" w:history="1">
        <w:r w:rsidRPr="000C45B1">
          <w:rPr>
            <w:rStyle w:val="Hyperlink"/>
            <w:rFonts w:ascii="BMWType V2 Light" w:hAnsi="BMWType V2 Light"/>
            <w:sz w:val="22"/>
            <w:szCs w:val="22"/>
          </w:rPr>
          <w:t>www.bmwgroupna.com</w:t>
        </w:r>
      </w:hyperlink>
    </w:p>
    <w:p w:rsidR="000C45B1" w:rsidRPr="000C45B1" w:rsidRDefault="000C45B1" w:rsidP="000C45B1">
      <w:pPr>
        <w:spacing w:line="360" w:lineRule="atLeast"/>
        <w:jc w:val="center"/>
        <w:rPr>
          <w:rFonts w:ascii="BMWType V2 Light" w:hAnsi="BMWType V2 Light"/>
          <w:sz w:val="22"/>
          <w:szCs w:val="22"/>
        </w:rPr>
      </w:pPr>
      <w:r w:rsidRPr="000C45B1">
        <w:rPr>
          <w:rFonts w:ascii="BMWType V2 Light" w:hAnsi="BMWType V2 Light"/>
          <w:sz w:val="22"/>
          <w:szCs w:val="22"/>
        </w:rPr>
        <w:t>#      #      #</w:t>
      </w:r>
    </w:p>
    <w:p w:rsidR="000C45B1" w:rsidRPr="000C45B1" w:rsidRDefault="000C45B1" w:rsidP="000C45B1">
      <w:pPr>
        <w:spacing w:line="360" w:lineRule="exact"/>
        <w:ind w:left="90"/>
        <w:rPr>
          <w:rStyle w:val="Hyperlink"/>
          <w:rFonts w:ascii="BMWType V2 Light" w:hAnsi="BMWType V2 Light"/>
          <w:sz w:val="22"/>
          <w:szCs w:val="22"/>
        </w:rPr>
      </w:pPr>
    </w:p>
    <w:p w:rsidR="00A06547" w:rsidRPr="000C45B1" w:rsidRDefault="00A06547" w:rsidP="000C45B1">
      <w:pPr>
        <w:spacing w:line="360" w:lineRule="exact"/>
        <w:ind w:left="90"/>
        <w:rPr>
          <w:rFonts w:ascii="BMWType V2 Light" w:hAnsi="BMWType V2 Light"/>
          <w:color w:val="0000FF"/>
          <w:sz w:val="22"/>
          <w:szCs w:val="22"/>
          <w:u w:val="single"/>
        </w:rPr>
      </w:pPr>
      <w:r w:rsidRPr="000C45B1">
        <w:rPr>
          <w:rFonts w:ascii="BMWType V2 Light" w:hAnsi="BMWType V2 Light"/>
          <w:b/>
          <w:sz w:val="22"/>
          <w:szCs w:val="22"/>
        </w:rPr>
        <w:t xml:space="preserve">Journalist note: </w:t>
      </w:r>
      <w:r w:rsidR="00794396" w:rsidRPr="003A798A">
        <w:rPr>
          <w:rFonts w:ascii="BMWType V2 Light" w:hAnsi="BMWType V2 Light"/>
          <w:sz w:val="22"/>
        </w:rPr>
        <w:t xml:space="preserve">Information about BMW </w:t>
      </w:r>
      <w:r w:rsidR="00794396">
        <w:rPr>
          <w:rFonts w:ascii="BMWType V2 Light" w:hAnsi="BMWType V2 Light"/>
          <w:sz w:val="22"/>
        </w:rPr>
        <w:t xml:space="preserve">Group </w:t>
      </w:r>
      <w:r w:rsidR="00794396" w:rsidRPr="003A798A">
        <w:rPr>
          <w:rFonts w:ascii="BMWType V2 Light" w:hAnsi="BMWType V2 Light"/>
          <w:sz w:val="22"/>
        </w:rPr>
        <w:t xml:space="preserve">and its products </w:t>
      </w:r>
      <w:r w:rsidR="00794396">
        <w:rPr>
          <w:rFonts w:ascii="BMWType V2 Light" w:hAnsi="BMWType V2 Light"/>
          <w:sz w:val="22"/>
        </w:rPr>
        <w:t xml:space="preserve">in the USA </w:t>
      </w:r>
      <w:r w:rsidR="00794396" w:rsidRPr="003A798A">
        <w:rPr>
          <w:rFonts w:ascii="BMWType V2 Light" w:hAnsi="BMWType V2 Light"/>
          <w:sz w:val="22"/>
        </w:rPr>
        <w:t xml:space="preserve">is available to journalists on-line at </w:t>
      </w:r>
      <w:hyperlink r:id="rId12" w:history="1">
        <w:r w:rsidR="00794396" w:rsidRPr="00332FE3">
          <w:rPr>
            <w:rStyle w:val="Hyperlink"/>
            <w:rFonts w:ascii="BMWType V2 Light" w:hAnsi="BMWType V2 Light"/>
            <w:sz w:val="22"/>
          </w:rPr>
          <w:t>www.bmwgroupusanews.com</w:t>
        </w:r>
      </w:hyperlink>
      <w:r w:rsidR="00794396">
        <w:rPr>
          <w:rFonts w:ascii="BMWType V2 Light" w:hAnsi="BMWType V2 Light"/>
          <w:sz w:val="22"/>
        </w:rPr>
        <w:t xml:space="preserve"> and </w:t>
      </w:r>
      <w:hyperlink r:id="rId13" w:history="1">
        <w:r w:rsidR="00794396" w:rsidRPr="004769F5">
          <w:rPr>
            <w:rStyle w:val="Hyperlink"/>
            <w:rFonts w:ascii="BMWType V2 Light" w:hAnsi="BMWType V2 Light"/>
            <w:sz w:val="22"/>
            <w:szCs w:val="22"/>
          </w:rPr>
          <w:t>www.press.bmwna.com</w:t>
        </w:r>
      </w:hyperlink>
      <w:r w:rsidR="00794396" w:rsidRPr="006326EC">
        <w:rPr>
          <w:rFonts w:ascii="BMWType V2 Light" w:hAnsi="BMWType V2 Light"/>
          <w:sz w:val="22"/>
        </w:rPr>
        <w:t xml:space="preserve">.  </w:t>
      </w:r>
    </w:p>
    <w:p w:rsidR="00A06547" w:rsidRPr="000C45B1" w:rsidRDefault="00A06547" w:rsidP="00A06547">
      <w:pPr>
        <w:spacing w:line="360" w:lineRule="atLeast"/>
        <w:rPr>
          <w:rFonts w:ascii="BMWType V2 Light" w:hAnsi="BMWType V2 Light"/>
          <w:sz w:val="22"/>
          <w:szCs w:val="22"/>
        </w:rPr>
      </w:pPr>
    </w:p>
    <w:p w:rsidR="00A06547" w:rsidRPr="000C45B1" w:rsidRDefault="00A06547" w:rsidP="00A06547">
      <w:pPr>
        <w:jc w:val="center"/>
        <w:rPr>
          <w:rFonts w:ascii="BMWType V2 Light" w:hAnsi="BMWType V2 Light"/>
          <w:sz w:val="22"/>
          <w:szCs w:val="22"/>
        </w:rPr>
      </w:pPr>
      <w:r w:rsidRPr="000C45B1">
        <w:rPr>
          <w:rFonts w:ascii="BMWType V2 Light" w:hAnsi="BMWType V2 Light"/>
          <w:sz w:val="22"/>
          <w:szCs w:val="22"/>
        </w:rPr>
        <w:t>#      #      #</w:t>
      </w:r>
    </w:p>
    <w:p w:rsidR="00287DFF" w:rsidRPr="000C45B1" w:rsidRDefault="00287DFF" w:rsidP="003D2130">
      <w:pPr>
        <w:spacing w:line="360" w:lineRule="exact"/>
        <w:ind w:left="90"/>
        <w:rPr>
          <w:rFonts w:ascii="BMWType V2 Light" w:hAnsi="BMWType V2 Light"/>
          <w:b/>
          <w:sz w:val="22"/>
          <w:szCs w:val="22"/>
        </w:rPr>
      </w:pPr>
    </w:p>
    <w:sectPr w:rsidR="00287DFF" w:rsidRPr="000C45B1" w:rsidSect="00BB443B">
      <w:headerReference w:type="even" r:id="rId14"/>
      <w:headerReference w:type="default" r:id="rId15"/>
      <w:footerReference w:type="default" r:id="rId16"/>
      <w:headerReference w:type="first" r:id="rId17"/>
      <w:footerReference w:type="first" r:id="rId18"/>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849" w:rsidRDefault="007D1849">
      <w:r>
        <w:separator/>
      </w:r>
    </w:p>
  </w:endnote>
  <w:endnote w:type="continuationSeparator" w:id="0">
    <w:p w:rsidR="007D1849" w:rsidRDefault="007D1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849" w:rsidRDefault="007D1849">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849" w:rsidRDefault="00D15D49">
    <w:pPr>
      <w:pStyle w:val="Footer"/>
      <w:ind w:left="144"/>
      <w:jc w:val="center"/>
      <w:rPr>
        <w:rFonts w:ascii="BMWTypeLight" w:hAnsi="BMWTypeLight"/>
      </w:rPr>
    </w:pPr>
    <w:r>
      <w:rPr>
        <w:rFonts w:ascii="BMWTypeLight" w:hAnsi="BMWTypeLigh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8pt;margin-top:723.2pt;width:114.75pt;height:44.25pt;z-index:251657728;mso-position-horizontal-relative:page;mso-position-vertical-relative:page">
          <v:imagedata r:id="rId1" o:title="Kristi Logo"/>
          <w10:wrap anchorx="page" anchory="page"/>
        </v:shape>
      </w:pict>
    </w:r>
    <w:r w:rsidR="007D1849">
      <w:rPr>
        <w:rFonts w:ascii="BMWTypeLight" w:hAnsi="BMWTypeLight"/>
      </w:rPr>
      <w:t>- more -</w:t>
    </w:r>
    <w:r w:rsidR="007D1849">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849" w:rsidRDefault="007D1849">
      <w:r>
        <w:separator/>
      </w:r>
    </w:p>
  </w:footnote>
  <w:footnote w:type="continuationSeparator" w:id="0">
    <w:p w:rsidR="007D1849" w:rsidRDefault="007D18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849" w:rsidRDefault="00D15D49">
    <w:pPr>
      <w:pStyle w:val="Header"/>
      <w:framePr w:wrap="around" w:vAnchor="text" w:hAnchor="margin" w:xAlign="center" w:y="1"/>
      <w:rPr>
        <w:rStyle w:val="PageNumber"/>
      </w:rPr>
    </w:pPr>
    <w:r>
      <w:rPr>
        <w:rStyle w:val="PageNumber"/>
      </w:rPr>
      <w:fldChar w:fldCharType="begin"/>
    </w:r>
    <w:r w:rsidR="007D1849">
      <w:rPr>
        <w:rStyle w:val="PageNumber"/>
      </w:rPr>
      <w:instrText xml:space="preserve">PAGE  </w:instrText>
    </w:r>
    <w:r>
      <w:rPr>
        <w:rStyle w:val="PageNumber"/>
      </w:rPr>
      <w:fldChar w:fldCharType="end"/>
    </w:r>
  </w:p>
  <w:p w:rsidR="007D1849" w:rsidRDefault="007D18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849" w:rsidRDefault="007D1849">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D15D49">
      <w:rPr>
        <w:rStyle w:val="PageNumber"/>
        <w:rFonts w:ascii="BMWTypeLight" w:hAnsi="BMWTypeLight"/>
        <w:sz w:val="20"/>
      </w:rPr>
      <w:fldChar w:fldCharType="begin"/>
    </w:r>
    <w:r>
      <w:rPr>
        <w:rStyle w:val="PageNumber"/>
        <w:rFonts w:ascii="BMWTypeLight" w:hAnsi="BMWTypeLight"/>
        <w:sz w:val="20"/>
      </w:rPr>
      <w:instrText xml:space="preserve">PAGE  </w:instrText>
    </w:r>
    <w:r w:rsidR="00D15D49">
      <w:rPr>
        <w:rStyle w:val="PageNumber"/>
        <w:rFonts w:ascii="BMWTypeLight" w:hAnsi="BMWTypeLight"/>
        <w:sz w:val="20"/>
      </w:rPr>
      <w:fldChar w:fldCharType="separate"/>
    </w:r>
    <w:r w:rsidR="00B67135">
      <w:rPr>
        <w:rStyle w:val="PageNumber"/>
        <w:rFonts w:ascii="BMWTypeLight" w:hAnsi="BMWTypeLight"/>
        <w:noProof/>
        <w:sz w:val="20"/>
      </w:rPr>
      <w:t>2</w:t>
    </w:r>
    <w:r w:rsidR="00D15D49">
      <w:rPr>
        <w:rStyle w:val="PageNumber"/>
        <w:rFonts w:ascii="BMWTypeLight" w:hAnsi="BMWTypeLight"/>
        <w:sz w:val="20"/>
      </w:rPr>
      <w:fldChar w:fldCharType="end"/>
    </w:r>
    <w:r>
      <w:rPr>
        <w:rStyle w:val="PageNumber"/>
        <w:rFonts w:ascii="BMWTypeLight" w:hAnsi="BMWTypeLight"/>
        <w:sz w:val="20"/>
      </w:rPr>
      <w:t xml:space="preserve"> -</w:t>
    </w:r>
  </w:p>
  <w:p w:rsidR="007D1849" w:rsidRDefault="007D1849">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7D1849">
      <w:trPr>
        <w:cantSplit/>
        <w:trHeight w:val="1170"/>
      </w:trPr>
      <w:tc>
        <w:tcPr>
          <w:tcW w:w="2075" w:type="dxa"/>
        </w:tcPr>
        <w:p w:rsidR="007D1849" w:rsidRDefault="007D1849">
          <w:pPr>
            <w:pStyle w:val="subsid"/>
            <w:spacing w:before="76"/>
            <w:ind w:left="-13" w:right="72" w:firstLine="13"/>
          </w:pPr>
        </w:p>
      </w:tc>
      <w:tc>
        <w:tcPr>
          <w:tcW w:w="5446" w:type="dxa"/>
        </w:tcPr>
        <w:p w:rsidR="007D1849" w:rsidRDefault="007D1849">
          <w:pPr>
            <w:pStyle w:val="Header"/>
            <w:rPr>
              <w:rFonts w:ascii="BMWTypeLight" w:hAnsi="BMWTypeLight"/>
              <w:b/>
            </w:rPr>
          </w:pPr>
          <w:r>
            <w:rPr>
              <w:rFonts w:ascii="BMWTypeLight" w:hAnsi="BMWTypeLight"/>
              <w:b/>
            </w:rPr>
            <w:t>BMW Group</w:t>
          </w:r>
        </w:p>
        <w:p w:rsidR="007D1849" w:rsidRDefault="007D1849">
          <w:pPr>
            <w:pStyle w:val="Header"/>
            <w:rPr>
              <w:rFonts w:ascii="BMWTypeLight" w:hAnsi="BMWTypeLight"/>
              <w:b/>
              <w:color w:val="808080"/>
              <w:sz w:val="30"/>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tbl>
    <w:tblPr>
      <w:tblW w:w="0" w:type="auto"/>
      <w:tblLayout w:type="fixed"/>
      <w:tblLook w:val="0000"/>
    </w:tblPr>
    <w:tblGrid>
      <w:gridCol w:w="2016"/>
    </w:tblGrid>
    <w:tr w:rsidR="007D1849">
      <w:trPr>
        <w:cantSplit/>
      </w:trPr>
      <w:tc>
        <w:tcPr>
          <w:tcW w:w="2016" w:type="dxa"/>
        </w:tcPr>
        <w:p w:rsidR="007D1849" w:rsidRDefault="007D1849">
          <w:pPr>
            <w:framePr w:wrap="around" w:vAnchor="page" w:hAnchor="page" w:x="277" w:y="10145" w:anchorLock="1"/>
            <w:spacing w:line="175" w:lineRule="exact"/>
            <w:ind w:left="-90"/>
            <w:jc w:val="right"/>
            <w:rPr>
              <w:b/>
              <w:sz w:val="12"/>
            </w:rPr>
          </w:pPr>
        </w:p>
        <w:p w:rsidR="007D1849" w:rsidRDefault="007D1849">
          <w:pPr>
            <w:framePr w:wrap="around" w:vAnchor="page" w:hAnchor="page" w:x="277" w:y="10145" w:anchorLock="1"/>
            <w:spacing w:line="175" w:lineRule="exact"/>
            <w:ind w:left="-90"/>
            <w:jc w:val="right"/>
            <w:rPr>
              <w:b/>
              <w:sz w:val="12"/>
            </w:rPr>
          </w:pPr>
        </w:p>
        <w:p w:rsidR="007D1849" w:rsidRDefault="007D1849">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7D1849" w:rsidRDefault="007D1849">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 xml:space="preserve">BMW of </w:t>
          </w:r>
          <w:smartTag w:uri="urn:schemas-microsoft-com:office:smarttags" w:element="place">
            <w:r>
              <w:rPr>
                <w:rFonts w:ascii="BMWTypeLight" w:hAnsi="BMWTypeLight"/>
                <w:sz w:val="12"/>
              </w:rPr>
              <w:t>North America</w:t>
            </w:r>
          </w:smartTag>
          <w:r>
            <w:rPr>
              <w:rFonts w:ascii="BMWTypeLight" w:hAnsi="BMWTypeLight"/>
              <w:sz w:val="12"/>
            </w:rPr>
            <w:t>, LLC</w:t>
          </w:r>
        </w:p>
        <w:p w:rsidR="007D1849" w:rsidRDefault="007D1849">
          <w:pPr>
            <w:framePr w:wrap="around" w:vAnchor="page" w:hAnchor="page" w:x="277" w:y="10145" w:anchorLock="1"/>
            <w:spacing w:line="175" w:lineRule="exact"/>
            <w:ind w:left="-90"/>
            <w:jc w:val="right"/>
            <w:rPr>
              <w:rFonts w:ascii="BMWTypeLight" w:hAnsi="BMWTypeLight"/>
              <w:sz w:val="12"/>
            </w:rPr>
          </w:pPr>
        </w:p>
        <w:p w:rsidR="007D1849" w:rsidRDefault="007D1849">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7D1849" w:rsidRDefault="007D1849">
          <w:pPr>
            <w:framePr w:wrap="around" w:vAnchor="page" w:hAnchor="page" w:x="277" w:y="10145" w:anchorLock="1"/>
            <w:spacing w:line="175" w:lineRule="exact"/>
            <w:ind w:left="-90"/>
            <w:jc w:val="right"/>
            <w:rPr>
              <w:rFonts w:ascii="BMWTypeLight" w:hAnsi="BMWTypeLight"/>
              <w:sz w:val="12"/>
            </w:rPr>
          </w:pPr>
        </w:p>
        <w:p w:rsidR="007D1849" w:rsidRDefault="007D184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7D1849" w:rsidRDefault="007D1849">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address">
            <w:smartTag w:uri="urn:schemas-microsoft-com:office:smarttags" w:element="Street">
              <w:r>
                <w:rPr>
                  <w:rFonts w:ascii="BMWTypeLight" w:hAnsi="BMWTypeLight"/>
                  <w:sz w:val="12"/>
                </w:rPr>
                <w:t>PO Box</w:t>
              </w:r>
            </w:smartTag>
            <w:r>
              <w:rPr>
                <w:rFonts w:ascii="BMWTypeLight" w:hAnsi="BMWTypeLight"/>
                <w:sz w:val="12"/>
              </w:rPr>
              <w:t xml:space="preserve"> 1227</w:t>
            </w:r>
          </w:smartTag>
        </w:p>
        <w:p w:rsidR="007D1849" w:rsidRDefault="007D1849">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Westwood</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7D1849" w:rsidRDefault="007D1849">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7D1849" w:rsidRDefault="007D1849">
          <w:pPr>
            <w:framePr w:wrap="around" w:vAnchor="page" w:hAnchor="page" w:x="277" w:y="10145" w:anchorLock="1"/>
            <w:spacing w:line="175" w:lineRule="exact"/>
            <w:ind w:left="-90"/>
            <w:jc w:val="right"/>
            <w:rPr>
              <w:rFonts w:ascii="BMWTypeLight" w:hAnsi="BMWTypeLight"/>
              <w:b/>
              <w:sz w:val="12"/>
            </w:rPr>
          </w:pPr>
        </w:p>
        <w:p w:rsidR="007D1849" w:rsidRDefault="007D1849">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7D1849" w:rsidRDefault="007D1849">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Street">
            <w:smartTag w:uri="urn:schemas-microsoft-com:office:smarttags" w:element="address">
              <w:r>
                <w:rPr>
                  <w:rFonts w:ascii="BMWTypeLight" w:hAnsi="BMWTypeLight"/>
                  <w:sz w:val="12"/>
                </w:rPr>
                <w:t>300 Chestnut Ridge Road</w:t>
              </w:r>
            </w:smartTag>
          </w:smartTag>
          <w:r>
            <w:rPr>
              <w:rFonts w:ascii="BMWTypeLight" w:hAnsi="BMWTypeLight"/>
              <w:sz w:val="12"/>
            </w:rPr>
            <w:t xml:space="preserve"> </w:t>
          </w:r>
        </w:p>
        <w:p w:rsidR="007D1849" w:rsidRDefault="007D1849">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Woodcliff Lake</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7D1849" w:rsidRDefault="007D1849">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7D1849" w:rsidRDefault="007D1849">
          <w:pPr>
            <w:framePr w:wrap="around" w:vAnchor="page" w:hAnchor="page" w:x="277" w:y="10145" w:anchorLock="1"/>
            <w:spacing w:line="175" w:lineRule="exact"/>
            <w:ind w:left="-288" w:firstLine="288"/>
            <w:jc w:val="right"/>
            <w:rPr>
              <w:rFonts w:ascii="BMWTypeLight" w:hAnsi="BMWTypeLight"/>
              <w:b/>
              <w:sz w:val="12"/>
            </w:rPr>
          </w:pPr>
        </w:p>
        <w:p w:rsidR="007D1849" w:rsidRDefault="007D184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7D1849" w:rsidRDefault="007D184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7D1849" w:rsidRDefault="007D1849">
          <w:pPr>
            <w:framePr w:wrap="around" w:vAnchor="page" w:hAnchor="page" w:x="277" w:y="10145" w:anchorLock="1"/>
            <w:spacing w:line="175" w:lineRule="exact"/>
            <w:ind w:left="-288" w:firstLine="288"/>
            <w:jc w:val="right"/>
            <w:rPr>
              <w:rFonts w:ascii="BMWTypeLight" w:hAnsi="BMWTypeLight"/>
              <w:b/>
              <w:sz w:val="12"/>
            </w:rPr>
          </w:pPr>
        </w:p>
        <w:p w:rsidR="007D1849" w:rsidRDefault="007D184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7D1849" w:rsidRDefault="007D1849">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7D1849" w:rsidRDefault="007D1849">
          <w:pPr>
            <w:framePr w:wrap="around" w:vAnchor="page" w:hAnchor="page" w:x="277" w:y="10145" w:anchorLock="1"/>
            <w:spacing w:line="175" w:lineRule="exact"/>
            <w:jc w:val="right"/>
            <w:rPr>
              <w:rFonts w:ascii="BMWTypeLight" w:hAnsi="BMWTypeLight"/>
              <w:sz w:val="12"/>
            </w:rPr>
          </w:pPr>
        </w:p>
        <w:p w:rsidR="007D1849" w:rsidRDefault="007D1849">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7D1849" w:rsidRPr="00287DFF" w:rsidRDefault="007D1849"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7D1849" w:rsidRDefault="007D1849">
          <w:pPr>
            <w:framePr w:wrap="around" w:vAnchor="page" w:hAnchor="page" w:x="277" w:y="10145" w:anchorLock="1"/>
            <w:spacing w:line="480" w:lineRule="auto"/>
            <w:ind w:left="-288" w:firstLine="288"/>
            <w:jc w:val="right"/>
            <w:rPr>
              <w:b/>
              <w:sz w:val="14"/>
            </w:rPr>
          </w:pPr>
        </w:p>
      </w:tc>
    </w:tr>
  </w:tbl>
  <w:p w:rsidR="007D1849" w:rsidRDefault="007D1849">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F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1733"/>
    <w:rsid w:val="00014EC9"/>
    <w:rsid w:val="00024E73"/>
    <w:rsid w:val="00027071"/>
    <w:rsid w:val="00074770"/>
    <w:rsid w:val="00086C94"/>
    <w:rsid w:val="00094853"/>
    <w:rsid w:val="000C45B1"/>
    <w:rsid w:val="000F398B"/>
    <w:rsid w:val="0010645C"/>
    <w:rsid w:val="00106FBD"/>
    <w:rsid w:val="00115601"/>
    <w:rsid w:val="00124EF2"/>
    <w:rsid w:val="00144E1A"/>
    <w:rsid w:val="00146773"/>
    <w:rsid w:val="00156898"/>
    <w:rsid w:val="001A0F3F"/>
    <w:rsid w:val="001A40E9"/>
    <w:rsid w:val="001E72DE"/>
    <w:rsid w:val="00244B97"/>
    <w:rsid w:val="00260533"/>
    <w:rsid w:val="002624CD"/>
    <w:rsid w:val="00274E8B"/>
    <w:rsid w:val="00287DFF"/>
    <w:rsid w:val="00291B77"/>
    <w:rsid w:val="002A2C1B"/>
    <w:rsid w:val="002A3B6A"/>
    <w:rsid w:val="002B2C9E"/>
    <w:rsid w:val="002F3759"/>
    <w:rsid w:val="00326A1D"/>
    <w:rsid w:val="0033050B"/>
    <w:rsid w:val="00350112"/>
    <w:rsid w:val="003575A5"/>
    <w:rsid w:val="003575DC"/>
    <w:rsid w:val="00362F4B"/>
    <w:rsid w:val="003A4DED"/>
    <w:rsid w:val="003D2130"/>
    <w:rsid w:val="0040418B"/>
    <w:rsid w:val="00404910"/>
    <w:rsid w:val="0043276F"/>
    <w:rsid w:val="00451960"/>
    <w:rsid w:val="00462819"/>
    <w:rsid w:val="004A2EDE"/>
    <w:rsid w:val="004B0CCB"/>
    <w:rsid w:val="004B2F5A"/>
    <w:rsid w:val="004B4A4F"/>
    <w:rsid w:val="004E3D39"/>
    <w:rsid w:val="004E4A24"/>
    <w:rsid w:val="00516BA8"/>
    <w:rsid w:val="00533BDB"/>
    <w:rsid w:val="005A6A60"/>
    <w:rsid w:val="005B6BE8"/>
    <w:rsid w:val="005E63EE"/>
    <w:rsid w:val="00601F2C"/>
    <w:rsid w:val="0060655C"/>
    <w:rsid w:val="006164C9"/>
    <w:rsid w:val="00623B4E"/>
    <w:rsid w:val="00634F62"/>
    <w:rsid w:val="00637609"/>
    <w:rsid w:val="00692B53"/>
    <w:rsid w:val="006A141E"/>
    <w:rsid w:val="006A3220"/>
    <w:rsid w:val="00702EC8"/>
    <w:rsid w:val="00716326"/>
    <w:rsid w:val="00730EE7"/>
    <w:rsid w:val="0079074F"/>
    <w:rsid w:val="00794396"/>
    <w:rsid w:val="00794756"/>
    <w:rsid w:val="007A6EF2"/>
    <w:rsid w:val="007A7E1B"/>
    <w:rsid w:val="007B3422"/>
    <w:rsid w:val="007C5FD9"/>
    <w:rsid w:val="007D0BC6"/>
    <w:rsid w:val="007D1849"/>
    <w:rsid w:val="00822B41"/>
    <w:rsid w:val="0082733F"/>
    <w:rsid w:val="00835884"/>
    <w:rsid w:val="00884CB7"/>
    <w:rsid w:val="008A35BD"/>
    <w:rsid w:val="008C0C4A"/>
    <w:rsid w:val="00902199"/>
    <w:rsid w:val="00904014"/>
    <w:rsid w:val="00907D4A"/>
    <w:rsid w:val="009337E7"/>
    <w:rsid w:val="00946DE0"/>
    <w:rsid w:val="0095441B"/>
    <w:rsid w:val="00997EF8"/>
    <w:rsid w:val="009A04CB"/>
    <w:rsid w:val="009D3109"/>
    <w:rsid w:val="009F5C3D"/>
    <w:rsid w:val="009F7833"/>
    <w:rsid w:val="00A06547"/>
    <w:rsid w:val="00A36D12"/>
    <w:rsid w:val="00A509D6"/>
    <w:rsid w:val="00A714FB"/>
    <w:rsid w:val="00A7349A"/>
    <w:rsid w:val="00A9666E"/>
    <w:rsid w:val="00AA0873"/>
    <w:rsid w:val="00B079FC"/>
    <w:rsid w:val="00B5203C"/>
    <w:rsid w:val="00B67135"/>
    <w:rsid w:val="00B818AA"/>
    <w:rsid w:val="00BB2A5D"/>
    <w:rsid w:val="00BB443B"/>
    <w:rsid w:val="00BD1733"/>
    <w:rsid w:val="00BD7C3D"/>
    <w:rsid w:val="00BE4BF9"/>
    <w:rsid w:val="00C16C01"/>
    <w:rsid w:val="00C45084"/>
    <w:rsid w:val="00C51CBE"/>
    <w:rsid w:val="00C534E3"/>
    <w:rsid w:val="00C62DA5"/>
    <w:rsid w:val="00C630F4"/>
    <w:rsid w:val="00C66F33"/>
    <w:rsid w:val="00C80688"/>
    <w:rsid w:val="00C9367F"/>
    <w:rsid w:val="00CA1D49"/>
    <w:rsid w:val="00CC2A3D"/>
    <w:rsid w:val="00CC4C19"/>
    <w:rsid w:val="00CD3AB3"/>
    <w:rsid w:val="00CE6924"/>
    <w:rsid w:val="00CF7419"/>
    <w:rsid w:val="00D053B8"/>
    <w:rsid w:val="00D15D49"/>
    <w:rsid w:val="00D22128"/>
    <w:rsid w:val="00D31A35"/>
    <w:rsid w:val="00D35CE6"/>
    <w:rsid w:val="00D403D5"/>
    <w:rsid w:val="00D53B5F"/>
    <w:rsid w:val="00D54C4D"/>
    <w:rsid w:val="00D723D0"/>
    <w:rsid w:val="00D73D77"/>
    <w:rsid w:val="00D91265"/>
    <w:rsid w:val="00D94AE3"/>
    <w:rsid w:val="00DE4E03"/>
    <w:rsid w:val="00E02EED"/>
    <w:rsid w:val="00E05EA2"/>
    <w:rsid w:val="00E20AD6"/>
    <w:rsid w:val="00E3694E"/>
    <w:rsid w:val="00E51970"/>
    <w:rsid w:val="00EA1E3D"/>
    <w:rsid w:val="00EA67F3"/>
    <w:rsid w:val="00EB3DA0"/>
    <w:rsid w:val="00EB63C6"/>
    <w:rsid w:val="00ED44E0"/>
    <w:rsid w:val="00ED7053"/>
    <w:rsid w:val="00F0127F"/>
    <w:rsid w:val="00F06890"/>
    <w:rsid w:val="00F1788F"/>
    <w:rsid w:val="00F212EB"/>
    <w:rsid w:val="00F31377"/>
    <w:rsid w:val="00FA0D05"/>
    <w:rsid w:val="00FB4FDE"/>
    <w:rsid w:val="00FC1928"/>
    <w:rsid w:val="00FE147E"/>
    <w:rsid w:val="00FF52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43B"/>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BB443B"/>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BB443B"/>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BB443B"/>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BB443B"/>
    <w:pPr>
      <w:keepNext/>
      <w:jc w:val="center"/>
      <w:outlineLvl w:val="3"/>
    </w:pPr>
    <w:rPr>
      <w:rFonts w:ascii="Arial" w:hAnsi="Arial" w:cs="Arial"/>
      <w:sz w:val="24"/>
    </w:rPr>
  </w:style>
  <w:style w:type="paragraph" w:styleId="Heading6">
    <w:name w:val="heading 6"/>
    <w:basedOn w:val="Normal"/>
    <w:next w:val="Normal"/>
    <w:qFormat/>
    <w:rsid w:val="00BB443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B443B"/>
    <w:pPr>
      <w:tabs>
        <w:tab w:val="center" w:pos="4320"/>
        <w:tab w:val="right" w:pos="8640"/>
      </w:tabs>
    </w:pPr>
  </w:style>
  <w:style w:type="paragraph" w:styleId="Header">
    <w:name w:val="header"/>
    <w:basedOn w:val="Normal"/>
    <w:rsid w:val="00BB443B"/>
    <w:pPr>
      <w:tabs>
        <w:tab w:val="center" w:pos="4320"/>
        <w:tab w:val="right" w:pos="8640"/>
      </w:tabs>
    </w:pPr>
    <w:rPr>
      <w:rFonts w:ascii="BMW Helvetica" w:hAnsi="BMW Helvetica"/>
      <w:sz w:val="36"/>
    </w:rPr>
  </w:style>
  <w:style w:type="paragraph" w:customStyle="1" w:styleId="subsid">
    <w:name w:val="subsid"/>
    <w:basedOn w:val="Header"/>
    <w:rsid w:val="00BB443B"/>
    <w:pPr>
      <w:spacing w:before="72"/>
      <w:ind w:right="259"/>
      <w:jc w:val="right"/>
    </w:pPr>
    <w:rPr>
      <w:rFonts w:ascii="BMW Helvetica Light" w:hAnsi="BMW Helvetica Light"/>
      <w:sz w:val="12"/>
    </w:rPr>
  </w:style>
  <w:style w:type="paragraph" w:customStyle="1" w:styleId="logo">
    <w:name w:val="logo"/>
    <w:basedOn w:val="Normal"/>
    <w:rsid w:val="00BB443B"/>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BB443B"/>
    <w:pPr>
      <w:spacing w:before="240"/>
      <w:ind w:left="144"/>
    </w:pPr>
  </w:style>
  <w:style w:type="character" w:styleId="Hyperlink">
    <w:name w:val="Hyperlink"/>
    <w:basedOn w:val="DefaultParagraphFont"/>
    <w:rsid w:val="00BB443B"/>
    <w:rPr>
      <w:color w:val="0000FF"/>
      <w:u w:val="single"/>
    </w:rPr>
  </w:style>
  <w:style w:type="paragraph" w:styleId="BodyText">
    <w:name w:val="Body Text"/>
    <w:basedOn w:val="Normal"/>
    <w:link w:val="BodyTextChar"/>
    <w:rsid w:val="00BB443B"/>
    <w:pPr>
      <w:widowControl w:val="0"/>
      <w:spacing w:line="360" w:lineRule="atLeast"/>
    </w:pPr>
    <w:rPr>
      <w:rFonts w:ascii="BMWTypeLight" w:hAnsi="BMWTypeLight"/>
      <w:color w:val="000000"/>
      <w:sz w:val="22"/>
    </w:rPr>
  </w:style>
  <w:style w:type="character" w:styleId="Strong">
    <w:name w:val="Strong"/>
    <w:basedOn w:val="DefaultParagraphFont"/>
    <w:qFormat/>
    <w:rsid w:val="00BB443B"/>
    <w:rPr>
      <w:b/>
      <w:bCs/>
    </w:rPr>
  </w:style>
  <w:style w:type="paragraph" w:styleId="NormalWeb">
    <w:name w:val="Normal (Web)"/>
    <w:basedOn w:val="Normal"/>
    <w:rsid w:val="00BB443B"/>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BB443B"/>
    <w:rPr>
      <w:rFonts w:ascii="BMWTypeLight" w:hAnsi="BMWTypeLight" w:cs="Arial"/>
      <w:color w:val="333333"/>
      <w:sz w:val="22"/>
    </w:rPr>
  </w:style>
  <w:style w:type="character" w:styleId="PageNumber">
    <w:name w:val="page number"/>
    <w:basedOn w:val="DefaultParagraphFont"/>
    <w:rsid w:val="00BB443B"/>
  </w:style>
  <w:style w:type="paragraph" w:styleId="DocumentMap">
    <w:name w:val="Document Map"/>
    <w:basedOn w:val="Normal"/>
    <w:semiHidden/>
    <w:rsid w:val="00BB443B"/>
    <w:pPr>
      <w:shd w:val="clear" w:color="auto" w:fill="000080"/>
    </w:pPr>
    <w:rPr>
      <w:rFonts w:ascii="Tahoma" w:hAnsi="Tahoma" w:cs="Tahoma"/>
    </w:rPr>
  </w:style>
  <w:style w:type="paragraph" w:styleId="BalloonText">
    <w:name w:val="Balloon Text"/>
    <w:basedOn w:val="Normal"/>
    <w:semiHidden/>
    <w:rsid w:val="00BB443B"/>
    <w:rPr>
      <w:rFonts w:ascii="Tahoma" w:hAnsi="Tahoma" w:cs="Tahoma"/>
      <w:sz w:val="16"/>
      <w:szCs w:val="16"/>
    </w:rPr>
  </w:style>
  <w:style w:type="character" w:styleId="FootnoteReference">
    <w:name w:val="footnote reference"/>
    <w:basedOn w:val="DefaultParagraphFont"/>
    <w:semiHidden/>
    <w:rsid w:val="00BB443B"/>
    <w:rPr>
      <w:vertAlign w:val="superscript"/>
    </w:rPr>
  </w:style>
  <w:style w:type="character" w:styleId="FollowedHyperlink">
    <w:name w:val="FollowedHyperlink"/>
    <w:basedOn w:val="DefaultParagraphFont"/>
    <w:rsid w:val="00BB443B"/>
    <w:rPr>
      <w:color w:val="606420"/>
      <w:u w:val="single"/>
    </w:rPr>
  </w:style>
  <w:style w:type="paragraph" w:styleId="BodyText3">
    <w:name w:val="Body Text 3"/>
    <w:basedOn w:val="Normal"/>
    <w:rsid w:val="00BB443B"/>
    <w:pPr>
      <w:spacing w:after="120"/>
    </w:pPr>
    <w:rPr>
      <w:sz w:val="16"/>
      <w:szCs w:val="16"/>
    </w:rPr>
  </w:style>
  <w:style w:type="table" w:styleId="TableGrid">
    <w:name w:val="Table Grid"/>
    <w:basedOn w:val="TableNormal"/>
    <w:rsid w:val="00BB443B"/>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onty.roberts@bmwn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62A65-3624-479A-A169-FB23C108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757</Words>
  <Characters>4417</Characters>
  <Application>Microsoft Office Word</Application>
  <DocSecurity>6</DocSecurity>
  <Lines>36</Lines>
  <Paragraphs>10</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5164</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2008-02-08T11:52:00Z</cp:lastPrinted>
  <dcterms:created xsi:type="dcterms:W3CDTF">2011-06-10T12:52:00Z</dcterms:created>
  <dcterms:modified xsi:type="dcterms:W3CDTF">2011-06-10T12:52:00Z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