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607CA9" w:rsidP="00A96C62">
            <w:pPr>
              <w:rPr>
                <w:rFonts w:ascii="BMWType V2 Light" w:hAnsi="BMWType V2 Light"/>
                <w:sz w:val="22"/>
                <w:szCs w:val="22"/>
              </w:rPr>
            </w:pPr>
            <w:r>
              <w:rPr>
                <w:rFonts w:ascii="BMWType V2 Light" w:hAnsi="BMWType V2 Light"/>
                <w:sz w:val="22"/>
                <w:szCs w:val="22"/>
              </w:rPr>
              <w:t>October 20</w:t>
            </w:r>
            <w:r w:rsidR="00A96C62">
              <w:rPr>
                <w:rFonts w:ascii="BMWType V2 Light" w:hAnsi="BMWType V2 Light"/>
                <w:sz w:val="22"/>
                <w:szCs w:val="22"/>
              </w:rPr>
              <w:t>, 2011</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rsidTr="003733DB">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A96C62" w:rsidRPr="00A96C62" w:rsidRDefault="00607CA9" w:rsidP="00A96C62">
      <w:pPr>
        <w:pStyle w:val="Heading1"/>
        <w:spacing w:line="360" w:lineRule="exact"/>
        <w:ind w:left="90"/>
        <w:rPr>
          <w:rFonts w:ascii="BMWType V2 Light" w:hAnsi="BMWType V2 Light"/>
          <w:szCs w:val="24"/>
        </w:rPr>
      </w:pPr>
      <w:r>
        <w:rPr>
          <w:rFonts w:ascii="BMWType V2 Light" w:hAnsi="BMWType V2 Light"/>
          <w:szCs w:val="24"/>
        </w:rPr>
        <w:t>The 2012 BMW S 1000 RR</w:t>
      </w:r>
      <w:r w:rsidR="00A96C62" w:rsidRPr="00A96C62">
        <w:rPr>
          <w:rFonts w:ascii="BMWType V2 Light" w:hAnsi="BMWType V2 Light"/>
          <w:szCs w:val="24"/>
        </w:rPr>
        <w:t xml:space="preserve"> </w:t>
      </w:r>
    </w:p>
    <w:p w:rsidR="00A96C62" w:rsidRPr="00A96C62" w:rsidRDefault="00A96C62" w:rsidP="00A96C62">
      <w:pPr>
        <w:pStyle w:val="Heading1"/>
        <w:spacing w:line="360" w:lineRule="exact"/>
        <w:ind w:left="90"/>
        <w:rPr>
          <w:rFonts w:ascii="BMWType V2 Light" w:hAnsi="BMWType V2 Light"/>
          <w:sz w:val="22"/>
          <w:szCs w:val="22"/>
        </w:rPr>
      </w:pPr>
      <w:r w:rsidRPr="00A96C62">
        <w:rPr>
          <w:rFonts w:ascii="BMWType V2 Light" w:hAnsi="BMWType V2 Light"/>
          <w:sz w:val="22"/>
          <w:szCs w:val="22"/>
        </w:rPr>
        <w:t xml:space="preserve">The </w:t>
      </w:r>
      <w:r w:rsidR="00607CA9">
        <w:rPr>
          <w:rFonts w:ascii="BMWType V2 Light" w:hAnsi="BMWType V2 Light"/>
          <w:sz w:val="22"/>
          <w:szCs w:val="22"/>
        </w:rPr>
        <w:t xml:space="preserve">Next Generation of BMW </w:t>
      </w:r>
      <w:proofErr w:type="spellStart"/>
      <w:r w:rsidR="00607CA9">
        <w:rPr>
          <w:rFonts w:ascii="BMWType V2 Light" w:hAnsi="BMWType V2 Light"/>
          <w:sz w:val="22"/>
          <w:szCs w:val="22"/>
        </w:rPr>
        <w:t>Motorrad’s</w:t>
      </w:r>
      <w:proofErr w:type="spellEnd"/>
      <w:r w:rsidR="00607CA9">
        <w:rPr>
          <w:rFonts w:ascii="BMWType V2 Light" w:hAnsi="BMWType V2 Light"/>
          <w:sz w:val="22"/>
          <w:szCs w:val="22"/>
        </w:rPr>
        <w:t xml:space="preserve"> Internationally Acclaimed Superbike</w:t>
      </w:r>
    </w:p>
    <w:p w:rsidR="00A96C62" w:rsidRDefault="00A96C62" w:rsidP="00A96C62">
      <w:pPr>
        <w:ind w:left="90"/>
        <w:rPr>
          <w:rFonts w:ascii="BMWType V2 Light" w:hAnsi="BMWType V2 Light" w:cs="BMWType V2 Light"/>
          <w:b/>
          <w:sz w:val="22"/>
          <w:szCs w:val="22"/>
        </w:rPr>
      </w:pPr>
    </w:p>
    <w:p w:rsidR="00607CA9" w:rsidRPr="00607CA9" w:rsidRDefault="007D0E37" w:rsidP="00BA6386">
      <w:pPr>
        <w:spacing w:line="360" w:lineRule="atLeast"/>
        <w:ind w:left="86"/>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A96C62">
        <w:rPr>
          <w:rFonts w:ascii="BMWType V2 Light" w:hAnsi="BMWType V2 Light" w:cs="BMWType V2 Light"/>
          <w:b/>
          <w:sz w:val="22"/>
          <w:szCs w:val="22"/>
        </w:rPr>
        <w:t xml:space="preserve">October </w:t>
      </w:r>
      <w:r w:rsidR="00607CA9">
        <w:rPr>
          <w:rFonts w:ascii="BMWType V2 Light" w:hAnsi="BMWType V2 Light" w:cs="BMWType V2 Light"/>
          <w:b/>
          <w:sz w:val="22"/>
          <w:szCs w:val="22"/>
        </w:rPr>
        <w:t>2</w:t>
      </w:r>
      <w:r w:rsidR="00A96C62">
        <w:rPr>
          <w:rFonts w:ascii="BMWType V2 Light" w:hAnsi="BMWType V2 Light" w:cs="BMWType V2 Light"/>
          <w:b/>
          <w:sz w:val="22"/>
          <w:szCs w:val="22"/>
        </w:rPr>
        <w:t>0</w:t>
      </w:r>
      <w:r w:rsidR="00682DDE" w:rsidRPr="000B3890">
        <w:rPr>
          <w:rFonts w:ascii="BMWType V2 Light" w:hAnsi="BMWType V2 Light" w:cs="BMWType V2 Light"/>
          <w:b/>
          <w:sz w:val="22"/>
          <w:szCs w:val="22"/>
        </w:rPr>
        <w:t>, 201</w:t>
      </w:r>
      <w:r w:rsidR="00A42AEE" w:rsidRPr="000B3890">
        <w:rPr>
          <w:rFonts w:ascii="BMWType V2 Light" w:hAnsi="BMWType V2 Light" w:cs="BMWType V2 Light"/>
          <w:b/>
          <w:sz w:val="22"/>
          <w:szCs w:val="22"/>
        </w:rPr>
        <w:t>1</w:t>
      </w:r>
      <w:r w:rsidR="002E49B4">
        <w:rPr>
          <w:rFonts w:ascii="BMWType V2 Light" w:hAnsi="BMWType V2 Light" w:cs="BMWType V2 Light"/>
          <w:sz w:val="22"/>
          <w:szCs w:val="22"/>
        </w:rPr>
        <w:t>…</w:t>
      </w:r>
      <w:r w:rsidR="00607CA9" w:rsidRPr="00607CA9">
        <w:rPr>
          <w:rFonts w:asciiTheme="minorHAnsi" w:eastAsiaTheme="minorHAnsi" w:hAnsiTheme="minorHAnsi" w:cstheme="minorBidi"/>
          <w:sz w:val="22"/>
          <w:szCs w:val="22"/>
        </w:rPr>
        <w:t xml:space="preserve"> </w:t>
      </w:r>
      <w:r w:rsidR="00607CA9" w:rsidRPr="00607CA9">
        <w:rPr>
          <w:rFonts w:ascii="BMWType V2 Light" w:hAnsi="BMWType V2 Light" w:cs="BMWType V2 Light"/>
          <w:sz w:val="22"/>
          <w:szCs w:val="22"/>
        </w:rPr>
        <w:t xml:space="preserve">Just two years after the launch of its first superbike in 2009, BMW </w:t>
      </w:r>
      <w:proofErr w:type="spellStart"/>
      <w:r w:rsidR="00607CA9" w:rsidRPr="00607CA9">
        <w:rPr>
          <w:rFonts w:ascii="BMWType V2 Light" w:hAnsi="BMWType V2 Light" w:cs="BMWType V2 Light"/>
          <w:sz w:val="22"/>
          <w:szCs w:val="22"/>
        </w:rPr>
        <w:t>Motorrad</w:t>
      </w:r>
      <w:proofErr w:type="spellEnd"/>
      <w:r w:rsidR="00607CA9" w:rsidRPr="00607CA9">
        <w:rPr>
          <w:rFonts w:ascii="BMWType V2 Light" w:hAnsi="BMWType V2 Light" w:cs="BMWType V2 Light"/>
          <w:sz w:val="22"/>
          <w:szCs w:val="22"/>
        </w:rPr>
        <w:t xml:space="preserve"> is now presenting the next generation of the highly successful S 1000 RR.   Incorporating feedback from its racing experience, the 2012 BMW S 1000 RR delivers an even greater riding precision and agility, a punchier power buildup, and a more sensitive response than its predecessor. </w:t>
      </w:r>
    </w:p>
    <w:p w:rsidR="00607CA9" w:rsidRPr="00607CA9" w:rsidRDefault="00607CA9" w:rsidP="00BA6386">
      <w:pPr>
        <w:spacing w:line="360" w:lineRule="atLeast"/>
        <w:ind w:left="86"/>
        <w:rPr>
          <w:rFonts w:ascii="BMWType V2 Light" w:hAnsi="BMWType V2 Light" w:cs="BMWType V2 Light"/>
          <w:sz w:val="22"/>
          <w:szCs w:val="22"/>
        </w:rPr>
      </w:pPr>
    </w:p>
    <w:p w:rsidR="00607CA9" w:rsidRPr="00607CA9" w:rsidRDefault="00607CA9" w:rsidP="00BA6386">
      <w:pPr>
        <w:spacing w:line="360" w:lineRule="atLeast"/>
        <w:ind w:left="86"/>
        <w:rPr>
          <w:rFonts w:ascii="BMWType V2 Light" w:hAnsi="BMWType V2 Light" w:cs="BMWType V2 Light"/>
          <w:sz w:val="22"/>
          <w:szCs w:val="22"/>
        </w:rPr>
      </w:pPr>
      <w:r w:rsidRPr="00607CA9">
        <w:rPr>
          <w:rFonts w:ascii="BMWType V2 Light" w:hAnsi="BMWType V2 Light" w:cs="BMWType V2 Light"/>
          <w:sz w:val="22"/>
          <w:szCs w:val="22"/>
        </w:rPr>
        <w:t xml:space="preserve">Like the previous model, the new RR knows no compromise, providing the highest level of sporting character and riding dynamics.  The premier features of the new S 1000 RR are its improved handling with absolute riding stability, supreme engine performance with perfect everyday practicality, and a resounding dynamic performance.  The highest level of active safety is achieved through the combination of the most advanced brake system on the market – BMW </w:t>
      </w:r>
      <w:proofErr w:type="spellStart"/>
      <w:r w:rsidRPr="00607CA9">
        <w:rPr>
          <w:rFonts w:ascii="BMWType V2 Light" w:hAnsi="BMWType V2 Light" w:cs="BMWType V2 Light"/>
          <w:sz w:val="22"/>
          <w:szCs w:val="22"/>
        </w:rPr>
        <w:t>Motorrad</w:t>
      </w:r>
      <w:proofErr w:type="spellEnd"/>
      <w:r w:rsidRPr="00607CA9">
        <w:rPr>
          <w:rFonts w:ascii="BMWType V2 Light" w:hAnsi="BMWType V2 Light" w:cs="BMWType V2 Light"/>
          <w:sz w:val="22"/>
          <w:szCs w:val="22"/>
        </w:rPr>
        <w:t xml:space="preserve"> Race ABS – and Dynamic Traction Control – both of which have been optimized for superior interaction. </w:t>
      </w:r>
    </w:p>
    <w:p w:rsidR="00607CA9" w:rsidRPr="00607CA9" w:rsidRDefault="00607CA9" w:rsidP="00BA6386">
      <w:pPr>
        <w:spacing w:line="360" w:lineRule="atLeast"/>
        <w:ind w:left="86"/>
        <w:rPr>
          <w:rFonts w:ascii="BMWType V2 Light" w:hAnsi="BMWType V2 Light" w:cs="BMWType V2 Light"/>
          <w:sz w:val="22"/>
          <w:szCs w:val="22"/>
        </w:rPr>
      </w:pPr>
    </w:p>
    <w:p w:rsidR="00607CA9" w:rsidRPr="00607CA9" w:rsidRDefault="00607CA9" w:rsidP="00BA6386">
      <w:pPr>
        <w:spacing w:line="360" w:lineRule="atLeast"/>
        <w:ind w:left="86"/>
        <w:rPr>
          <w:rFonts w:ascii="BMWType V2 Light" w:hAnsi="BMWType V2 Light" w:cs="BMWType V2 Light"/>
          <w:sz w:val="22"/>
          <w:szCs w:val="22"/>
        </w:rPr>
      </w:pPr>
      <w:r w:rsidRPr="00607CA9">
        <w:rPr>
          <w:rFonts w:ascii="BMWType V2 Light" w:hAnsi="BMWType V2 Light" w:cs="BMWType V2 Light"/>
          <w:sz w:val="22"/>
          <w:szCs w:val="22"/>
        </w:rPr>
        <w:t>There have been no changes to the powerful 193 hp engine with a weight of only 4</w:t>
      </w:r>
      <w:r w:rsidR="00CD5CF7">
        <w:rPr>
          <w:rFonts w:ascii="BMWType V2 Light" w:hAnsi="BMWType V2 Light" w:cs="BMWType V2 Light"/>
          <w:sz w:val="22"/>
          <w:szCs w:val="22"/>
        </w:rPr>
        <w:t xml:space="preserve">55 lbs. (with standard Race ABS) </w:t>
      </w:r>
      <w:r w:rsidRPr="00607CA9">
        <w:rPr>
          <w:rFonts w:ascii="BMWType V2 Light" w:hAnsi="BMWType V2 Light" w:cs="BMWType V2 Light"/>
          <w:sz w:val="22"/>
          <w:szCs w:val="22"/>
        </w:rPr>
        <w:t>including 90% fuel</w:t>
      </w:r>
      <w:r w:rsidR="00CD5CF7">
        <w:rPr>
          <w:rFonts w:ascii="BMWType V2 Light" w:hAnsi="BMWType V2 Light" w:cs="BMWType V2 Light"/>
          <w:sz w:val="22"/>
          <w:szCs w:val="22"/>
        </w:rPr>
        <w:t>.</w:t>
      </w:r>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proofErr w:type="gramStart"/>
      <w:r w:rsidRPr="00607CA9">
        <w:rPr>
          <w:rFonts w:ascii="BMWType V2 Light" w:hAnsi="BMWType V2 Light" w:cs="BMWType V2 Light"/>
          <w:b/>
          <w:bCs/>
          <w:sz w:val="22"/>
          <w:szCs w:val="22"/>
        </w:rPr>
        <w:t>Concept with optimized riding dynamics.</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One of the primary objectives for the 2012 S 1000 RR model was to improve </w:t>
      </w:r>
      <w:proofErr w:type="spellStart"/>
      <w:r w:rsidRPr="00607CA9">
        <w:rPr>
          <w:rFonts w:ascii="BMWType V2 Light" w:hAnsi="BMWType V2 Light" w:cs="BMWType V2 Light"/>
          <w:sz w:val="22"/>
          <w:szCs w:val="22"/>
        </w:rPr>
        <w:t>ridability</w:t>
      </w:r>
      <w:proofErr w:type="spellEnd"/>
      <w:r w:rsidRPr="00607CA9">
        <w:rPr>
          <w:rFonts w:ascii="BMWType V2 Light" w:hAnsi="BMWType V2 Light" w:cs="BMWType V2 Light"/>
          <w:sz w:val="22"/>
          <w:szCs w:val="22"/>
        </w:rPr>
        <w:t xml:space="preserve"> by boosting thrust and enhancing the linearity and harmony of the power and torque curves.  The reconfigured throttle improves overall response.  The new, optimized design raises response sensitivity, tightens the </w:t>
      </w:r>
      <w:proofErr w:type="spellStart"/>
      <w:r w:rsidRPr="00607CA9">
        <w:rPr>
          <w:rFonts w:ascii="BMWType V2 Light" w:hAnsi="BMWType V2 Light" w:cs="BMWType V2 Light"/>
          <w:sz w:val="22"/>
          <w:szCs w:val="22"/>
        </w:rPr>
        <w:t>twistgrip</w:t>
      </w:r>
      <w:proofErr w:type="spellEnd"/>
      <w:r w:rsidRPr="00607CA9">
        <w:rPr>
          <w:rFonts w:ascii="BMWType V2 Light" w:hAnsi="BMWType V2 Light" w:cs="BMWType V2 Light"/>
          <w:sz w:val="22"/>
          <w:szCs w:val="22"/>
        </w:rPr>
        <w:t xml:space="preserve"> angle, and reduces the twisting force. </w:t>
      </w:r>
    </w:p>
    <w:p w:rsidR="00607CA9" w:rsidRPr="00607CA9" w:rsidRDefault="00607CA9" w:rsidP="00BA6386">
      <w:pPr>
        <w:spacing w:line="360" w:lineRule="atLeast"/>
        <w:ind w:left="90"/>
        <w:rPr>
          <w:rFonts w:ascii="BMWType V2 Light" w:hAnsi="BMWType V2 Light" w:cs="BMWType V2 Light"/>
          <w:sz w:val="22"/>
          <w:szCs w:val="22"/>
        </w:rPr>
      </w:pPr>
    </w:p>
    <w:p w:rsidR="00BA6386" w:rsidRDefault="00BA6386" w:rsidP="00BA6386">
      <w:pPr>
        <w:spacing w:line="360" w:lineRule="atLeast"/>
        <w:ind w:left="90"/>
        <w:rPr>
          <w:rFonts w:ascii="BMWType V2 Light" w:hAnsi="BMWType V2 Light" w:cs="BMWType V2 Light"/>
          <w:b/>
          <w:bCs/>
          <w:sz w:val="22"/>
          <w:szCs w:val="22"/>
        </w:rPr>
      </w:pPr>
    </w:p>
    <w:p w:rsidR="00BA6386" w:rsidRDefault="00BA6386" w:rsidP="00BA6386">
      <w:pPr>
        <w:spacing w:line="360" w:lineRule="atLeast"/>
        <w:ind w:left="90"/>
        <w:rPr>
          <w:rFonts w:ascii="BMWType V2 Light" w:hAnsi="BMWType V2 Light" w:cs="BMWType V2 Light"/>
          <w:b/>
          <w:bCs/>
          <w:sz w:val="22"/>
          <w:szCs w:val="22"/>
        </w:rPr>
      </w:pPr>
    </w:p>
    <w:p w:rsidR="00607CA9" w:rsidRPr="00607CA9" w:rsidRDefault="00607CA9" w:rsidP="00BA6386">
      <w:pPr>
        <w:spacing w:line="360" w:lineRule="atLeast"/>
        <w:ind w:left="90"/>
        <w:rPr>
          <w:rFonts w:ascii="BMWType V2 Light" w:hAnsi="BMWType V2 Light" w:cs="BMWType V2 Light"/>
          <w:sz w:val="22"/>
          <w:szCs w:val="22"/>
        </w:rPr>
      </w:pPr>
      <w:proofErr w:type="gramStart"/>
      <w:r w:rsidRPr="00607CA9">
        <w:rPr>
          <w:rFonts w:ascii="BMWType V2 Light" w:hAnsi="BMWType V2 Light" w:cs="BMWType V2 Light"/>
          <w:b/>
          <w:bCs/>
          <w:sz w:val="22"/>
          <w:szCs w:val="22"/>
        </w:rPr>
        <w:lastRenderedPageBreak/>
        <w:t>Suspension with improved handling and feedback.</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Modifications to the new RR suspension have been instrumental in boosting its riding dynamics.  The upside down fork and the spring strut, for example, feature a new internal structure, providing an even wider range of damping forces from comfort to performance.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Moreover, the suspension geometry has been modified with new values for the steering head angle, offset, position of the swing arm pivot, fork projection, and spring strut length to yield even better handling, steering accuracy, and feedback for the new S 1000 RR.  These adjustments required modifications to the main frame that also included enlarging the cross sectional area of the intake air guide through the steering head for greater air flow efficiency.  These suspension enhancements were rounded off by an adjustable mechanical steering damper. </w:t>
      </w:r>
    </w:p>
    <w:p w:rsidR="00607CA9" w:rsidRPr="00607CA9" w:rsidRDefault="00607CA9" w:rsidP="00BA6386">
      <w:pPr>
        <w:spacing w:line="360" w:lineRule="atLeast"/>
        <w:ind w:left="90"/>
        <w:rPr>
          <w:rFonts w:ascii="BMWType V2 Light" w:hAnsi="BMWType V2 Light" w:cs="BMWType V2 Light"/>
          <w:b/>
          <w:bCs/>
          <w:sz w:val="22"/>
          <w:szCs w:val="22"/>
        </w:rPr>
      </w:pPr>
    </w:p>
    <w:p w:rsidR="00607CA9" w:rsidRPr="00607CA9" w:rsidRDefault="00607CA9" w:rsidP="00BA6386">
      <w:pPr>
        <w:spacing w:line="360" w:lineRule="atLeast"/>
        <w:ind w:left="90"/>
        <w:rPr>
          <w:rFonts w:ascii="BMWType V2 Light" w:hAnsi="BMWType V2 Light" w:cs="BMWType V2 Light"/>
          <w:sz w:val="22"/>
          <w:szCs w:val="22"/>
        </w:rPr>
      </w:pPr>
      <w:proofErr w:type="gramStart"/>
      <w:r w:rsidRPr="00607CA9">
        <w:rPr>
          <w:rFonts w:ascii="BMWType V2 Light" w:hAnsi="BMWType V2 Light" w:cs="BMWType V2 Light"/>
          <w:b/>
          <w:bCs/>
          <w:sz w:val="22"/>
          <w:szCs w:val="22"/>
        </w:rPr>
        <w:t>Instrument cluster with new functions.</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The engine speed display has been redesigned for better readability.  In addition, the display can now be dimmed and provides more functions.  For instance, the lap timer can now present “Best lap in progress”, and if required, “</w:t>
      </w:r>
      <w:proofErr w:type="spellStart"/>
      <w:r w:rsidRPr="00607CA9">
        <w:rPr>
          <w:rFonts w:ascii="BMWType V2 Light" w:hAnsi="BMWType V2 Light" w:cs="BMWType V2 Light"/>
          <w:sz w:val="22"/>
          <w:szCs w:val="22"/>
        </w:rPr>
        <w:t>Speedwarning</w:t>
      </w:r>
      <w:proofErr w:type="spellEnd"/>
      <w:r w:rsidRPr="00607CA9">
        <w:rPr>
          <w:rFonts w:ascii="BMWType V2 Light" w:hAnsi="BMWType V2 Light" w:cs="BMWType V2 Light"/>
          <w:sz w:val="22"/>
          <w:szCs w:val="22"/>
        </w:rPr>
        <w:t xml:space="preserve">” can inform the rider when a particular speed is exceeded. </w:t>
      </w:r>
    </w:p>
    <w:p w:rsidR="00607CA9" w:rsidRPr="00607CA9" w:rsidRDefault="00607CA9" w:rsidP="00BA6386">
      <w:pPr>
        <w:spacing w:line="360" w:lineRule="atLeast"/>
        <w:ind w:left="90"/>
        <w:rPr>
          <w:rFonts w:ascii="BMWType V2 Light" w:hAnsi="BMWType V2 Light" w:cs="BMWType V2 Light"/>
          <w:b/>
          <w:bCs/>
          <w:sz w:val="22"/>
          <w:szCs w:val="22"/>
        </w:rPr>
      </w:pPr>
    </w:p>
    <w:p w:rsidR="00607CA9" w:rsidRPr="00607CA9" w:rsidRDefault="00607CA9" w:rsidP="00BA6386">
      <w:pPr>
        <w:spacing w:line="360" w:lineRule="atLeast"/>
        <w:ind w:left="90"/>
        <w:rPr>
          <w:rFonts w:ascii="BMWType V2 Light" w:hAnsi="BMWType V2 Light" w:cs="BMWType V2 Light"/>
          <w:sz w:val="22"/>
          <w:szCs w:val="22"/>
        </w:rPr>
      </w:pPr>
      <w:proofErr w:type="gramStart"/>
      <w:r w:rsidRPr="00607CA9">
        <w:rPr>
          <w:rFonts w:ascii="BMWType V2 Light" w:hAnsi="BMWType V2 Light" w:cs="BMWType V2 Light"/>
          <w:b/>
          <w:bCs/>
          <w:sz w:val="22"/>
          <w:szCs w:val="22"/>
        </w:rPr>
        <w:t>Refined design and new colors.</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The new S 1000 RR not only benefits from enhancements to the en</w:t>
      </w:r>
      <w:r w:rsidR="00CD5CF7">
        <w:rPr>
          <w:rFonts w:ascii="BMWType V2 Light" w:hAnsi="BMWType V2 Light" w:cs="BMWType V2 Light"/>
          <w:sz w:val="22"/>
          <w:szCs w:val="22"/>
        </w:rPr>
        <w:t xml:space="preserve">gine, suspension, and cockpit; </w:t>
      </w:r>
      <w:r w:rsidRPr="00607CA9">
        <w:rPr>
          <w:rFonts w:ascii="BMWType V2 Light" w:hAnsi="BMWType V2 Light" w:cs="BMWType V2 Light"/>
          <w:sz w:val="22"/>
          <w:szCs w:val="22"/>
        </w:rPr>
        <w:t xml:space="preserve">it has also taken another step forward in design.  The tail section looks considerably leaner.  There are discrete changes to the asymmetrical side panels, and the center </w:t>
      </w:r>
      <w:proofErr w:type="spellStart"/>
      <w:r w:rsidRPr="00607CA9">
        <w:rPr>
          <w:rFonts w:ascii="BMWType V2 Light" w:hAnsi="BMWType V2 Light" w:cs="BMWType V2 Light"/>
          <w:sz w:val="22"/>
          <w:szCs w:val="22"/>
        </w:rPr>
        <w:t>airbox</w:t>
      </w:r>
      <w:proofErr w:type="spellEnd"/>
      <w:r w:rsidRPr="00607CA9">
        <w:rPr>
          <w:rFonts w:ascii="BMWType V2 Light" w:hAnsi="BMWType V2 Light" w:cs="BMWType V2 Light"/>
          <w:sz w:val="22"/>
          <w:szCs w:val="22"/>
        </w:rPr>
        <w:t xml:space="preserve"> cover now sports side aperture grills. On the top part of the panels, two distinguishing winglets reinforce the superbike’s aerodynamic qualities.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In the most sporting color combination of Racing Red and Alpine White, the RR exudes power and speed even when it is stationary, while plain Blue</w:t>
      </w:r>
      <w:r w:rsidR="00CD5CF7">
        <w:rPr>
          <w:rFonts w:ascii="BMWType V2 Light" w:hAnsi="BMWType V2 Light" w:cs="BMWType V2 Light"/>
          <w:sz w:val="22"/>
          <w:szCs w:val="22"/>
        </w:rPr>
        <w:t xml:space="preserve"> F</w:t>
      </w:r>
      <w:r w:rsidRPr="00607CA9">
        <w:rPr>
          <w:rFonts w:ascii="BMWType V2 Light" w:hAnsi="BMWType V2 Light" w:cs="BMWType V2 Light"/>
          <w:sz w:val="22"/>
          <w:szCs w:val="22"/>
        </w:rPr>
        <w:t xml:space="preserve">ire lends it a decidedly extravagant look.  Sporty dynamics are conveyed by Sapphire Black Metallic, and in BMW </w:t>
      </w:r>
      <w:proofErr w:type="spellStart"/>
      <w:r w:rsidRPr="00607CA9">
        <w:rPr>
          <w:rFonts w:ascii="BMWType V2 Light" w:hAnsi="BMWType V2 Light" w:cs="BMWType V2 Light"/>
          <w:sz w:val="22"/>
          <w:szCs w:val="22"/>
        </w:rPr>
        <w:t>Motorrad</w:t>
      </w:r>
      <w:proofErr w:type="spellEnd"/>
      <w:r w:rsidRPr="00607CA9">
        <w:rPr>
          <w:rFonts w:ascii="BMWType V2 Light" w:hAnsi="BMWType V2 Light" w:cs="BMWType V2 Light"/>
          <w:sz w:val="22"/>
          <w:szCs w:val="22"/>
        </w:rPr>
        <w:t xml:space="preserve"> Motorsport colors, the new S 1000 RR testifies to its direct relationship with BMW </w:t>
      </w:r>
      <w:proofErr w:type="spellStart"/>
      <w:r w:rsidRPr="00607CA9">
        <w:rPr>
          <w:rFonts w:ascii="BMWType V2 Light" w:hAnsi="BMWType V2 Light" w:cs="BMWType V2 Light"/>
          <w:sz w:val="22"/>
          <w:szCs w:val="22"/>
        </w:rPr>
        <w:t>Motorrad</w:t>
      </w:r>
      <w:proofErr w:type="spellEnd"/>
      <w:r w:rsidRPr="00607CA9">
        <w:rPr>
          <w:rFonts w:ascii="BMWType V2 Light" w:hAnsi="BMWType V2 Light" w:cs="BMWType V2 Light"/>
          <w:sz w:val="22"/>
          <w:szCs w:val="22"/>
        </w:rPr>
        <w:t xml:space="preserve"> Motorsport.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lastRenderedPageBreak/>
        <w:t xml:space="preserve">While the distinctive RR logo has been slightly modified, additional visual accents include wheels painted in glossy black and the red spring in the central strut.  The matching swing arm is available in an anodized coating or in black.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New heel plates for the rider improve ergonomics and stabilizers on the passenger footrests provide a leaner look. </w:t>
      </w:r>
    </w:p>
    <w:p w:rsidR="00607CA9" w:rsidRPr="00607CA9" w:rsidRDefault="00607CA9" w:rsidP="00BA6386">
      <w:pPr>
        <w:spacing w:line="360" w:lineRule="atLeast"/>
        <w:ind w:left="90"/>
        <w:rPr>
          <w:rFonts w:ascii="BMWType V2 Light" w:hAnsi="BMWType V2 Light" w:cs="BMWType V2 Light"/>
          <w:b/>
          <w:bCs/>
          <w:sz w:val="22"/>
          <w:szCs w:val="22"/>
        </w:rPr>
      </w:pPr>
    </w:p>
    <w:p w:rsidR="00607CA9" w:rsidRPr="00607CA9" w:rsidRDefault="00607CA9" w:rsidP="00BA6386">
      <w:pPr>
        <w:spacing w:line="360" w:lineRule="atLeast"/>
        <w:ind w:left="90"/>
        <w:rPr>
          <w:rFonts w:ascii="BMWType V2 Light" w:hAnsi="BMWType V2 Light" w:cs="BMWType V2 Light"/>
          <w:sz w:val="22"/>
          <w:szCs w:val="22"/>
        </w:rPr>
      </w:pPr>
      <w:proofErr w:type="gramStart"/>
      <w:r w:rsidRPr="00607CA9">
        <w:rPr>
          <w:rFonts w:ascii="BMWType V2 Light" w:hAnsi="BMWType V2 Light" w:cs="BMWType V2 Light"/>
          <w:b/>
          <w:bCs/>
          <w:sz w:val="22"/>
          <w:szCs w:val="22"/>
        </w:rPr>
        <w:t>Extended range of optional extras and special equipment.</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The 2012 S 1000 RR, BMW </w:t>
      </w:r>
      <w:proofErr w:type="spellStart"/>
      <w:r w:rsidRPr="00607CA9">
        <w:rPr>
          <w:rFonts w:ascii="BMWType V2 Light" w:hAnsi="BMWType V2 Light" w:cs="BMWType V2 Light"/>
          <w:sz w:val="22"/>
          <w:szCs w:val="22"/>
        </w:rPr>
        <w:t>Motorrad</w:t>
      </w:r>
      <w:proofErr w:type="spellEnd"/>
      <w:r w:rsidRPr="00607CA9">
        <w:rPr>
          <w:rFonts w:ascii="BMWType V2 Light" w:hAnsi="BMWType V2 Light" w:cs="BMWType V2 Light"/>
          <w:sz w:val="22"/>
          <w:szCs w:val="22"/>
        </w:rPr>
        <w:t xml:space="preserve"> offers a greater range of optional extras and special equipment for further individualization.  Riders with a sporty preference can now equip their RR with an HP titanium exhaust system or the HP race data logger.  Heated grips offering two levels and fitted as an optional extra can take the bite out of the early morning run on the racetrack or longer rides in cold weather. </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b/>
          <w:bCs/>
          <w:sz w:val="22"/>
          <w:szCs w:val="22"/>
        </w:rPr>
        <w:t>New features of the 2012 S 1000 RR at a glance</w:t>
      </w:r>
      <w:r w:rsidRPr="00607CA9">
        <w:rPr>
          <w:rFonts w:ascii="BMWType V2 Light" w:hAnsi="BMWType V2 Light" w:cs="BMWType V2 Light"/>
          <w:sz w:val="22"/>
          <w:szCs w:val="22"/>
        </w:rPr>
        <w:t>:</w:t>
      </w:r>
    </w:p>
    <w:p w:rsidR="00607CA9" w:rsidRPr="00607CA9" w:rsidRDefault="00607CA9" w:rsidP="00BA6386">
      <w:pPr>
        <w:spacing w:line="360" w:lineRule="atLeast"/>
        <w:ind w:left="90"/>
        <w:rPr>
          <w:rFonts w:ascii="BMWType V2 Light" w:hAnsi="BMWType V2 Light" w:cs="BMWType V2 Light"/>
          <w:sz w:val="22"/>
          <w:szCs w:val="22"/>
        </w:rPr>
      </w:pP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Optimized torque curve for improved </w:t>
      </w:r>
      <w:proofErr w:type="spellStart"/>
      <w:r w:rsidRPr="00607CA9">
        <w:rPr>
          <w:rFonts w:ascii="BMWType V2 Light" w:hAnsi="BMWType V2 Light" w:cs="BMWType V2 Light"/>
          <w:sz w:val="22"/>
          <w:szCs w:val="22"/>
        </w:rPr>
        <w:t>ridability</w:t>
      </w:r>
      <w:proofErr w:type="spellEnd"/>
      <w:r w:rsidRPr="00607CA9">
        <w:rPr>
          <w:rFonts w:ascii="BMWType V2 Light" w:hAnsi="BMWType V2 Light" w:cs="BMWType V2 Light"/>
          <w:sz w:val="22"/>
          <w:szCs w:val="22"/>
        </w:rPr>
        <w:t xml:space="preserve">.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Expansion from two to three performance curves (one each for Rain and Sport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modes</w:t>
      </w:r>
      <w:proofErr w:type="gramEnd"/>
      <w:r w:rsidRPr="00607CA9">
        <w:rPr>
          <w:rFonts w:ascii="BMWType V2 Light" w:hAnsi="BMWType V2 Light" w:cs="BMWType V2 Light"/>
          <w:sz w:val="22"/>
          <w:szCs w:val="22"/>
        </w:rPr>
        <w:t xml:space="preserve"> and an</w:t>
      </w:r>
      <w:r>
        <w:rPr>
          <w:rFonts w:ascii="BMWType V2 Light" w:hAnsi="BMWType V2 Light" w:cs="BMWType V2 Light"/>
          <w:sz w:val="22"/>
          <w:szCs w:val="22"/>
        </w:rPr>
        <w:t xml:space="preserve"> </w:t>
      </w:r>
      <w:r w:rsidRPr="00607CA9">
        <w:rPr>
          <w:rFonts w:ascii="BMWType V2 Light" w:hAnsi="BMWType V2 Light" w:cs="BMWType V2 Light"/>
          <w:sz w:val="22"/>
          <w:szCs w:val="22"/>
        </w:rPr>
        <w:t xml:space="preserve">additional one for Race and Slick modes); Rain mode now 163 hp.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Reconfigured throttle for enhanced response (particularly gentle and sensitive </w:t>
      </w:r>
    </w:p>
    <w:p w:rsid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acceleration</w:t>
      </w:r>
      <w:proofErr w:type="gramEnd"/>
      <w:r w:rsidRPr="00607CA9">
        <w:rPr>
          <w:rFonts w:ascii="BMWType V2 Light" w:hAnsi="BMWType V2 Light" w:cs="BMWType V2 Light"/>
          <w:sz w:val="22"/>
          <w:szCs w:val="22"/>
        </w:rPr>
        <w:t xml:space="preserve"> in Rain mode, and immediately direct and spontaneous response in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Sport, Race, and Slick modes).</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Reduced twisting force and tighter </w:t>
      </w:r>
      <w:proofErr w:type="spellStart"/>
      <w:r w:rsidRPr="00607CA9">
        <w:rPr>
          <w:rFonts w:ascii="BMWType V2 Light" w:hAnsi="BMWType V2 Light" w:cs="BMWType V2 Light"/>
          <w:sz w:val="22"/>
          <w:szCs w:val="22"/>
        </w:rPr>
        <w:t>twistgrip</w:t>
      </w:r>
      <w:proofErr w:type="spellEnd"/>
      <w:r w:rsidRPr="00607CA9">
        <w:rPr>
          <w:rFonts w:ascii="BMWType V2 Light" w:hAnsi="BMWType V2 Light" w:cs="BMWType V2 Light"/>
          <w:sz w:val="22"/>
          <w:szCs w:val="22"/>
        </w:rPr>
        <w:t xml:space="preserve"> angle.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Smaller secondary ratio for boosted thrust.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Refined tuning between Race ABS and Dynamic Traction Control (DTC).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Enlarged cross sectional area of the intake air guide through the steering head for </w:t>
      </w:r>
      <w:r>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greater</w:t>
      </w:r>
      <w:proofErr w:type="gramEnd"/>
      <w:r w:rsidRPr="00607CA9">
        <w:rPr>
          <w:rFonts w:ascii="BMWType V2 Light" w:hAnsi="BMWType V2 Light" w:cs="BMWType V2 Light"/>
          <w:sz w:val="22"/>
          <w:szCs w:val="22"/>
        </w:rPr>
        <w:t xml:space="preserve"> air flow efficiency.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Better handling, steering accuracy, and feedback.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Revised spring elements for an even wider range of damping forces.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Suspension geometry modified with new values for the steering head angle, offset,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position</w:t>
      </w:r>
      <w:proofErr w:type="gramEnd"/>
      <w:r w:rsidRPr="00607CA9">
        <w:rPr>
          <w:rFonts w:ascii="BMWType V2 Light" w:hAnsi="BMWType V2 Light" w:cs="BMWType V2 Light"/>
          <w:sz w:val="22"/>
          <w:szCs w:val="22"/>
        </w:rPr>
        <w:t xml:space="preserve"> of the swing arm pivot, fork projection, and spring strut length.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New mechanical steering damper adjustable to over ten levels.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Forged and milled fork bridge in a new design and with a smaller offset.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Revised design with a leaner tail section, redesigned side panels, center </w:t>
      </w:r>
      <w:proofErr w:type="spellStart"/>
      <w:r w:rsidRPr="00607CA9">
        <w:rPr>
          <w:rFonts w:ascii="BMWType V2 Light" w:hAnsi="BMWType V2 Light" w:cs="BMWType V2 Light"/>
          <w:sz w:val="22"/>
          <w:szCs w:val="22"/>
        </w:rPr>
        <w:t>airbox</w:t>
      </w:r>
      <w:proofErr w:type="spell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cover</w:t>
      </w:r>
      <w:proofErr w:type="gramEnd"/>
      <w:r w:rsidRPr="00607CA9">
        <w:rPr>
          <w:rFonts w:ascii="BMWType V2 Light" w:hAnsi="BMWType V2 Light" w:cs="BMWType V2 Light"/>
          <w:sz w:val="22"/>
          <w:szCs w:val="22"/>
        </w:rPr>
        <w:t xml:space="preserve"> with side</w:t>
      </w:r>
      <w:r>
        <w:rPr>
          <w:rFonts w:ascii="BMWType V2 Light" w:hAnsi="BMWType V2 Light" w:cs="BMWType V2 Light"/>
          <w:sz w:val="22"/>
          <w:szCs w:val="22"/>
        </w:rPr>
        <w:t xml:space="preserve"> </w:t>
      </w:r>
      <w:r w:rsidRPr="00607CA9">
        <w:rPr>
          <w:rFonts w:ascii="BMWType V2 Light" w:hAnsi="BMWType V2 Light" w:cs="BMWType V2 Light"/>
          <w:sz w:val="22"/>
          <w:szCs w:val="22"/>
        </w:rPr>
        <w:t xml:space="preserve">aperture grills, and winglets.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lastRenderedPageBreak/>
        <w:t>•      Four new color variants:  plain Racing Red with Alpine white, Blue</w:t>
      </w:r>
      <w:r w:rsidR="00CD5CF7">
        <w:rPr>
          <w:rFonts w:ascii="BMWType V2 Light" w:hAnsi="BMWType V2 Light" w:cs="BMWType V2 Light"/>
          <w:sz w:val="22"/>
          <w:szCs w:val="22"/>
        </w:rPr>
        <w:t xml:space="preserve"> F</w:t>
      </w:r>
      <w:r w:rsidRPr="00607CA9">
        <w:rPr>
          <w:rFonts w:ascii="BMWType V2 Light" w:hAnsi="BMWType V2 Light" w:cs="BMWType V2 Light"/>
          <w:sz w:val="22"/>
          <w:szCs w:val="22"/>
        </w:rPr>
        <w:t xml:space="preserve">ire, Sapphire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r w:rsidRPr="00607CA9">
        <w:rPr>
          <w:rFonts w:ascii="BMWType V2 Light" w:hAnsi="BMWType V2 Light" w:cs="BMWType V2 Light"/>
          <w:sz w:val="22"/>
          <w:szCs w:val="22"/>
        </w:rPr>
        <w:t xml:space="preserve">Black Metallic, BMW </w:t>
      </w:r>
      <w:proofErr w:type="spellStart"/>
      <w:r w:rsidRPr="00607CA9">
        <w:rPr>
          <w:rFonts w:ascii="BMWType V2 Light" w:hAnsi="BMWType V2 Light" w:cs="BMWType V2 Light"/>
          <w:sz w:val="22"/>
          <w:szCs w:val="22"/>
        </w:rPr>
        <w:t>Motorrad</w:t>
      </w:r>
      <w:proofErr w:type="spellEnd"/>
      <w:r w:rsidRPr="00607CA9">
        <w:rPr>
          <w:rFonts w:ascii="BMWType V2 Light" w:hAnsi="BMWType V2 Light" w:cs="BMWType V2 Light"/>
          <w:sz w:val="22"/>
          <w:szCs w:val="22"/>
        </w:rPr>
        <w:t xml:space="preserve"> Motorsport colors.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Revised RR logo.</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New heel plates and leaner stabilizers on the passenger footrests.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Redesigned LCD engine speed display for better readability and with five dimming </w:t>
      </w:r>
      <w:r>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levels</w:t>
      </w:r>
      <w:proofErr w:type="gramEnd"/>
      <w:r w:rsidRPr="00607CA9">
        <w:rPr>
          <w:rFonts w:ascii="BMWType V2 Light" w:hAnsi="BMWType V2 Light" w:cs="BMWType V2 Light"/>
          <w:sz w:val="22"/>
          <w:szCs w:val="22"/>
        </w:rPr>
        <w:t xml:space="preserve">. </w:t>
      </w:r>
    </w:p>
    <w:p w:rsid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Instrument cluster with the new functions “Best lap in progress” and “</w:t>
      </w:r>
      <w:proofErr w:type="spellStart"/>
      <w:r w:rsidRPr="00607CA9">
        <w:rPr>
          <w:rFonts w:ascii="BMWType V2 Light" w:hAnsi="BMWType V2 Light" w:cs="BMWType V2 Light"/>
          <w:sz w:val="22"/>
          <w:szCs w:val="22"/>
        </w:rPr>
        <w:t>Speedwarning</w:t>
      </w:r>
      <w:proofErr w:type="spellEnd"/>
      <w:r w:rsidRPr="00607CA9">
        <w:rPr>
          <w:rFonts w:ascii="BMWType V2 Light" w:hAnsi="BMWType V2 Light" w:cs="BMWType V2 Light"/>
          <w:sz w:val="22"/>
          <w:szCs w:val="22"/>
        </w:rPr>
        <w:t xml:space="preserve">”; </w:t>
      </w:r>
    </w:p>
    <w:p w:rsid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deactivation</w:t>
      </w:r>
      <w:proofErr w:type="gramEnd"/>
      <w:r w:rsidRPr="00607CA9">
        <w:rPr>
          <w:rFonts w:ascii="BMWType V2 Light" w:hAnsi="BMWType V2 Light" w:cs="BMWType V2 Light"/>
          <w:sz w:val="22"/>
          <w:szCs w:val="22"/>
        </w:rPr>
        <w:t xml:space="preserve"> of “Lamp” fault message when headlamp or number plate carrier </w:t>
      </w:r>
    </w:p>
    <w:p w:rsidR="00607CA9" w:rsidRPr="00607CA9" w:rsidRDefault="00607CA9" w:rsidP="00BA6386">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Pr="00607CA9">
        <w:rPr>
          <w:rFonts w:ascii="BMWType V2 Light" w:hAnsi="BMWType V2 Light" w:cs="BMWType V2 Light"/>
          <w:sz w:val="22"/>
          <w:szCs w:val="22"/>
        </w:rPr>
        <w:t>removed</w:t>
      </w:r>
      <w:proofErr w:type="gramEnd"/>
      <w:r w:rsidRPr="00607CA9">
        <w:rPr>
          <w:rFonts w:ascii="BMWType V2 Light" w:hAnsi="BMWType V2 Light" w:cs="BMWType V2 Light"/>
          <w:sz w:val="22"/>
          <w:szCs w:val="22"/>
        </w:rPr>
        <w:t xml:space="preserve">.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Catalytic converters relocated, eliminating need for heat shield.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      More optional extras and special equipment.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w:t>
      </w:r>
    </w:p>
    <w:p w:rsidR="00607CA9" w:rsidRPr="00607CA9" w:rsidRDefault="00607CA9" w:rsidP="00BA6386">
      <w:pPr>
        <w:spacing w:line="360" w:lineRule="atLeast"/>
        <w:ind w:left="90"/>
        <w:rPr>
          <w:rFonts w:ascii="BMWType V2 Light" w:hAnsi="BMWType V2 Light" w:cs="BMWType V2 Light"/>
          <w:sz w:val="22"/>
          <w:szCs w:val="22"/>
        </w:rPr>
      </w:pPr>
      <w:r w:rsidRPr="00607CA9">
        <w:rPr>
          <w:rFonts w:ascii="BMWType V2 Light" w:hAnsi="BMWType V2 Light" w:cs="BMWType V2 Light"/>
          <w:sz w:val="22"/>
          <w:szCs w:val="22"/>
        </w:rPr>
        <w:t xml:space="preserve">Editor’s Note:  On-location photo and video now available. </w:t>
      </w:r>
    </w:p>
    <w:p w:rsidR="00607CA9" w:rsidRPr="00607CA9" w:rsidRDefault="00607CA9" w:rsidP="00BA6386">
      <w:pPr>
        <w:spacing w:line="360" w:lineRule="atLeast"/>
        <w:ind w:left="90"/>
        <w:rPr>
          <w:rFonts w:ascii="BMWType V2 Light" w:hAnsi="BMWType V2 Light" w:cs="BMWType V2 Light"/>
          <w:sz w:val="22"/>
          <w:szCs w:val="22"/>
        </w:rPr>
      </w:pPr>
    </w:p>
    <w:p w:rsidR="00682DDE" w:rsidRPr="000B3890" w:rsidRDefault="00607CA9" w:rsidP="00BA6386">
      <w:pPr>
        <w:spacing w:line="360" w:lineRule="atLeast"/>
        <w:rPr>
          <w:rFonts w:ascii="BMWType V2 Light" w:hAnsi="BMWType V2 Light" w:cs="BMWType V2 Light"/>
          <w:b/>
          <w:sz w:val="22"/>
          <w:szCs w:val="22"/>
        </w:rPr>
      </w:pPr>
      <w:r>
        <w:rPr>
          <w:rFonts w:ascii="BMWType V2 Light" w:hAnsi="BMWType V2 Light" w:cs="BMWType V2 Light"/>
          <w:b/>
          <w:sz w:val="22"/>
          <w:szCs w:val="22"/>
        </w:rPr>
        <w:t xml:space="preserve"> </w:t>
      </w:r>
      <w:r w:rsidR="00682DDE" w:rsidRPr="000B3890">
        <w:rPr>
          <w:rFonts w:ascii="BMWType V2 Light" w:hAnsi="BMWType V2 Light" w:cs="BMWType V2 Light"/>
          <w:b/>
          <w:sz w:val="22"/>
          <w:szCs w:val="22"/>
        </w:rPr>
        <w:t xml:space="preserve">BMW Group </w:t>
      </w:r>
      <w:proofErr w:type="gramStart"/>
      <w:r w:rsidR="00682DDE" w:rsidRPr="000B3890">
        <w:rPr>
          <w:rFonts w:ascii="BMWType V2 Light" w:hAnsi="BMWType V2 Light" w:cs="BMWType V2 Light"/>
          <w:b/>
          <w:sz w:val="22"/>
          <w:szCs w:val="22"/>
        </w:rPr>
        <w:t>In</w:t>
      </w:r>
      <w:proofErr w:type="gramEnd"/>
      <w:r w:rsidR="00682DDE" w:rsidRPr="000B3890">
        <w:rPr>
          <w:rFonts w:ascii="BMWType V2 Light" w:hAnsi="BMWType V2 Light" w:cs="BMWType V2 Light"/>
          <w:b/>
          <w:sz w:val="22"/>
          <w:szCs w:val="22"/>
        </w:rPr>
        <w:t xml:space="preserve"> America</w:t>
      </w:r>
    </w:p>
    <w:p w:rsidR="00682DDE" w:rsidRPr="000B3890" w:rsidRDefault="00682DDE" w:rsidP="00BA6386">
      <w:pPr>
        <w:spacing w:line="360" w:lineRule="atLeast"/>
        <w:ind w:left="86"/>
        <w:rPr>
          <w:rFonts w:ascii="BMWType V2 Light" w:hAnsi="BMWType V2 Light" w:cs="BMWType V2 Light"/>
          <w:sz w:val="22"/>
          <w:szCs w:val="22"/>
        </w:rPr>
      </w:pPr>
      <w:r w:rsidRPr="000B3890">
        <w:rPr>
          <w:rFonts w:ascii="BMWType V2 Light" w:hAnsi="BMWType V2 Light" w:cs="BMWType V2 Light"/>
          <w:sz w:val="22"/>
          <w:szCs w:val="22"/>
        </w:rPr>
        <w:t>BMW of North America, LLC has been present in the United States since 1975.  Rolls-Royce Motor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Cars NA, LLC began distributing vehicles in 2003.  The BMW Group in the United States has grown</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to include marketing, sales, and financial service organizations for the BMW brand of motor vehicles,</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including motorcycles, the MINI brand, and the Rolls-Royce brand of Motor Cars; </w:t>
      </w:r>
      <w:proofErr w:type="spellStart"/>
      <w:r w:rsidRPr="000B3890">
        <w:rPr>
          <w:rFonts w:ascii="BMWType V2 Light" w:hAnsi="BMWType V2 Light" w:cs="BMWType V2 Light"/>
          <w:sz w:val="22"/>
          <w:szCs w:val="22"/>
        </w:rPr>
        <w:t>DesignworksUSA</w:t>
      </w:r>
      <w:proofErr w:type="spellEnd"/>
      <w:r w:rsidRPr="000B3890">
        <w:rPr>
          <w:rFonts w:ascii="BMWType V2 Light" w:hAnsi="BMWType V2 Light" w:cs="BMWType V2 Light"/>
          <w:sz w:val="22"/>
          <w:szCs w:val="22"/>
        </w:rPr>
        <w:t>,</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 strategic design consultancy in California; a technology office in Silicon Valley and various other</w:t>
      </w:r>
      <w:r w:rsidR="005248E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operations throughout the country.  BMW Manufacturing Co., LLC in South Carolina is part of BMW Group’s global manufacturing network and is the exclusive manufacturing plant for all X5 and X3 Sports</w:t>
      </w:r>
      <w:r w:rsidR="000645FC"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Activity Vehicles and X6 Sports Activity Coupes.  The BMW Group sales organization is represented in </w:t>
      </w:r>
      <w:r w:rsidR="00742F45">
        <w:rPr>
          <w:rFonts w:ascii="BMWType V2 Light" w:hAnsi="BMWType V2 Light" w:cs="BMWType V2 Light"/>
          <w:sz w:val="22"/>
          <w:szCs w:val="22"/>
        </w:rPr>
        <w:t>the U.S. through networks of 339</w:t>
      </w:r>
      <w:r w:rsidRPr="000B3890">
        <w:rPr>
          <w:rFonts w:ascii="BMWType V2 Light" w:hAnsi="BMWType V2 Light" w:cs="BMWType V2 Light"/>
          <w:sz w:val="22"/>
          <w:szCs w:val="22"/>
        </w:rPr>
        <w:t xml:space="preserve"> BMW passenger car BMW Sports Activity Vehicle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centers, 1</w:t>
      </w:r>
      <w:r w:rsidR="00742F45">
        <w:rPr>
          <w:rFonts w:ascii="BMWType V2 Light" w:hAnsi="BMWType V2 Light" w:cs="BMWType V2 Light"/>
          <w:sz w:val="22"/>
          <w:szCs w:val="22"/>
        </w:rPr>
        <w:t>39</w:t>
      </w:r>
      <w:r w:rsidR="00A42AEE" w:rsidRPr="000B3890">
        <w:rPr>
          <w:rFonts w:ascii="BMWType V2 Light" w:hAnsi="BMWType V2 Light" w:cs="BMWType V2 Light"/>
          <w:sz w:val="22"/>
          <w:szCs w:val="22"/>
        </w:rPr>
        <w:t xml:space="preserve"> BMW motorcycle retailers, 1</w:t>
      </w:r>
      <w:r w:rsidR="00742F45">
        <w:rPr>
          <w:rFonts w:ascii="BMWType V2 Light" w:hAnsi="BMWType V2 Light" w:cs="BMWType V2 Light"/>
          <w:sz w:val="22"/>
          <w:szCs w:val="22"/>
        </w:rPr>
        <w:t>10</w:t>
      </w:r>
      <w:r w:rsidRPr="000B3890">
        <w:rPr>
          <w:rFonts w:ascii="BMWType V2 Light" w:hAnsi="BMWType V2 Light" w:cs="BMWType V2 Light"/>
          <w:sz w:val="22"/>
          <w:szCs w:val="22"/>
        </w:rPr>
        <w:t xml:space="preserve"> MI</w:t>
      </w:r>
      <w:r w:rsidR="00A42AEE" w:rsidRPr="000B3890">
        <w:rPr>
          <w:rFonts w:ascii="BMWType V2 Light" w:hAnsi="BMWType V2 Light" w:cs="BMWType V2 Light"/>
          <w:sz w:val="22"/>
          <w:szCs w:val="22"/>
        </w:rPr>
        <w:t>NI pass</w:t>
      </w:r>
      <w:r w:rsidR="00742F45">
        <w:rPr>
          <w:rFonts w:ascii="BMWType V2 Light" w:hAnsi="BMWType V2 Light" w:cs="BMWType V2 Light"/>
          <w:sz w:val="22"/>
          <w:szCs w:val="22"/>
        </w:rPr>
        <w:t>enger car dealers, and 39</w:t>
      </w:r>
      <w:r w:rsidRPr="000B3890">
        <w:rPr>
          <w:rFonts w:ascii="BMWType V2 Light" w:hAnsi="BMWType V2 Light" w:cs="BMWType V2 Light"/>
          <w:sz w:val="22"/>
          <w:szCs w:val="22"/>
        </w:rPr>
        <w:t xml:space="preserve"> Rolls-Royce Motor</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Car dealers.  BMW (US) Holding </w:t>
      </w:r>
      <w:bookmarkStart w:id="0" w:name="_GoBack"/>
      <w:bookmarkEnd w:id="0"/>
      <w:r w:rsidRPr="000B3890">
        <w:rPr>
          <w:rFonts w:ascii="BMWType V2 Light" w:hAnsi="BMWType V2 Light" w:cs="BMWType V2 Light"/>
          <w:sz w:val="22"/>
          <w:szCs w:val="22"/>
        </w:rPr>
        <w:t xml:space="preserve">Corp., the BMW Group’s sales headquarters for North America, </w:t>
      </w:r>
      <w:r w:rsidR="007D0E37" w:rsidRPr="000B3890">
        <w:rPr>
          <w:rFonts w:ascii="BMWType V2 Light" w:hAnsi="BMWType V2 Light" w:cs="BMWType V2 Light"/>
          <w:sz w:val="22"/>
          <w:szCs w:val="22"/>
        </w:rPr>
        <w:t>i</w:t>
      </w:r>
      <w:r w:rsidRPr="000B3890">
        <w:rPr>
          <w:rFonts w:ascii="BMWType V2 Light" w:hAnsi="BMWType V2 Light" w:cs="BMWType V2 Light"/>
          <w:sz w:val="22"/>
          <w:szCs w:val="22"/>
        </w:rPr>
        <w:t>s located in Woodcliff Lake, New Jersey.</w:t>
      </w:r>
    </w:p>
    <w:p w:rsidR="00682DDE" w:rsidRPr="000B3890" w:rsidRDefault="00682DDE" w:rsidP="00BA6386">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p w:rsidR="004769F5" w:rsidRPr="000B3890" w:rsidRDefault="00682DDE" w:rsidP="00BA6386">
      <w:pPr>
        <w:spacing w:line="360" w:lineRule="atLeast"/>
        <w:ind w:left="90"/>
        <w:rPr>
          <w:rFonts w:ascii="BMWType V2 Light" w:hAnsi="BMWType V2 Light" w:cs="BMWType V2 Light"/>
          <w:b/>
          <w:sz w:val="22"/>
          <w:szCs w:val="22"/>
        </w:rPr>
      </w:pPr>
      <w:r w:rsidRPr="000B3890">
        <w:rPr>
          <w:rFonts w:ascii="BMWType V2 Light" w:hAnsi="BMWType V2 Light" w:cs="BMWType V2 Light"/>
          <w:sz w:val="22"/>
          <w:szCs w:val="22"/>
        </w:rPr>
        <w:t>Journalist note: Information about the BMW Group and its products is available to journalists on-line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at the BMW Group PressClub at the following address: www.press.bmwna.com.  Additional information,</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images and video may be found at www.bmwusanews.com.  Broadcast quality video footage is available</w:t>
      </w:r>
      <w:r w:rsidR="007D0E37" w:rsidRPr="000B3890">
        <w:rPr>
          <w:rFonts w:ascii="BMWType V2 Light" w:hAnsi="BMWType V2 Light" w:cs="BMWType V2 Light"/>
          <w:sz w:val="22"/>
          <w:szCs w:val="22"/>
        </w:rPr>
        <w:t xml:space="preserve"> </w:t>
      </w:r>
      <w:r w:rsidRPr="000B3890">
        <w:rPr>
          <w:rFonts w:ascii="BMWType V2 Light" w:hAnsi="BMWType V2 Light" w:cs="BMWType V2 Light"/>
          <w:sz w:val="22"/>
          <w:szCs w:val="22"/>
        </w:rPr>
        <w:t xml:space="preserve">via The </w:t>
      </w:r>
      <w:proofErr w:type="spellStart"/>
      <w:r w:rsidRPr="000B3890">
        <w:rPr>
          <w:rFonts w:ascii="BMWType V2 Light" w:hAnsi="BMWType V2 Light" w:cs="BMWType V2 Light"/>
          <w:sz w:val="22"/>
          <w:szCs w:val="22"/>
        </w:rPr>
        <w:t>NewsMarket</w:t>
      </w:r>
      <w:proofErr w:type="spellEnd"/>
      <w:r w:rsidRPr="000B3890">
        <w:rPr>
          <w:rFonts w:ascii="BMWType V2 Light" w:hAnsi="BMWType V2 Light" w:cs="BMWType V2 Light"/>
          <w:sz w:val="22"/>
          <w:szCs w:val="22"/>
        </w:rPr>
        <w:t xml:space="preserve"> at www.thenewsmarket.com.</w:t>
      </w:r>
      <w:r w:rsidRPr="000B3890">
        <w:rPr>
          <w:rFonts w:ascii="BMWType V2 Light" w:hAnsi="BMWType V2 Light" w:cs="BMWType V2 Light"/>
          <w:b/>
          <w:sz w:val="22"/>
          <w:szCs w:val="22"/>
        </w:rPr>
        <w:t xml:space="preserve"> </w:t>
      </w:r>
    </w:p>
    <w:p w:rsidR="00E94EA6" w:rsidRPr="00976E29" w:rsidRDefault="000645FC" w:rsidP="00BA6386">
      <w:pPr>
        <w:spacing w:line="360" w:lineRule="atLeast"/>
        <w:ind w:left="90"/>
        <w:jc w:val="center"/>
        <w:rPr>
          <w:rFonts w:ascii="BMWType V2 Light" w:hAnsi="BMWType V2 Light" w:cs="BMWType V2 Light"/>
          <w:sz w:val="22"/>
          <w:szCs w:val="22"/>
        </w:rPr>
      </w:pPr>
      <w:r w:rsidRPr="000B3890">
        <w:rPr>
          <w:rFonts w:ascii="BMWType V2 Light" w:hAnsi="BMWType V2 Light" w:cs="BMWType V2 Light"/>
          <w:sz w:val="22"/>
          <w:szCs w:val="22"/>
        </w:rPr>
        <w:t>#     #     #</w:t>
      </w:r>
    </w:p>
    <w:sectPr w:rsidR="00E94EA6" w:rsidRPr="00976E29" w:rsidSect="001B04FF">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7B8" w:rsidRDefault="00C877B8">
      <w:r>
        <w:separator/>
      </w:r>
    </w:p>
  </w:endnote>
  <w:endnote w:type="continuationSeparator" w:id="0">
    <w:p w:rsidR="00C877B8" w:rsidRDefault="00C877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 V2 Bold">
    <w:altName w:val="BMW Type V 2 Bold"/>
    <w:panose1 w:val="00000000000000000000"/>
    <w:charset w:val="00"/>
    <w:family w:val="swiss"/>
    <w:notTrueType/>
    <w:pitch w:val="default"/>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7B8" w:rsidRDefault="00C877B8">
      <w:r>
        <w:separator/>
      </w:r>
    </w:p>
  </w:footnote>
  <w:footnote w:type="continuationSeparator" w:id="0">
    <w:p w:rsidR="00C877B8" w:rsidRDefault="00C87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36296C">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36296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61370C">
      <w:rPr>
        <w:rStyle w:val="PageNumber"/>
        <w:rFonts w:ascii="BMWTypeLight" w:hAnsi="BMWTypeLight"/>
        <w:noProof/>
      </w:rPr>
      <w:t>- 4 -</w:t>
    </w:r>
    <w:r w:rsidRPr="00823DDF">
      <w:rPr>
        <w:rStyle w:val="PageNumber"/>
        <w:rFonts w:ascii="BMWTypeLight" w:hAnsi="BMWTypeLight"/>
      </w:rPr>
      <w:fldChar w:fldCharType="end"/>
    </w:r>
  </w:p>
  <w:p w:rsidR="00F24348" w:rsidRDefault="00F2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D6C"/>
    <w:multiLevelType w:val="hybridMultilevel"/>
    <w:tmpl w:val="FCCC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603C7"/>
    <w:multiLevelType w:val="hybridMultilevel"/>
    <w:tmpl w:val="1D0492D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1856533E"/>
    <w:multiLevelType w:val="hybridMultilevel"/>
    <w:tmpl w:val="72B04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F76B4"/>
    <w:multiLevelType w:val="hybridMultilevel"/>
    <w:tmpl w:val="625836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5">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813E7E"/>
    <w:multiLevelType w:val="hybridMultilevel"/>
    <w:tmpl w:val="3808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B71B48"/>
    <w:multiLevelType w:val="hybridMultilevel"/>
    <w:tmpl w:val="ABC6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DB7A99"/>
    <w:multiLevelType w:val="hybridMultilevel"/>
    <w:tmpl w:val="CE9CF5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F055668"/>
    <w:multiLevelType w:val="hybridMultilevel"/>
    <w:tmpl w:val="1B260B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774C649B"/>
    <w:multiLevelType w:val="hybridMultilevel"/>
    <w:tmpl w:val="D28AA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11"/>
  </w:num>
  <w:num w:numId="5">
    <w:abstractNumId w:val="10"/>
  </w:num>
  <w:num w:numId="6">
    <w:abstractNumId w:val="3"/>
  </w:num>
  <w:num w:numId="7">
    <w:abstractNumId w:val="9"/>
  </w:num>
  <w:num w:numId="8">
    <w:abstractNumId w:val="0"/>
  </w:num>
  <w:num w:numId="9">
    <w:abstractNumId w:val="8"/>
  </w:num>
  <w:num w:numId="10">
    <w:abstractNumId w:val="2"/>
  </w:num>
  <w:num w:numId="11">
    <w:abstractNumId w:val="7"/>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328F1"/>
    <w:rsid w:val="00040448"/>
    <w:rsid w:val="00051762"/>
    <w:rsid w:val="000645FC"/>
    <w:rsid w:val="000700B8"/>
    <w:rsid w:val="000721A6"/>
    <w:rsid w:val="000779E6"/>
    <w:rsid w:val="0009124E"/>
    <w:rsid w:val="000974D9"/>
    <w:rsid w:val="000A216F"/>
    <w:rsid w:val="000B3890"/>
    <w:rsid w:val="000D368F"/>
    <w:rsid w:val="000E0C51"/>
    <w:rsid w:val="001101A8"/>
    <w:rsid w:val="001150FC"/>
    <w:rsid w:val="00115994"/>
    <w:rsid w:val="001302A0"/>
    <w:rsid w:val="0017361D"/>
    <w:rsid w:val="00196E51"/>
    <w:rsid w:val="001A2079"/>
    <w:rsid w:val="001A645B"/>
    <w:rsid w:val="001B04FF"/>
    <w:rsid w:val="001B63DA"/>
    <w:rsid w:val="001C4961"/>
    <w:rsid w:val="001D4212"/>
    <w:rsid w:val="001D6FE7"/>
    <w:rsid w:val="001E4B96"/>
    <w:rsid w:val="00203808"/>
    <w:rsid w:val="00233453"/>
    <w:rsid w:val="0023772E"/>
    <w:rsid w:val="00254847"/>
    <w:rsid w:val="0025564C"/>
    <w:rsid w:val="00260792"/>
    <w:rsid w:val="00265760"/>
    <w:rsid w:val="00266171"/>
    <w:rsid w:val="002801A5"/>
    <w:rsid w:val="002909AA"/>
    <w:rsid w:val="00290E98"/>
    <w:rsid w:val="002969BF"/>
    <w:rsid w:val="002A2EF6"/>
    <w:rsid w:val="002A4380"/>
    <w:rsid w:val="002A533E"/>
    <w:rsid w:val="002E100C"/>
    <w:rsid w:val="002E49B4"/>
    <w:rsid w:val="0031411E"/>
    <w:rsid w:val="0031542B"/>
    <w:rsid w:val="00320BBA"/>
    <w:rsid w:val="0033570E"/>
    <w:rsid w:val="003505A6"/>
    <w:rsid w:val="0036296C"/>
    <w:rsid w:val="003676D3"/>
    <w:rsid w:val="003733DB"/>
    <w:rsid w:val="003765A2"/>
    <w:rsid w:val="003862B6"/>
    <w:rsid w:val="00397805"/>
    <w:rsid w:val="003C4266"/>
    <w:rsid w:val="003E44E3"/>
    <w:rsid w:val="003E765C"/>
    <w:rsid w:val="00403B4B"/>
    <w:rsid w:val="00404E5E"/>
    <w:rsid w:val="004134B8"/>
    <w:rsid w:val="004537BF"/>
    <w:rsid w:val="004769F5"/>
    <w:rsid w:val="004856CB"/>
    <w:rsid w:val="004A112D"/>
    <w:rsid w:val="004A72E6"/>
    <w:rsid w:val="004B3B99"/>
    <w:rsid w:val="004D0A31"/>
    <w:rsid w:val="004D5CA8"/>
    <w:rsid w:val="004E1C25"/>
    <w:rsid w:val="004E2B86"/>
    <w:rsid w:val="005025AC"/>
    <w:rsid w:val="005128E2"/>
    <w:rsid w:val="00520E58"/>
    <w:rsid w:val="005248E7"/>
    <w:rsid w:val="00536047"/>
    <w:rsid w:val="00543ED8"/>
    <w:rsid w:val="00543F39"/>
    <w:rsid w:val="005619A8"/>
    <w:rsid w:val="005669E3"/>
    <w:rsid w:val="005B071C"/>
    <w:rsid w:val="005B34B7"/>
    <w:rsid w:val="005D2469"/>
    <w:rsid w:val="005D3571"/>
    <w:rsid w:val="005E4438"/>
    <w:rsid w:val="00600E5D"/>
    <w:rsid w:val="00607CA9"/>
    <w:rsid w:val="0061370C"/>
    <w:rsid w:val="00641E7A"/>
    <w:rsid w:val="00651795"/>
    <w:rsid w:val="00682DDE"/>
    <w:rsid w:val="006A7130"/>
    <w:rsid w:val="006B506B"/>
    <w:rsid w:val="006B60BE"/>
    <w:rsid w:val="006C276F"/>
    <w:rsid w:val="006F223F"/>
    <w:rsid w:val="00726400"/>
    <w:rsid w:val="00742F45"/>
    <w:rsid w:val="00752AFF"/>
    <w:rsid w:val="00761E5E"/>
    <w:rsid w:val="00764A85"/>
    <w:rsid w:val="00764D57"/>
    <w:rsid w:val="00777E48"/>
    <w:rsid w:val="00781E75"/>
    <w:rsid w:val="007962DB"/>
    <w:rsid w:val="007A6F2C"/>
    <w:rsid w:val="007B41EE"/>
    <w:rsid w:val="007D0E37"/>
    <w:rsid w:val="007D1BA7"/>
    <w:rsid w:val="008002CC"/>
    <w:rsid w:val="00805A28"/>
    <w:rsid w:val="0083311C"/>
    <w:rsid w:val="008543D9"/>
    <w:rsid w:val="008C3F38"/>
    <w:rsid w:val="008C40BF"/>
    <w:rsid w:val="008E63B3"/>
    <w:rsid w:val="00902E18"/>
    <w:rsid w:val="009124A2"/>
    <w:rsid w:val="009148E1"/>
    <w:rsid w:val="00916AED"/>
    <w:rsid w:val="00925945"/>
    <w:rsid w:val="00953138"/>
    <w:rsid w:val="00976E29"/>
    <w:rsid w:val="0097796A"/>
    <w:rsid w:val="00977D64"/>
    <w:rsid w:val="00994CD2"/>
    <w:rsid w:val="00997175"/>
    <w:rsid w:val="009B289C"/>
    <w:rsid w:val="009B7F24"/>
    <w:rsid w:val="009C61DD"/>
    <w:rsid w:val="009E7C82"/>
    <w:rsid w:val="009F46D8"/>
    <w:rsid w:val="00A250A3"/>
    <w:rsid w:val="00A37465"/>
    <w:rsid w:val="00A42AEE"/>
    <w:rsid w:val="00A43BC6"/>
    <w:rsid w:val="00A569FB"/>
    <w:rsid w:val="00A60D2E"/>
    <w:rsid w:val="00A74298"/>
    <w:rsid w:val="00A82416"/>
    <w:rsid w:val="00A96C62"/>
    <w:rsid w:val="00AA649B"/>
    <w:rsid w:val="00AA6FA7"/>
    <w:rsid w:val="00AA71CE"/>
    <w:rsid w:val="00AC4FF0"/>
    <w:rsid w:val="00AC65CE"/>
    <w:rsid w:val="00AE29AF"/>
    <w:rsid w:val="00B1616D"/>
    <w:rsid w:val="00B21B41"/>
    <w:rsid w:val="00B3635B"/>
    <w:rsid w:val="00B71C56"/>
    <w:rsid w:val="00B95614"/>
    <w:rsid w:val="00B95875"/>
    <w:rsid w:val="00BA6386"/>
    <w:rsid w:val="00BF4FA8"/>
    <w:rsid w:val="00C0089F"/>
    <w:rsid w:val="00C22140"/>
    <w:rsid w:val="00C62D76"/>
    <w:rsid w:val="00C7642B"/>
    <w:rsid w:val="00C877B8"/>
    <w:rsid w:val="00C877CD"/>
    <w:rsid w:val="00C92AFB"/>
    <w:rsid w:val="00CB4D3B"/>
    <w:rsid w:val="00CD235D"/>
    <w:rsid w:val="00CD5CF7"/>
    <w:rsid w:val="00CF7DBC"/>
    <w:rsid w:val="00D148E9"/>
    <w:rsid w:val="00D36405"/>
    <w:rsid w:val="00D402A5"/>
    <w:rsid w:val="00D55E49"/>
    <w:rsid w:val="00D765FC"/>
    <w:rsid w:val="00DA6049"/>
    <w:rsid w:val="00DD0DC1"/>
    <w:rsid w:val="00DF4CED"/>
    <w:rsid w:val="00E11B63"/>
    <w:rsid w:val="00E35D05"/>
    <w:rsid w:val="00E45E02"/>
    <w:rsid w:val="00E5509D"/>
    <w:rsid w:val="00E574C4"/>
    <w:rsid w:val="00E67511"/>
    <w:rsid w:val="00E73D1D"/>
    <w:rsid w:val="00E94EA6"/>
    <w:rsid w:val="00EA1813"/>
    <w:rsid w:val="00EA514C"/>
    <w:rsid w:val="00EA738D"/>
    <w:rsid w:val="00EF7C34"/>
    <w:rsid w:val="00EF7D85"/>
    <w:rsid w:val="00F11B6D"/>
    <w:rsid w:val="00F201EA"/>
    <w:rsid w:val="00F23463"/>
    <w:rsid w:val="00F24348"/>
    <w:rsid w:val="00F41D3A"/>
    <w:rsid w:val="00F77D88"/>
    <w:rsid w:val="00F8411E"/>
    <w:rsid w:val="00FB4A93"/>
    <w:rsid w:val="00FB4BC0"/>
    <w:rsid w:val="00FB4BC2"/>
    <w:rsid w:val="00FD608F"/>
    <w:rsid w:val="00FE0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4FF"/>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CB95-BBCE-4639-8A08-E727CEC4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8242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2011-10-20T14:56:00Z</cp:lastPrinted>
  <dcterms:created xsi:type="dcterms:W3CDTF">2011-10-20T14:57:00Z</dcterms:created>
  <dcterms:modified xsi:type="dcterms:W3CDTF">2011-10-20T14:57:00Z</dcterms:modified>
</cp:coreProperties>
</file>